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69A0" w14:textId="77777777" w:rsidR="00AB1EF9" w:rsidRDefault="00AB1EF9" w:rsidP="006C5769">
      <w:pPr>
        <w:spacing w:after="0"/>
        <w:ind w:firstLine="709"/>
        <w:jc w:val="center"/>
        <w:rPr>
          <w:b/>
          <w:sz w:val="24"/>
          <w:lang w:val="kk-KZ"/>
        </w:rPr>
      </w:pPr>
    </w:p>
    <w:p w14:paraId="2BFFF84B" w14:textId="77777777" w:rsidR="00AB1EF9" w:rsidRDefault="00AB1EF9" w:rsidP="006C5769">
      <w:pPr>
        <w:spacing w:after="0"/>
        <w:ind w:firstLine="709"/>
        <w:jc w:val="center"/>
        <w:rPr>
          <w:b/>
          <w:sz w:val="24"/>
          <w:lang w:val="kk-KZ"/>
        </w:rPr>
      </w:pPr>
    </w:p>
    <w:p w14:paraId="1EAFF008" w14:textId="77777777" w:rsidR="00540DBD" w:rsidRPr="00AB1EF9" w:rsidRDefault="005C0B9E" w:rsidP="006C5769">
      <w:pPr>
        <w:spacing w:after="0"/>
        <w:ind w:firstLine="709"/>
        <w:jc w:val="center"/>
        <w:rPr>
          <w:b/>
          <w:sz w:val="24"/>
          <w:lang w:val="kk-KZ"/>
        </w:rPr>
      </w:pPr>
      <w:r w:rsidRPr="00AB1EF9">
        <w:rPr>
          <w:b/>
          <w:sz w:val="24"/>
          <w:lang w:val="kk-KZ"/>
        </w:rPr>
        <w:t>Қ.Жұбанов атындағы Ақтөбе өңірлік университеті,</w:t>
      </w:r>
    </w:p>
    <w:p w14:paraId="5E9827D7" w14:textId="1170F114" w:rsidR="005C0B9E" w:rsidRPr="00351A04" w:rsidRDefault="00351A04" w:rsidP="006C5769">
      <w:pPr>
        <w:spacing w:after="0"/>
        <w:ind w:firstLine="709"/>
        <w:jc w:val="center"/>
        <w:rPr>
          <w:b/>
          <w:sz w:val="24"/>
        </w:rPr>
      </w:pPr>
      <w:r>
        <w:rPr>
          <w:b/>
          <w:sz w:val="24"/>
          <w:lang w:val="kk-KZ"/>
        </w:rPr>
        <w:t xml:space="preserve">«Тарих» </w:t>
      </w:r>
      <w:r w:rsidR="00754EB1" w:rsidRPr="00351A04">
        <w:rPr>
          <w:b/>
          <w:sz w:val="24"/>
          <w:lang w:val="kk-KZ"/>
        </w:rPr>
        <w:t>кафедрасының доценті</w:t>
      </w:r>
      <w:r w:rsidR="00540DBD" w:rsidRPr="00351A04">
        <w:rPr>
          <w:b/>
          <w:sz w:val="24"/>
        </w:rPr>
        <w:t>,</w:t>
      </w:r>
    </w:p>
    <w:p w14:paraId="0E3D4125" w14:textId="44BFD526" w:rsidR="005C0B9E" w:rsidRPr="00060F93" w:rsidRDefault="00351A04" w:rsidP="006C5769">
      <w:pPr>
        <w:spacing w:after="0"/>
        <w:ind w:firstLine="709"/>
        <w:jc w:val="center"/>
        <w:rPr>
          <w:b/>
          <w:sz w:val="24"/>
          <w:lang w:val="kk-KZ"/>
        </w:rPr>
      </w:pPr>
      <w:r>
        <w:rPr>
          <w:b/>
          <w:sz w:val="24"/>
          <w:lang w:val="kk-KZ"/>
        </w:rPr>
        <w:t xml:space="preserve">тарих </w:t>
      </w:r>
      <w:r w:rsidR="00DE26B4" w:rsidRPr="00351A04">
        <w:rPr>
          <w:b/>
          <w:sz w:val="24"/>
          <w:lang w:val="kk-KZ"/>
        </w:rPr>
        <w:t>ғылымдарының кандид</w:t>
      </w:r>
      <w:r w:rsidR="00754EB1" w:rsidRPr="00351A04">
        <w:rPr>
          <w:b/>
          <w:sz w:val="24"/>
          <w:lang w:val="kk-KZ"/>
        </w:rPr>
        <w:t>ат</w:t>
      </w:r>
      <w:r>
        <w:rPr>
          <w:b/>
          <w:sz w:val="24"/>
          <w:lang w:val="kk-KZ"/>
        </w:rPr>
        <w:t>ы Купенова Гульмира Ыхласовнан</w:t>
      </w:r>
      <w:r w:rsidR="00060F93">
        <w:rPr>
          <w:b/>
          <w:sz w:val="24"/>
          <w:lang w:val="kk-KZ"/>
        </w:rPr>
        <w:t>ың</w:t>
      </w:r>
    </w:p>
    <w:p w14:paraId="2C49AF86" w14:textId="77777777" w:rsidR="00060F93" w:rsidRPr="00060F93" w:rsidRDefault="00B93E6E" w:rsidP="00060F93">
      <w:pPr>
        <w:spacing w:after="0"/>
        <w:jc w:val="center"/>
        <w:rPr>
          <w:b/>
          <w:sz w:val="24"/>
          <w:szCs w:val="24"/>
          <w:lang w:val="kk-KZ"/>
        </w:rPr>
      </w:pPr>
      <w:r w:rsidRPr="00060F93">
        <w:rPr>
          <w:b/>
          <w:sz w:val="24"/>
          <w:szCs w:val="24"/>
          <w:lang w:val="kk-KZ"/>
        </w:rPr>
        <w:t xml:space="preserve">диссертацияны қорғағаннан кейінгі </w:t>
      </w:r>
      <w:r w:rsidR="004558DD" w:rsidRPr="00060F93">
        <w:rPr>
          <w:b/>
          <w:sz w:val="24"/>
          <w:szCs w:val="24"/>
          <w:lang w:val="kk-KZ"/>
        </w:rPr>
        <w:t xml:space="preserve"> </w:t>
      </w:r>
    </w:p>
    <w:p w14:paraId="0C2F8177" w14:textId="0B6E94A8" w:rsidR="005C0B9E" w:rsidRDefault="004558DD" w:rsidP="00060F93">
      <w:pPr>
        <w:spacing w:after="0"/>
        <w:jc w:val="center"/>
        <w:rPr>
          <w:b/>
          <w:sz w:val="24"/>
          <w:lang w:val="kk-KZ"/>
        </w:rPr>
      </w:pPr>
      <w:r w:rsidRPr="00060F93">
        <w:rPr>
          <w:b/>
          <w:sz w:val="24"/>
          <w:lang w:val="kk-KZ"/>
        </w:rPr>
        <w:t xml:space="preserve"> </w:t>
      </w:r>
      <w:r w:rsidR="003B3110" w:rsidRPr="00060F93">
        <w:rPr>
          <w:b/>
          <w:sz w:val="24"/>
          <w:lang w:val="kk-KZ"/>
        </w:rPr>
        <w:t>ҒЫЛЫМИ ЕҢБЕКТЕРІНІҢ ТІЗІМІ</w:t>
      </w:r>
    </w:p>
    <w:p w14:paraId="13877EE0" w14:textId="77777777" w:rsidR="00060F93" w:rsidRPr="00AB1EF9" w:rsidRDefault="00060F93" w:rsidP="00060F93">
      <w:pPr>
        <w:spacing w:after="0"/>
        <w:jc w:val="center"/>
        <w:rPr>
          <w:b/>
          <w:sz w:val="24"/>
          <w:szCs w:val="24"/>
          <w:lang w:val="kk-KZ"/>
        </w:rPr>
      </w:pPr>
    </w:p>
    <w:tbl>
      <w:tblPr>
        <w:tblStyle w:val="a6"/>
        <w:tblW w:w="15717" w:type="dxa"/>
        <w:tblLayout w:type="fixed"/>
        <w:tblLook w:val="04A0" w:firstRow="1" w:lastRow="0" w:firstColumn="1" w:lastColumn="0" w:noHBand="0" w:noVBand="1"/>
      </w:tblPr>
      <w:tblGrid>
        <w:gridCol w:w="543"/>
        <w:gridCol w:w="3847"/>
        <w:gridCol w:w="1559"/>
        <w:gridCol w:w="5812"/>
        <w:gridCol w:w="1275"/>
        <w:gridCol w:w="2681"/>
      </w:tblGrid>
      <w:tr w:rsidR="005C0B9E" w14:paraId="754E24E8" w14:textId="77777777" w:rsidTr="00E67362">
        <w:trPr>
          <w:trHeight w:val="630"/>
        </w:trPr>
        <w:tc>
          <w:tcPr>
            <w:tcW w:w="543" w:type="dxa"/>
            <w:tcBorders>
              <w:top w:val="single" w:sz="4" w:space="0" w:color="auto"/>
              <w:left w:val="single" w:sz="4" w:space="0" w:color="auto"/>
              <w:bottom w:val="nil"/>
              <w:right w:val="single" w:sz="4" w:space="0" w:color="auto"/>
            </w:tcBorders>
            <w:hideMark/>
          </w:tcPr>
          <w:p w14:paraId="15867871" w14:textId="77777777" w:rsidR="005C0B9E" w:rsidRDefault="005C0B9E">
            <w:pPr>
              <w:jc w:val="center"/>
              <w:rPr>
                <w:b/>
                <w:sz w:val="24"/>
                <w:lang w:val="kk-KZ"/>
              </w:rPr>
            </w:pPr>
            <w:r>
              <w:rPr>
                <w:b/>
                <w:sz w:val="24"/>
                <w:lang w:val="kk-KZ"/>
              </w:rPr>
              <w:t>№</w:t>
            </w:r>
          </w:p>
        </w:tc>
        <w:tc>
          <w:tcPr>
            <w:tcW w:w="3847" w:type="dxa"/>
            <w:tcBorders>
              <w:top w:val="single" w:sz="4" w:space="0" w:color="auto"/>
              <w:left w:val="single" w:sz="4" w:space="0" w:color="auto"/>
              <w:bottom w:val="single" w:sz="4" w:space="0" w:color="auto"/>
              <w:right w:val="single" w:sz="4" w:space="0" w:color="auto"/>
            </w:tcBorders>
            <w:hideMark/>
          </w:tcPr>
          <w:p w14:paraId="62C74218" w14:textId="77777777" w:rsidR="005C0B9E" w:rsidRDefault="005C0B9E">
            <w:pPr>
              <w:jc w:val="center"/>
              <w:rPr>
                <w:b/>
                <w:sz w:val="24"/>
                <w:lang w:val="kk-KZ"/>
              </w:rPr>
            </w:pPr>
            <w:r>
              <w:rPr>
                <w:b/>
                <w:sz w:val="24"/>
                <w:lang w:val="kk-KZ"/>
              </w:rPr>
              <w:t>Еңбектің атауы</w:t>
            </w:r>
          </w:p>
        </w:tc>
        <w:tc>
          <w:tcPr>
            <w:tcW w:w="1559" w:type="dxa"/>
            <w:tcBorders>
              <w:top w:val="single" w:sz="4" w:space="0" w:color="auto"/>
              <w:left w:val="single" w:sz="4" w:space="0" w:color="auto"/>
              <w:bottom w:val="single" w:sz="4" w:space="0" w:color="auto"/>
              <w:right w:val="single" w:sz="4" w:space="0" w:color="auto"/>
            </w:tcBorders>
            <w:hideMark/>
          </w:tcPr>
          <w:p w14:paraId="113F71A8" w14:textId="77777777" w:rsidR="005C0B9E" w:rsidRDefault="005C0B9E">
            <w:pPr>
              <w:jc w:val="center"/>
              <w:rPr>
                <w:b/>
                <w:sz w:val="24"/>
                <w:lang w:val="kk-KZ"/>
              </w:rPr>
            </w:pPr>
            <w:r>
              <w:rPr>
                <w:b/>
                <w:sz w:val="24"/>
                <w:lang w:val="kk-KZ"/>
              </w:rPr>
              <w:t>Баспа немесе қолжазба ретінде</w:t>
            </w:r>
          </w:p>
        </w:tc>
        <w:tc>
          <w:tcPr>
            <w:tcW w:w="5812" w:type="dxa"/>
            <w:tcBorders>
              <w:top w:val="single" w:sz="4" w:space="0" w:color="auto"/>
              <w:left w:val="single" w:sz="4" w:space="0" w:color="auto"/>
              <w:bottom w:val="single" w:sz="4" w:space="0" w:color="auto"/>
              <w:right w:val="single" w:sz="4" w:space="0" w:color="auto"/>
            </w:tcBorders>
            <w:hideMark/>
          </w:tcPr>
          <w:p w14:paraId="49F7F2D4" w14:textId="77777777" w:rsidR="005C0B9E" w:rsidRDefault="005C0B9E">
            <w:pPr>
              <w:jc w:val="center"/>
              <w:rPr>
                <w:b/>
                <w:sz w:val="24"/>
                <w:lang w:val="kk-KZ"/>
              </w:rPr>
            </w:pPr>
            <w:r>
              <w:rPr>
                <w:b/>
                <w:sz w:val="24"/>
                <w:lang w:val="kk-KZ"/>
              </w:rPr>
              <w:t>Баспа журнал</w:t>
            </w:r>
          </w:p>
          <w:p w14:paraId="482B7CB7" w14:textId="77777777" w:rsidR="005C0B9E" w:rsidRDefault="005C0B9E">
            <w:pPr>
              <w:jc w:val="center"/>
              <w:rPr>
                <w:b/>
                <w:sz w:val="24"/>
                <w:lang w:val="kk-KZ"/>
              </w:rPr>
            </w:pPr>
            <w:r>
              <w:rPr>
                <w:b/>
                <w:sz w:val="24"/>
                <w:lang w:val="kk-KZ"/>
              </w:rPr>
              <w:t xml:space="preserve">(атауы, жылы, № беттері) </w:t>
            </w:r>
          </w:p>
        </w:tc>
        <w:tc>
          <w:tcPr>
            <w:tcW w:w="1275" w:type="dxa"/>
            <w:tcBorders>
              <w:top w:val="single" w:sz="4" w:space="0" w:color="auto"/>
              <w:left w:val="single" w:sz="4" w:space="0" w:color="auto"/>
              <w:bottom w:val="single" w:sz="4" w:space="0" w:color="auto"/>
              <w:right w:val="single" w:sz="4" w:space="0" w:color="auto"/>
            </w:tcBorders>
          </w:tcPr>
          <w:p w14:paraId="475C602E" w14:textId="77777777" w:rsidR="005C0B9E" w:rsidRDefault="005C0B9E">
            <w:pPr>
              <w:jc w:val="center"/>
              <w:rPr>
                <w:b/>
                <w:sz w:val="24"/>
                <w:lang w:val="kk-KZ"/>
              </w:rPr>
            </w:pPr>
            <w:r>
              <w:rPr>
                <w:b/>
                <w:sz w:val="24"/>
                <w:lang w:val="kk-KZ"/>
              </w:rPr>
              <w:t>Баспа табақ саны</w:t>
            </w:r>
          </w:p>
          <w:p w14:paraId="3DE2AD89" w14:textId="77777777" w:rsidR="005C0B9E" w:rsidRDefault="005C0B9E">
            <w:pPr>
              <w:jc w:val="center"/>
              <w:rPr>
                <w:b/>
                <w:sz w:val="24"/>
                <w:lang w:val="kk-KZ"/>
              </w:rPr>
            </w:pPr>
          </w:p>
        </w:tc>
        <w:tc>
          <w:tcPr>
            <w:tcW w:w="2681" w:type="dxa"/>
            <w:tcBorders>
              <w:top w:val="single" w:sz="4" w:space="0" w:color="auto"/>
              <w:left w:val="single" w:sz="4" w:space="0" w:color="auto"/>
              <w:bottom w:val="single" w:sz="4" w:space="0" w:color="auto"/>
              <w:right w:val="single" w:sz="4" w:space="0" w:color="auto"/>
            </w:tcBorders>
            <w:hideMark/>
          </w:tcPr>
          <w:p w14:paraId="3C283F08" w14:textId="77777777" w:rsidR="005C0B9E" w:rsidRDefault="005C0B9E">
            <w:pPr>
              <w:jc w:val="center"/>
              <w:rPr>
                <w:b/>
                <w:sz w:val="24"/>
                <w:lang w:val="kk-KZ"/>
              </w:rPr>
            </w:pPr>
            <w:r>
              <w:rPr>
                <w:b/>
                <w:sz w:val="24"/>
                <w:lang w:val="kk-KZ"/>
              </w:rPr>
              <w:t xml:space="preserve">Қосалқы авторлардың </w:t>
            </w:r>
          </w:p>
          <w:p w14:paraId="6F06DCB6" w14:textId="77777777" w:rsidR="005C0B9E" w:rsidRDefault="005C0B9E">
            <w:pPr>
              <w:jc w:val="center"/>
              <w:rPr>
                <w:b/>
                <w:sz w:val="24"/>
                <w:lang w:val="kk-KZ"/>
              </w:rPr>
            </w:pPr>
            <w:r>
              <w:rPr>
                <w:b/>
                <w:sz w:val="24"/>
                <w:lang w:val="kk-KZ"/>
              </w:rPr>
              <w:t>аты-жөні</w:t>
            </w:r>
          </w:p>
        </w:tc>
      </w:tr>
      <w:tr w:rsidR="005C0B9E" w14:paraId="66608F48"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hideMark/>
          </w:tcPr>
          <w:p w14:paraId="44934A8A" w14:textId="77777777" w:rsidR="005C0B9E" w:rsidRDefault="005C0B9E">
            <w:pPr>
              <w:jc w:val="center"/>
              <w:rPr>
                <w:b/>
                <w:sz w:val="24"/>
                <w:lang w:val="kk-KZ"/>
              </w:rPr>
            </w:pPr>
            <w:r>
              <w:rPr>
                <w:b/>
                <w:sz w:val="24"/>
                <w:lang w:val="kk-KZ"/>
              </w:rPr>
              <w:t>1</w:t>
            </w:r>
          </w:p>
        </w:tc>
        <w:tc>
          <w:tcPr>
            <w:tcW w:w="3847" w:type="dxa"/>
            <w:tcBorders>
              <w:top w:val="single" w:sz="4" w:space="0" w:color="auto"/>
              <w:left w:val="single" w:sz="4" w:space="0" w:color="auto"/>
              <w:bottom w:val="single" w:sz="4" w:space="0" w:color="auto"/>
              <w:right w:val="single" w:sz="4" w:space="0" w:color="auto"/>
            </w:tcBorders>
            <w:hideMark/>
          </w:tcPr>
          <w:p w14:paraId="619F6E2B" w14:textId="77777777" w:rsidR="005C0B9E" w:rsidRDefault="005C0B9E">
            <w:pPr>
              <w:jc w:val="center"/>
              <w:rPr>
                <w:b/>
                <w:sz w:val="24"/>
                <w:lang w:val="kk-KZ"/>
              </w:rPr>
            </w:pPr>
            <w:r>
              <w:rPr>
                <w:b/>
                <w:sz w:val="24"/>
                <w:lang w:val="kk-KZ"/>
              </w:rPr>
              <w:t>2</w:t>
            </w:r>
          </w:p>
        </w:tc>
        <w:tc>
          <w:tcPr>
            <w:tcW w:w="1559" w:type="dxa"/>
            <w:tcBorders>
              <w:top w:val="single" w:sz="4" w:space="0" w:color="auto"/>
              <w:left w:val="single" w:sz="4" w:space="0" w:color="auto"/>
              <w:bottom w:val="single" w:sz="4" w:space="0" w:color="auto"/>
              <w:right w:val="single" w:sz="4" w:space="0" w:color="auto"/>
            </w:tcBorders>
            <w:hideMark/>
          </w:tcPr>
          <w:p w14:paraId="3C523FE3" w14:textId="77777777" w:rsidR="005C0B9E" w:rsidRDefault="005C0B9E">
            <w:pPr>
              <w:jc w:val="center"/>
              <w:rPr>
                <w:b/>
                <w:sz w:val="24"/>
                <w:lang w:val="kk-KZ"/>
              </w:rPr>
            </w:pPr>
            <w:r>
              <w:rPr>
                <w:b/>
                <w:sz w:val="24"/>
                <w:lang w:val="kk-KZ"/>
              </w:rPr>
              <w:t>3</w:t>
            </w:r>
          </w:p>
        </w:tc>
        <w:tc>
          <w:tcPr>
            <w:tcW w:w="5812" w:type="dxa"/>
            <w:tcBorders>
              <w:top w:val="single" w:sz="4" w:space="0" w:color="auto"/>
              <w:left w:val="single" w:sz="4" w:space="0" w:color="auto"/>
              <w:bottom w:val="single" w:sz="4" w:space="0" w:color="auto"/>
              <w:right w:val="single" w:sz="4" w:space="0" w:color="auto"/>
            </w:tcBorders>
            <w:hideMark/>
          </w:tcPr>
          <w:p w14:paraId="3A69C041" w14:textId="77777777" w:rsidR="005C0B9E" w:rsidRDefault="005C0B9E">
            <w:pPr>
              <w:jc w:val="center"/>
              <w:rPr>
                <w:b/>
                <w:sz w:val="24"/>
                <w:lang w:val="kk-KZ"/>
              </w:rPr>
            </w:pPr>
            <w:r>
              <w:rPr>
                <w:b/>
                <w:sz w:val="24"/>
                <w:lang w:val="kk-KZ"/>
              </w:rPr>
              <w:t>4</w:t>
            </w:r>
          </w:p>
        </w:tc>
        <w:tc>
          <w:tcPr>
            <w:tcW w:w="1275" w:type="dxa"/>
            <w:tcBorders>
              <w:top w:val="single" w:sz="4" w:space="0" w:color="auto"/>
              <w:left w:val="single" w:sz="4" w:space="0" w:color="auto"/>
              <w:bottom w:val="single" w:sz="4" w:space="0" w:color="auto"/>
              <w:right w:val="single" w:sz="4" w:space="0" w:color="auto"/>
            </w:tcBorders>
            <w:hideMark/>
          </w:tcPr>
          <w:p w14:paraId="060160D2" w14:textId="77777777" w:rsidR="005C0B9E" w:rsidRDefault="005C0B9E">
            <w:pPr>
              <w:jc w:val="center"/>
              <w:rPr>
                <w:b/>
                <w:sz w:val="24"/>
                <w:lang w:val="kk-KZ"/>
              </w:rPr>
            </w:pPr>
            <w:r>
              <w:rPr>
                <w:b/>
                <w:sz w:val="24"/>
                <w:lang w:val="kk-KZ"/>
              </w:rPr>
              <w:t>5</w:t>
            </w:r>
          </w:p>
        </w:tc>
        <w:tc>
          <w:tcPr>
            <w:tcW w:w="2681" w:type="dxa"/>
            <w:tcBorders>
              <w:top w:val="single" w:sz="4" w:space="0" w:color="auto"/>
              <w:left w:val="single" w:sz="4" w:space="0" w:color="auto"/>
              <w:bottom w:val="single" w:sz="4" w:space="0" w:color="auto"/>
              <w:right w:val="single" w:sz="4" w:space="0" w:color="auto"/>
            </w:tcBorders>
            <w:hideMark/>
          </w:tcPr>
          <w:p w14:paraId="7DEC1EA5" w14:textId="77777777" w:rsidR="005C0B9E" w:rsidRDefault="005C0B9E">
            <w:pPr>
              <w:jc w:val="center"/>
              <w:rPr>
                <w:b/>
                <w:sz w:val="24"/>
                <w:lang w:val="kk-KZ"/>
              </w:rPr>
            </w:pPr>
            <w:r>
              <w:rPr>
                <w:b/>
                <w:sz w:val="24"/>
                <w:lang w:val="kk-KZ"/>
              </w:rPr>
              <w:t>6</w:t>
            </w:r>
          </w:p>
        </w:tc>
      </w:tr>
      <w:tr w:rsidR="005C0B9E" w14:paraId="04269A7C" w14:textId="77777777" w:rsidTr="00DE38BC">
        <w:trPr>
          <w:trHeight w:val="255"/>
        </w:trPr>
        <w:tc>
          <w:tcPr>
            <w:tcW w:w="15717" w:type="dxa"/>
            <w:gridSpan w:val="6"/>
            <w:tcBorders>
              <w:top w:val="single" w:sz="4" w:space="0" w:color="auto"/>
              <w:left w:val="single" w:sz="4" w:space="0" w:color="auto"/>
              <w:bottom w:val="single" w:sz="4" w:space="0" w:color="auto"/>
              <w:right w:val="single" w:sz="4" w:space="0" w:color="auto"/>
            </w:tcBorders>
            <w:hideMark/>
          </w:tcPr>
          <w:p w14:paraId="20093A7E" w14:textId="77777777" w:rsidR="005C0B9E" w:rsidRDefault="005C0B9E" w:rsidP="00F4697B">
            <w:pPr>
              <w:jc w:val="center"/>
              <w:rPr>
                <w:b/>
                <w:sz w:val="24"/>
                <w:lang w:val="kk-KZ"/>
              </w:rPr>
            </w:pPr>
            <w:r>
              <w:rPr>
                <w:b/>
                <w:sz w:val="24"/>
                <w:lang w:val="kk-KZ"/>
              </w:rPr>
              <w:t>Оқу және оқу-әдістемелік құралдар, монографиялар</w:t>
            </w:r>
          </w:p>
          <w:p w14:paraId="56AB4944" w14:textId="7C63E9B2" w:rsidR="00F4697B" w:rsidRDefault="00F4697B" w:rsidP="00F4697B">
            <w:pPr>
              <w:jc w:val="center"/>
              <w:rPr>
                <w:b/>
                <w:sz w:val="24"/>
                <w:lang w:val="kk-KZ"/>
              </w:rPr>
            </w:pPr>
          </w:p>
        </w:tc>
      </w:tr>
      <w:tr w:rsidR="00FA27E7" w:rsidRPr="00684B41" w14:paraId="39392966" w14:textId="77777777" w:rsidTr="00E67362">
        <w:trPr>
          <w:trHeight w:val="263"/>
        </w:trPr>
        <w:tc>
          <w:tcPr>
            <w:tcW w:w="543" w:type="dxa"/>
            <w:tcBorders>
              <w:top w:val="single" w:sz="4" w:space="0" w:color="auto"/>
              <w:left w:val="single" w:sz="4" w:space="0" w:color="auto"/>
              <w:bottom w:val="single" w:sz="4" w:space="0" w:color="auto"/>
              <w:right w:val="single" w:sz="4" w:space="0" w:color="auto"/>
            </w:tcBorders>
            <w:vAlign w:val="center"/>
          </w:tcPr>
          <w:p w14:paraId="289E1E0F" w14:textId="7F2E0E65" w:rsidR="00FA27E7" w:rsidRPr="000E7579" w:rsidRDefault="00931FB5" w:rsidP="00931FB5">
            <w:pPr>
              <w:jc w:val="center"/>
              <w:rPr>
                <w:sz w:val="24"/>
                <w:lang w:val="kk-KZ"/>
              </w:rPr>
            </w:pPr>
            <w:r w:rsidRPr="000E7579">
              <w:rPr>
                <w:sz w:val="24"/>
                <w:lang w:val="kk-KZ"/>
              </w:rPr>
              <w:t>1</w:t>
            </w:r>
          </w:p>
        </w:tc>
        <w:tc>
          <w:tcPr>
            <w:tcW w:w="3847" w:type="dxa"/>
            <w:tcBorders>
              <w:top w:val="single" w:sz="4" w:space="0" w:color="auto"/>
              <w:left w:val="single" w:sz="4" w:space="0" w:color="auto"/>
              <w:bottom w:val="single" w:sz="4" w:space="0" w:color="auto"/>
              <w:right w:val="single" w:sz="4" w:space="0" w:color="auto"/>
            </w:tcBorders>
            <w:vAlign w:val="center"/>
          </w:tcPr>
          <w:p w14:paraId="54F3F88B" w14:textId="244519C1" w:rsidR="00FA27E7" w:rsidRPr="000E7579" w:rsidRDefault="000E7579" w:rsidP="00FA27E7">
            <w:pPr>
              <w:jc w:val="center"/>
              <w:rPr>
                <w:sz w:val="24"/>
                <w:szCs w:val="24"/>
              </w:rPr>
            </w:pPr>
            <w:r w:rsidRPr="000E7579">
              <w:rPr>
                <w:sz w:val="24"/>
                <w:szCs w:val="24"/>
              </w:rPr>
              <w:t xml:space="preserve"> </w:t>
            </w:r>
            <w:r w:rsidRPr="000E7579">
              <w:rPr>
                <w:bCs/>
                <w:sz w:val="24"/>
                <w:szCs w:val="24"/>
                <w:lang w:val="kk-KZ"/>
              </w:rPr>
              <w:t>Азия және Африка елдерінің жаңа заман тарихы</w:t>
            </w:r>
          </w:p>
        </w:tc>
        <w:tc>
          <w:tcPr>
            <w:tcW w:w="1559" w:type="dxa"/>
            <w:tcBorders>
              <w:top w:val="single" w:sz="4" w:space="0" w:color="auto"/>
              <w:left w:val="single" w:sz="4" w:space="0" w:color="auto"/>
              <w:bottom w:val="single" w:sz="4" w:space="0" w:color="auto"/>
              <w:right w:val="single" w:sz="4" w:space="0" w:color="auto"/>
            </w:tcBorders>
            <w:vAlign w:val="center"/>
          </w:tcPr>
          <w:p w14:paraId="2E92D732" w14:textId="77777777" w:rsidR="00FA27E7" w:rsidRPr="00F10898" w:rsidRDefault="00FA27E7" w:rsidP="00FA27E7">
            <w:pPr>
              <w:jc w:val="center"/>
              <w:rPr>
                <w:sz w:val="24"/>
                <w:highlight w:val="yellow"/>
                <w:lang w:val="kk-KZ"/>
              </w:rPr>
            </w:pPr>
            <w:r w:rsidRPr="000E7579">
              <w:rPr>
                <w:sz w:val="24"/>
                <w:lang w:val="kk-KZ"/>
              </w:rPr>
              <w:t>Баспа</w:t>
            </w:r>
          </w:p>
        </w:tc>
        <w:tc>
          <w:tcPr>
            <w:tcW w:w="5812" w:type="dxa"/>
            <w:tcBorders>
              <w:top w:val="single" w:sz="4" w:space="0" w:color="auto"/>
              <w:left w:val="single" w:sz="4" w:space="0" w:color="auto"/>
              <w:bottom w:val="single" w:sz="4" w:space="0" w:color="auto"/>
              <w:right w:val="single" w:sz="4" w:space="0" w:color="auto"/>
            </w:tcBorders>
            <w:vAlign w:val="center"/>
          </w:tcPr>
          <w:p w14:paraId="50F2C8E7" w14:textId="3851BABB" w:rsidR="00FA27E7" w:rsidRPr="001B1A14" w:rsidRDefault="00D15C51" w:rsidP="001B1A14">
            <w:pPr>
              <w:jc w:val="both"/>
              <w:rPr>
                <w:bCs/>
                <w:sz w:val="24"/>
                <w:szCs w:val="24"/>
              </w:rPr>
            </w:pPr>
            <w:r>
              <w:rPr>
                <w:bCs/>
                <w:sz w:val="24"/>
                <w:szCs w:val="24"/>
                <w:lang w:val="kk-KZ"/>
              </w:rPr>
              <w:t xml:space="preserve">Оқу құралы. </w:t>
            </w:r>
            <w:r w:rsidR="000E7579">
              <w:rPr>
                <w:bCs/>
                <w:sz w:val="24"/>
                <w:szCs w:val="24"/>
                <w:lang w:val="kk-KZ"/>
              </w:rPr>
              <w:t>Абай атындағы ҚазҰПУ жанындағы РОӘК</w:t>
            </w:r>
            <w:r>
              <w:rPr>
                <w:bCs/>
                <w:sz w:val="24"/>
                <w:szCs w:val="24"/>
                <w:lang w:val="kk-KZ"/>
              </w:rPr>
              <w:t xml:space="preserve"> «Педагогиқалық ғылымдар» білім беру саласындағы Оқу</w:t>
            </w:r>
            <w:r w:rsidRPr="00D15C51">
              <w:rPr>
                <w:bCs/>
                <w:sz w:val="24"/>
                <w:szCs w:val="24"/>
                <w:lang w:val="kk-KZ"/>
              </w:rPr>
              <w:t>-</w:t>
            </w:r>
            <w:r>
              <w:rPr>
                <w:bCs/>
                <w:sz w:val="24"/>
                <w:szCs w:val="24"/>
                <w:lang w:val="kk-KZ"/>
              </w:rPr>
              <w:t xml:space="preserve">әдістемелік бірлестігі грифімен жарық көру үшін баспаға ұсынылды </w:t>
            </w:r>
            <w:r w:rsidRPr="00D15C51">
              <w:rPr>
                <w:bCs/>
                <w:sz w:val="24"/>
                <w:szCs w:val="24"/>
                <w:lang w:val="kk-KZ"/>
              </w:rPr>
              <w:t>(</w:t>
            </w:r>
            <w:r>
              <w:rPr>
                <w:bCs/>
                <w:sz w:val="24"/>
                <w:szCs w:val="24"/>
                <w:lang w:val="kk-KZ"/>
              </w:rPr>
              <w:t xml:space="preserve">хаттама №26, 14.03.2024 ж.). </w:t>
            </w:r>
            <w:r w:rsidRPr="000E7579">
              <w:rPr>
                <w:bCs/>
                <w:sz w:val="24"/>
                <w:szCs w:val="24"/>
              </w:rPr>
              <w:t>Актобе, 2025</w:t>
            </w:r>
            <w:r>
              <w:rPr>
                <w:bCs/>
                <w:sz w:val="24"/>
                <w:szCs w:val="24"/>
                <w:lang w:val="kk-KZ"/>
              </w:rPr>
              <w:t>,</w:t>
            </w:r>
            <w:r>
              <w:rPr>
                <w:bCs/>
                <w:sz w:val="24"/>
                <w:szCs w:val="24"/>
              </w:rPr>
              <w:t xml:space="preserve"> 292 </w:t>
            </w:r>
            <w:r w:rsidR="001B1A14">
              <w:rPr>
                <w:bCs/>
                <w:sz w:val="24"/>
                <w:szCs w:val="24"/>
              </w:rPr>
              <w:t>б</w:t>
            </w:r>
            <w:r>
              <w:rPr>
                <w:bCs/>
                <w:sz w:val="24"/>
                <w:szCs w:val="24"/>
              </w:rPr>
              <w:t>.</w:t>
            </w:r>
          </w:p>
        </w:tc>
        <w:tc>
          <w:tcPr>
            <w:tcW w:w="1275" w:type="dxa"/>
            <w:tcBorders>
              <w:top w:val="single" w:sz="4" w:space="0" w:color="auto"/>
              <w:left w:val="single" w:sz="4" w:space="0" w:color="auto"/>
              <w:bottom w:val="single" w:sz="4" w:space="0" w:color="auto"/>
              <w:right w:val="single" w:sz="4" w:space="0" w:color="auto"/>
            </w:tcBorders>
            <w:vAlign w:val="center"/>
          </w:tcPr>
          <w:p w14:paraId="0D121EF0" w14:textId="05D14FED" w:rsidR="00FA27E7" w:rsidRPr="00D15C51" w:rsidRDefault="00D15C51" w:rsidP="00FA27E7">
            <w:pPr>
              <w:jc w:val="center"/>
              <w:rPr>
                <w:sz w:val="24"/>
                <w:szCs w:val="24"/>
                <w:highlight w:val="yellow"/>
              </w:rPr>
            </w:pPr>
            <w:r w:rsidRPr="00D15C51">
              <w:rPr>
                <w:snapToGrid w:val="0"/>
                <w:sz w:val="24"/>
                <w:szCs w:val="24"/>
              </w:rPr>
              <w:t xml:space="preserve"> 18</w:t>
            </w:r>
          </w:p>
        </w:tc>
        <w:tc>
          <w:tcPr>
            <w:tcW w:w="2681" w:type="dxa"/>
            <w:tcBorders>
              <w:top w:val="single" w:sz="4" w:space="0" w:color="auto"/>
              <w:left w:val="single" w:sz="4" w:space="0" w:color="auto"/>
              <w:bottom w:val="single" w:sz="4" w:space="0" w:color="auto"/>
              <w:right w:val="single" w:sz="4" w:space="0" w:color="auto"/>
            </w:tcBorders>
            <w:vAlign w:val="center"/>
          </w:tcPr>
          <w:p w14:paraId="0B398893" w14:textId="3E2FBB3A" w:rsidR="00FA27E7" w:rsidRPr="00F10898" w:rsidRDefault="00FA27E7" w:rsidP="00FA27E7">
            <w:pPr>
              <w:jc w:val="center"/>
              <w:rPr>
                <w:sz w:val="24"/>
                <w:szCs w:val="24"/>
                <w:highlight w:val="yellow"/>
                <w:lang w:val="kk-KZ"/>
              </w:rPr>
            </w:pPr>
          </w:p>
        </w:tc>
      </w:tr>
      <w:tr w:rsidR="00D15C51" w:rsidRPr="001B1A14" w14:paraId="3A5BEC8B" w14:textId="77777777" w:rsidTr="00E67362">
        <w:trPr>
          <w:trHeight w:val="263"/>
        </w:trPr>
        <w:tc>
          <w:tcPr>
            <w:tcW w:w="543" w:type="dxa"/>
            <w:tcBorders>
              <w:top w:val="single" w:sz="4" w:space="0" w:color="auto"/>
              <w:left w:val="single" w:sz="4" w:space="0" w:color="auto"/>
              <w:bottom w:val="single" w:sz="4" w:space="0" w:color="auto"/>
              <w:right w:val="single" w:sz="4" w:space="0" w:color="auto"/>
            </w:tcBorders>
            <w:vAlign w:val="center"/>
          </w:tcPr>
          <w:p w14:paraId="14171997" w14:textId="738E54FA" w:rsidR="00D15C51" w:rsidRPr="000E7579" w:rsidRDefault="00D15C51" w:rsidP="00931FB5">
            <w:pPr>
              <w:jc w:val="center"/>
              <w:rPr>
                <w:sz w:val="24"/>
                <w:lang w:val="kk-KZ"/>
              </w:rPr>
            </w:pPr>
            <w:r>
              <w:rPr>
                <w:sz w:val="24"/>
                <w:lang w:val="kk-KZ"/>
              </w:rPr>
              <w:t>2</w:t>
            </w:r>
          </w:p>
        </w:tc>
        <w:tc>
          <w:tcPr>
            <w:tcW w:w="3847" w:type="dxa"/>
            <w:tcBorders>
              <w:top w:val="single" w:sz="4" w:space="0" w:color="auto"/>
              <w:left w:val="single" w:sz="4" w:space="0" w:color="auto"/>
              <w:bottom w:val="single" w:sz="4" w:space="0" w:color="auto"/>
              <w:right w:val="single" w:sz="4" w:space="0" w:color="auto"/>
            </w:tcBorders>
            <w:vAlign w:val="center"/>
          </w:tcPr>
          <w:p w14:paraId="553D8248" w14:textId="34EFFB5F" w:rsidR="00D15C51" w:rsidRPr="001B1A14" w:rsidRDefault="00D15C51" w:rsidP="001B1A14">
            <w:pPr>
              <w:jc w:val="both"/>
              <w:rPr>
                <w:sz w:val="24"/>
                <w:szCs w:val="24"/>
                <w:lang w:val="kk-KZ"/>
              </w:rPr>
            </w:pPr>
            <w:r w:rsidRPr="00D15C51">
              <w:rPr>
                <w:sz w:val="24"/>
                <w:szCs w:val="24"/>
                <w:lang w:val="kk-KZ"/>
              </w:rPr>
              <w:t>Батыс С</w:t>
            </w:r>
            <w:r>
              <w:rPr>
                <w:sz w:val="24"/>
                <w:szCs w:val="24"/>
                <w:lang w:val="kk-KZ"/>
              </w:rPr>
              <w:t>ібір қазақтарын басқару құрылымдары</w:t>
            </w:r>
            <w:r w:rsidR="001B1A14">
              <w:rPr>
                <w:sz w:val="24"/>
                <w:szCs w:val="24"/>
                <w:lang w:val="kk-KZ"/>
              </w:rPr>
              <w:t xml:space="preserve"> </w:t>
            </w:r>
            <w:r w:rsidR="001B1A14" w:rsidRPr="001B1A14">
              <w:rPr>
                <w:sz w:val="24"/>
                <w:szCs w:val="24"/>
                <w:lang w:val="kk-KZ"/>
              </w:rPr>
              <w:t>(XVIII</w:t>
            </w:r>
            <w:r w:rsidR="001B1A14">
              <w:rPr>
                <w:sz w:val="24"/>
                <w:szCs w:val="24"/>
                <w:lang w:val="kk-KZ"/>
              </w:rPr>
              <w:t xml:space="preserve"> ғ. соңы</w:t>
            </w:r>
            <w:r w:rsidR="001B1A14" w:rsidRPr="001B1A14">
              <w:rPr>
                <w:sz w:val="24"/>
                <w:szCs w:val="24"/>
                <w:lang w:val="kk-KZ"/>
              </w:rPr>
              <w:t>-XIX</w:t>
            </w:r>
            <w:r w:rsidR="001B1A14">
              <w:rPr>
                <w:sz w:val="24"/>
                <w:szCs w:val="24"/>
                <w:lang w:val="kk-KZ"/>
              </w:rPr>
              <w:t xml:space="preserve"> ғ.)</w:t>
            </w:r>
          </w:p>
        </w:tc>
        <w:tc>
          <w:tcPr>
            <w:tcW w:w="1559" w:type="dxa"/>
            <w:tcBorders>
              <w:top w:val="single" w:sz="4" w:space="0" w:color="auto"/>
              <w:left w:val="single" w:sz="4" w:space="0" w:color="auto"/>
              <w:bottom w:val="single" w:sz="4" w:space="0" w:color="auto"/>
              <w:right w:val="single" w:sz="4" w:space="0" w:color="auto"/>
            </w:tcBorders>
            <w:vAlign w:val="center"/>
          </w:tcPr>
          <w:p w14:paraId="33BBE87C" w14:textId="172A7258" w:rsidR="00D15C51" w:rsidRPr="000E7579" w:rsidRDefault="001B1A14" w:rsidP="00FA27E7">
            <w:pPr>
              <w:jc w:val="center"/>
              <w:rPr>
                <w:sz w:val="24"/>
                <w:lang w:val="kk-KZ"/>
              </w:rPr>
            </w:pPr>
            <w:r w:rsidRPr="000E7579">
              <w:rPr>
                <w:sz w:val="24"/>
                <w:lang w:val="kk-KZ"/>
              </w:rPr>
              <w:t>Баспа</w:t>
            </w:r>
          </w:p>
        </w:tc>
        <w:tc>
          <w:tcPr>
            <w:tcW w:w="5812" w:type="dxa"/>
            <w:tcBorders>
              <w:top w:val="single" w:sz="4" w:space="0" w:color="auto"/>
              <w:left w:val="single" w:sz="4" w:space="0" w:color="auto"/>
              <w:bottom w:val="single" w:sz="4" w:space="0" w:color="auto"/>
              <w:right w:val="single" w:sz="4" w:space="0" w:color="auto"/>
            </w:tcBorders>
            <w:vAlign w:val="center"/>
          </w:tcPr>
          <w:p w14:paraId="4AD2BF34" w14:textId="1502AAD7" w:rsidR="00D15C51" w:rsidRPr="001B1A14" w:rsidRDefault="001B1A14" w:rsidP="00D15C51">
            <w:pPr>
              <w:jc w:val="both"/>
              <w:rPr>
                <w:bCs/>
                <w:sz w:val="24"/>
                <w:szCs w:val="24"/>
              </w:rPr>
            </w:pPr>
            <w:r>
              <w:rPr>
                <w:bCs/>
                <w:sz w:val="24"/>
                <w:szCs w:val="24"/>
                <w:lang w:val="kk-KZ"/>
              </w:rPr>
              <w:t xml:space="preserve">Монография. Алматы, </w:t>
            </w:r>
            <w:r>
              <w:rPr>
                <w:bCs/>
                <w:sz w:val="24"/>
                <w:szCs w:val="24"/>
              </w:rPr>
              <w:t>2026, 568 б.</w:t>
            </w:r>
            <w:r w:rsidR="00A20AAC">
              <w:rPr>
                <w:bCs/>
                <w:sz w:val="24"/>
                <w:szCs w:val="24"/>
              </w:rPr>
              <w:t xml:space="preserve"> (122 б-7.6 б.б)</w:t>
            </w:r>
          </w:p>
        </w:tc>
        <w:tc>
          <w:tcPr>
            <w:tcW w:w="1275" w:type="dxa"/>
            <w:tcBorders>
              <w:top w:val="single" w:sz="4" w:space="0" w:color="auto"/>
              <w:left w:val="single" w:sz="4" w:space="0" w:color="auto"/>
              <w:bottom w:val="single" w:sz="4" w:space="0" w:color="auto"/>
              <w:right w:val="single" w:sz="4" w:space="0" w:color="auto"/>
            </w:tcBorders>
            <w:vAlign w:val="center"/>
          </w:tcPr>
          <w:p w14:paraId="11FE05C9" w14:textId="5D1600C7" w:rsidR="00D15C51" w:rsidRPr="00D15C51" w:rsidRDefault="001B1A14" w:rsidP="00FA27E7">
            <w:pPr>
              <w:jc w:val="center"/>
              <w:rPr>
                <w:snapToGrid w:val="0"/>
                <w:sz w:val="24"/>
                <w:szCs w:val="24"/>
                <w:lang w:val="kk-KZ"/>
              </w:rPr>
            </w:pPr>
            <w:r>
              <w:rPr>
                <w:snapToGrid w:val="0"/>
                <w:sz w:val="24"/>
                <w:szCs w:val="24"/>
                <w:lang w:val="kk-KZ"/>
              </w:rPr>
              <w:t>35,5</w:t>
            </w:r>
          </w:p>
        </w:tc>
        <w:tc>
          <w:tcPr>
            <w:tcW w:w="2681" w:type="dxa"/>
            <w:tcBorders>
              <w:top w:val="single" w:sz="4" w:space="0" w:color="auto"/>
              <w:left w:val="single" w:sz="4" w:space="0" w:color="auto"/>
              <w:bottom w:val="single" w:sz="4" w:space="0" w:color="auto"/>
              <w:right w:val="single" w:sz="4" w:space="0" w:color="auto"/>
            </w:tcBorders>
            <w:vAlign w:val="center"/>
          </w:tcPr>
          <w:p w14:paraId="5930A5F7" w14:textId="00185C8F" w:rsidR="00D15C51" w:rsidRPr="00F10898" w:rsidRDefault="001B1A14" w:rsidP="001B1A14">
            <w:pPr>
              <w:jc w:val="both"/>
              <w:rPr>
                <w:sz w:val="24"/>
                <w:szCs w:val="24"/>
                <w:highlight w:val="yellow"/>
                <w:lang w:val="kk-KZ"/>
              </w:rPr>
            </w:pPr>
            <w:r w:rsidRPr="001B1A14">
              <w:rPr>
                <w:sz w:val="24"/>
                <w:szCs w:val="24"/>
                <w:lang w:val="kk-KZ"/>
              </w:rPr>
              <w:t>Абенова Б.С., Абенов Д.К., Сарсенова К., Торайгыров Е., Шашев Е.</w:t>
            </w:r>
          </w:p>
        </w:tc>
      </w:tr>
      <w:tr w:rsidR="00FA27E7" w:rsidRPr="001B1A14" w14:paraId="3A3B27DB" w14:textId="77777777" w:rsidTr="00DE38BC">
        <w:trPr>
          <w:trHeight w:val="255"/>
        </w:trPr>
        <w:tc>
          <w:tcPr>
            <w:tcW w:w="15717" w:type="dxa"/>
            <w:gridSpan w:val="6"/>
            <w:tcBorders>
              <w:top w:val="single" w:sz="4" w:space="0" w:color="auto"/>
              <w:left w:val="single" w:sz="4" w:space="0" w:color="auto"/>
              <w:bottom w:val="single" w:sz="4" w:space="0" w:color="auto"/>
              <w:right w:val="single" w:sz="4" w:space="0" w:color="auto"/>
            </w:tcBorders>
            <w:hideMark/>
          </w:tcPr>
          <w:p w14:paraId="6E40976E" w14:textId="2F88E44F" w:rsidR="00FA27E7" w:rsidRPr="00F365B0" w:rsidRDefault="00FA27E7" w:rsidP="00FA27E7">
            <w:pPr>
              <w:jc w:val="center"/>
              <w:rPr>
                <w:b/>
                <w:bCs/>
                <w:sz w:val="24"/>
                <w:szCs w:val="24"/>
                <w:lang w:val="kk-KZ" w:eastAsia="zh-CN"/>
              </w:rPr>
            </w:pPr>
            <w:r>
              <w:rPr>
                <w:b/>
                <w:bCs/>
                <w:sz w:val="24"/>
                <w:szCs w:val="24"/>
                <w:lang w:val="kk-KZ" w:eastAsia="zh-CN"/>
              </w:rPr>
              <w:t>Scopus, Web of Science деректер қорындағы Халықаралық рецензияланған ғылыми журналдарда жарияланған ғылыми мақалалар</w:t>
            </w:r>
          </w:p>
          <w:p w14:paraId="3EFE3B71" w14:textId="1D15ABBF" w:rsidR="00FA27E7" w:rsidRDefault="00FA27E7" w:rsidP="00FA27E7">
            <w:pPr>
              <w:jc w:val="center"/>
              <w:rPr>
                <w:sz w:val="24"/>
                <w:lang w:val="kk-KZ"/>
              </w:rPr>
            </w:pPr>
          </w:p>
        </w:tc>
      </w:tr>
      <w:tr w:rsidR="001B1A14" w:rsidRPr="003275A7" w14:paraId="6C4E40A6"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3A826603" w14:textId="6E5741EB" w:rsidR="001B1A14" w:rsidRPr="00F10898" w:rsidRDefault="001B1A14" w:rsidP="001B1A14">
            <w:pPr>
              <w:jc w:val="center"/>
              <w:rPr>
                <w:sz w:val="24"/>
                <w:szCs w:val="24"/>
                <w:highlight w:val="yellow"/>
                <w:lang w:val="kk-KZ"/>
              </w:rPr>
            </w:pPr>
            <w:r w:rsidRPr="001B1A14">
              <w:rPr>
                <w:sz w:val="24"/>
                <w:szCs w:val="24"/>
                <w:lang w:val="kk-KZ"/>
              </w:rPr>
              <w:t>1</w:t>
            </w:r>
          </w:p>
        </w:tc>
        <w:tc>
          <w:tcPr>
            <w:tcW w:w="3847" w:type="dxa"/>
            <w:tcBorders>
              <w:top w:val="single" w:sz="4" w:space="0" w:color="auto"/>
              <w:left w:val="single" w:sz="4" w:space="0" w:color="auto"/>
              <w:bottom w:val="single" w:sz="4" w:space="0" w:color="auto"/>
              <w:right w:val="single" w:sz="4" w:space="0" w:color="auto"/>
            </w:tcBorders>
            <w:vAlign w:val="center"/>
          </w:tcPr>
          <w:p w14:paraId="43BEEB10" w14:textId="77777777" w:rsidR="001B1A14" w:rsidRPr="001B1A14" w:rsidRDefault="001B1A14" w:rsidP="001B1A14">
            <w:pPr>
              <w:rPr>
                <w:bCs/>
                <w:sz w:val="24"/>
                <w:szCs w:val="24"/>
                <w:lang w:val="en-US"/>
              </w:rPr>
            </w:pPr>
            <w:r w:rsidRPr="001B1A14">
              <w:rPr>
                <w:sz w:val="24"/>
                <w:szCs w:val="24"/>
                <w:lang w:val="en-US"/>
              </w:rPr>
              <w:t xml:space="preserve"> </w:t>
            </w:r>
            <w:r w:rsidRPr="001B1A14">
              <w:rPr>
                <w:bCs/>
                <w:sz w:val="24"/>
                <w:szCs w:val="24"/>
                <w:lang w:val="en-US"/>
              </w:rPr>
              <w:t xml:space="preserve">Legislative Acts Regulating the Governance of the Kazakhs of Western Siberia: Grounds and Implementation (1850s) </w:t>
            </w:r>
          </w:p>
          <w:p w14:paraId="37904460" w14:textId="0E4CAC71" w:rsidR="001B1A14" w:rsidRPr="001B1A14" w:rsidRDefault="001B1A14" w:rsidP="001B1A14">
            <w:pPr>
              <w:jc w:val="center"/>
              <w:rPr>
                <w:sz w:val="24"/>
                <w:szCs w:val="24"/>
                <w:highlight w:val="yellow"/>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0B63A32A" w14:textId="77777777" w:rsidR="001B1A14" w:rsidRPr="001B1A14" w:rsidRDefault="001B1A14" w:rsidP="001B1A14">
            <w:pPr>
              <w:jc w:val="center"/>
              <w:rPr>
                <w:sz w:val="24"/>
                <w:szCs w:val="24"/>
                <w:lang w:val="kk-KZ"/>
              </w:rPr>
            </w:pPr>
            <w:r w:rsidRPr="001B1A14">
              <w:rPr>
                <w:sz w:val="24"/>
                <w:szCs w:val="24"/>
                <w:lang w:val="kk-KZ"/>
              </w:rPr>
              <w:t>Баспа</w:t>
            </w:r>
          </w:p>
          <w:p w14:paraId="08774912" w14:textId="77777777" w:rsidR="001B1A14" w:rsidRPr="001B1A14" w:rsidRDefault="001B1A14" w:rsidP="001B1A14">
            <w:pPr>
              <w:jc w:val="center"/>
              <w:rPr>
                <w:sz w:val="24"/>
                <w:szCs w:val="24"/>
                <w:lang w:val="en-US"/>
              </w:rPr>
            </w:pPr>
            <w:r w:rsidRPr="001B1A14">
              <w:rPr>
                <w:sz w:val="24"/>
                <w:szCs w:val="24"/>
                <w:lang w:val="en-US"/>
              </w:rPr>
              <w:t>Scopus</w:t>
            </w:r>
          </w:p>
          <w:p w14:paraId="349BF510" w14:textId="469D429A" w:rsidR="001B1A14" w:rsidRPr="001B1A14" w:rsidRDefault="001B1A14" w:rsidP="001B1A14">
            <w:pPr>
              <w:rPr>
                <w:sz w:val="24"/>
                <w:szCs w:val="24"/>
                <w:highlight w:val="yellow"/>
              </w:rPr>
            </w:pPr>
          </w:p>
        </w:tc>
        <w:tc>
          <w:tcPr>
            <w:tcW w:w="5812" w:type="dxa"/>
            <w:tcBorders>
              <w:top w:val="single" w:sz="4" w:space="0" w:color="auto"/>
              <w:left w:val="single" w:sz="4" w:space="0" w:color="auto"/>
              <w:bottom w:val="single" w:sz="4" w:space="0" w:color="auto"/>
              <w:right w:val="single" w:sz="4" w:space="0" w:color="auto"/>
            </w:tcBorders>
          </w:tcPr>
          <w:p w14:paraId="0812625E" w14:textId="77777777" w:rsidR="007B35C0" w:rsidRPr="00DD31A3" w:rsidRDefault="001B1A14" w:rsidP="001B1A14">
            <w:pPr>
              <w:jc w:val="center"/>
              <w:rPr>
                <w:sz w:val="24"/>
                <w:szCs w:val="24"/>
                <w:lang w:val="en-US"/>
              </w:rPr>
            </w:pPr>
            <w:r w:rsidRPr="00DD31A3">
              <w:rPr>
                <w:sz w:val="24"/>
                <w:szCs w:val="24"/>
                <w:lang w:val="en-US"/>
              </w:rPr>
              <w:t xml:space="preserve">Published in the USA Bylye Gody Issued since 2006. E-ISSN: 2310-0028 2026. 21(2): 730-737 </w:t>
            </w:r>
          </w:p>
          <w:p w14:paraId="39190D5F" w14:textId="7510296E" w:rsidR="001B1A14" w:rsidRPr="00DD31A3" w:rsidRDefault="001B1A14" w:rsidP="001B1A14">
            <w:pPr>
              <w:jc w:val="center"/>
              <w:rPr>
                <w:sz w:val="24"/>
                <w:szCs w:val="24"/>
                <w:lang w:val="kk-KZ"/>
              </w:rPr>
            </w:pPr>
            <w:r w:rsidRPr="00DD31A3">
              <w:rPr>
                <w:sz w:val="24"/>
                <w:szCs w:val="24"/>
                <w:lang w:val="en-US"/>
              </w:rPr>
              <w:t>DOI: 10.13187/bg.2026.2.730</w:t>
            </w:r>
          </w:p>
          <w:p w14:paraId="5E1526A6" w14:textId="1122B7C0" w:rsidR="005A7ECD" w:rsidRPr="005A7ECD" w:rsidRDefault="005A7ECD" w:rsidP="001B1A14">
            <w:pPr>
              <w:jc w:val="center"/>
              <w:rPr>
                <w:sz w:val="24"/>
                <w:szCs w:val="24"/>
                <w:highlight w:val="yellow"/>
                <w:lang w:val="kk-KZ"/>
              </w:rPr>
            </w:pPr>
            <w:hyperlink r:id="rId8" w:history="1">
              <w:r w:rsidRPr="00DD31A3">
                <w:rPr>
                  <w:rStyle w:val="a3"/>
                  <w:sz w:val="24"/>
                  <w:szCs w:val="24"/>
                  <w:lang w:val="kk-KZ"/>
                </w:rPr>
                <w:t>https://bg.cherkasgu.press/journals_n/1780305559.pdf</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6C78A537" w14:textId="46979658" w:rsidR="001B1A14" w:rsidRPr="001B1A14" w:rsidRDefault="001B1A14" w:rsidP="001B1A14">
            <w:pPr>
              <w:jc w:val="center"/>
              <w:rPr>
                <w:rFonts w:cs="Times New Roman"/>
                <w:snapToGrid w:val="0"/>
                <w:sz w:val="24"/>
                <w:szCs w:val="24"/>
              </w:rPr>
            </w:pPr>
            <w:r w:rsidRPr="001B1A14">
              <w:rPr>
                <w:rFonts w:cs="Times New Roman"/>
                <w:snapToGrid w:val="0"/>
                <w:sz w:val="24"/>
                <w:szCs w:val="24"/>
              </w:rPr>
              <w:t>0,</w:t>
            </w:r>
            <w:r>
              <w:rPr>
                <w:rFonts w:cs="Times New Roman"/>
                <w:snapToGrid w:val="0"/>
                <w:sz w:val="24"/>
                <w:szCs w:val="24"/>
              </w:rPr>
              <w:t>43</w:t>
            </w:r>
          </w:p>
        </w:tc>
        <w:tc>
          <w:tcPr>
            <w:tcW w:w="2681" w:type="dxa"/>
            <w:tcBorders>
              <w:top w:val="single" w:sz="4" w:space="0" w:color="auto"/>
              <w:left w:val="single" w:sz="4" w:space="0" w:color="auto"/>
              <w:bottom w:val="single" w:sz="4" w:space="0" w:color="auto"/>
              <w:right w:val="single" w:sz="4" w:space="0" w:color="auto"/>
            </w:tcBorders>
            <w:vAlign w:val="center"/>
          </w:tcPr>
          <w:p w14:paraId="5CADA9D1" w14:textId="0718A89C" w:rsidR="00560ED1" w:rsidRPr="00DD31A3" w:rsidRDefault="00560ED1" w:rsidP="00DD31A3">
            <w:pPr>
              <w:jc w:val="both"/>
              <w:rPr>
                <w:sz w:val="24"/>
                <w:szCs w:val="24"/>
                <w:lang w:val="kk-KZ"/>
              </w:rPr>
            </w:pPr>
            <w:proofErr w:type="gramStart"/>
            <w:r w:rsidRPr="00DD31A3">
              <w:rPr>
                <w:sz w:val="24"/>
                <w:szCs w:val="24"/>
                <w:lang w:val="en-US"/>
              </w:rPr>
              <w:t>B.Abenova</w:t>
            </w:r>
            <w:proofErr w:type="gramEnd"/>
            <w:r w:rsidRPr="00DD31A3">
              <w:rPr>
                <w:sz w:val="24"/>
                <w:szCs w:val="24"/>
                <w:lang w:val="kk-KZ"/>
              </w:rPr>
              <w:t>,</w:t>
            </w:r>
            <w:r w:rsidR="00DD31A3">
              <w:rPr>
                <w:sz w:val="24"/>
                <w:szCs w:val="24"/>
                <w:lang w:val="en-US"/>
              </w:rPr>
              <w:t xml:space="preserve"> </w:t>
            </w:r>
            <w:proofErr w:type="gramStart"/>
            <w:r w:rsidRPr="00DD31A3">
              <w:rPr>
                <w:sz w:val="24"/>
                <w:szCs w:val="24"/>
                <w:lang w:val="en-US"/>
              </w:rPr>
              <w:t>D.Abenov</w:t>
            </w:r>
            <w:proofErr w:type="gramEnd"/>
            <w:r w:rsidRPr="00DD31A3">
              <w:rPr>
                <w:sz w:val="24"/>
                <w:szCs w:val="24"/>
                <w:lang w:val="kk-KZ"/>
              </w:rPr>
              <w:t>,</w:t>
            </w:r>
          </w:p>
          <w:p w14:paraId="6B6712EF" w14:textId="4CF6E412" w:rsidR="001B1A14" w:rsidRPr="00560ED1" w:rsidRDefault="00560ED1" w:rsidP="00DD31A3">
            <w:pPr>
              <w:jc w:val="both"/>
              <w:rPr>
                <w:sz w:val="24"/>
                <w:szCs w:val="24"/>
                <w:lang w:val="en-US"/>
              </w:rPr>
            </w:pPr>
            <w:proofErr w:type="gramStart"/>
            <w:r w:rsidRPr="00DD31A3">
              <w:rPr>
                <w:sz w:val="24"/>
                <w:szCs w:val="24"/>
                <w:lang w:val="en-US"/>
              </w:rPr>
              <w:t>Y.Toraygyrov</w:t>
            </w:r>
            <w:proofErr w:type="gramEnd"/>
          </w:p>
        </w:tc>
      </w:tr>
      <w:tr w:rsidR="001B1A14" w:rsidRPr="003275A7" w14:paraId="59BD8BE2"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01A95EA7" w14:textId="542CC393" w:rsidR="001B1A14" w:rsidRDefault="00C96735" w:rsidP="001B1A14">
            <w:pPr>
              <w:jc w:val="center"/>
              <w:rPr>
                <w:sz w:val="24"/>
                <w:szCs w:val="24"/>
                <w:lang w:val="kk-KZ"/>
              </w:rPr>
            </w:pPr>
            <w:r>
              <w:rPr>
                <w:sz w:val="24"/>
                <w:szCs w:val="24"/>
                <w:lang w:val="kk-KZ"/>
              </w:rPr>
              <w:t>2</w:t>
            </w:r>
          </w:p>
        </w:tc>
        <w:tc>
          <w:tcPr>
            <w:tcW w:w="3847" w:type="dxa"/>
            <w:tcBorders>
              <w:top w:val="single" w:sz="4" w:space="0" w:color="auto"/>
              <w:left w:val="single" w:sz="4" w:space="0" w:color="auto"/>
              <w:bottom w:val="single" w:sz="4" w:space="0" w:color="auto"/>
              <w:right w:val="single" w:sz="4" w:space="0" w:color="auto"/>
            </w:tcBorders>
            <w:vAlign w:val="center"/>
          </w:tcPr>
          <w:p w14:paraId="59A0F07A" w14:textId="4A305429" w:rsidR="001B1A14" w:rsidRPr="00560ED1" w:rsidRDefault="00560ED1" w:rsidP="00560ED1">
            <w:pPr>
              <w:rPr>
                <w:sz w:val="24"/>
                <w:szCs w:val="24"/>
                <w:lang w:val="kk-KZ"/>
              </w:rPr>
            </w:pPr>
            <w:r w:rsidRPr="00560ED1">
              <w:rPr>
                <w:sz w:val="24"/>
                <w:szCs w:val="24"/>
                <w:lang w:val="kk-KZ"/>
              </w:rPr>
              <w:t>Administrative Reorganization in Western Siberia under Governor-General G.H. Gasford in the 1850s</w:t>
            </w:r>
          </w:p>
        </w:tc>
        <w:tc>
          <w:tcPr>
            <w:tcW w:w="1559" w:type="dxa"/>
            <w:tcBorders>
              <w:top w:val="single" w:sz="4" w:space="0" w:color="auto"/>
              <w:left w:val="single" w:sz="4" w:space="0" w:color="auto"/>
              <w:bottom w:val="single" w:sz="4" w:space="0" w:color="auto"/>
              <w:right w:val="single" w:sz="4" w:space="0" w:color="auto"/>
            </w:tcBorders>
            <w:vAlign w:val="center"/>
          </w:tcPr>
          <w:p w14:paraId="3F5A253C" w14:textId="77777777" w:rsidR="00560ED1" w:rsidRPr="001B1A14" w:rsidRDefault="00560ED1" w:rsidP="00560ED1">
            <w:pPr>
              <w:jc w:val="center"/>
              <w:rPr>
                <w:sz w:val="24"/>
                <w:szCs w:val="24"/>
                <w:lang w:val="kk-KZ"/>
              </w:rPr>
            </w:pPr>
            <w:r w:rsidRPr="001B1A14">
              <w:rPr>
                <w:sz w:val="24"/>
                <w:szCs w:val="24"/>
                <w:lang w:val="kk-KZ"/>
              </w:rPr>
              <w:t>Баспа</w:t>
            </w:r>
          </w:p>
          <w:p w14:paraId="005350F5" w14:textId="77777777" w:rsidR="00560ED1" w:rsidRPr="001B1A14" w:rsidRDefault="00560ED1" w:rsidP="00560ED1">
            <w:pPr>
              <w:jc w:val="center"/>
              <w:rPr>
                <w:sz w:val="24"/>
                <w:szCs w:val="24"/>
                <w:lang w:val="en-US"/>
              </w:rPr>
            </w:pPr>
            <w:r w:rsidRPr="001B1A14">
              <w:rPr>
                <w:sz w:val="24"/>
                <w:szCs w:val="24"/>
                <w:lang w:val="en-US"/>
              </w:rPr>
              <w:t>Scopus</w:t>
            </w:r>
          </w:p>
          <w:p w14:paraId="0E3660ED" w14:textId="77777777" w:rsidR="001B1A14" w:rsidRDefault="001B1A14" w:rsidP="001B1A14">
            <w:pPr>
              <w:jc w:val="center"/>
              <w:rPr>
                <w:sz w:val="24"/>
                <w:szCs w:val="24"/>
                <w:lang w:val="kk-KZ"/>
              </w:rPr>
            </w:pPr>
          </w:p>
        </w:tc>
        <w:tc>
          <w:tcPr>
            <w:tcW w:w="5812" w:type="dxa"/>
            <w:tcBorders>
              <w:top w:val="single" w:sz="4" w:space="0" w:color="auto"/>
              <w:left w:val="single" w:sz="4" w:space="0" w:color="auto"/>
              <w:bottom w:val="single" w:sz="4" w:space="0" w:color="auto"/>
              <w:right w:val="single" w:sz="4" w:space="0" w:color="auto"/>
            </w:tcBorders>
            <w:vAlign w:val="center"/>
          </w:tcPr>
          <w:p w14:paraId="149BB52B" w14:textId="17061E8F" w:rsidR="001B1A14" w:rsidRDefault="00560ED1" w:rsidP="001B1A14">
            <w:pPr>
              <w:jc w:val="center"/>
              <w:rPr>
                <w:sz w:val="24"/>
                <w:szCs w:val="24"/>
                <w:lang w:val="en-US"/>
              </w:rPr>
            </w:pPr>
            <w:r w:rsidRPr="00892680">
              <w:rPr>
                <w:sz w:val="24"/>
                <w:szCs w:val="24"/>
                <w:lang w:val="en-US"/>
              </w:rPr>
              <w:t xml:space="preserve">Published in the USA </w:t>
            </w:r>
            <w:r w:rsidRPr="00DD31A3">
              <w:rPr>
                <w:sz w:val="24"/>
                <w:szCs w:val="24"/>
                <w:lang w:val="en-US"/>
              </w:rPr>
              <w:t xml:space="preserve">Bylye Gody Issued </w:t>
            </w:r>
            <w:r w:rsidRPr="00892680">
              <w:rPr>
                <w:sz w:val="24"/>
                <w:szCs w:val="24"/>
                <w:lang w:val="en-US"/>
              </w:rPr>
              <w:t>since 2006. E-ISSN: 2310-0028 2026. 21(</w:t>
            </w:r>
            <w:r w:rsidRPr="007B35C0">
              <w:rPr>
                <w:sz w:val="24"/>
                <w:szCs w:val="24"/>
                <w:lang w:val="en-US"/>
              </w:rPr>
              <w:t>3</w:t>
            </w:r>
            <w:r w:rsidRPr="00892680">
              <w:rPr>
                <w:sz w:val="24"/>
                <w:szCs w:val="24"/>
                <w:lang w:val="en-US"/>
              </w:rPr>
              <w:t xml:space="preserve">): </w:t>
            </w:r>
            <w:r w:rsidRPr="007B35C0">
              <w:rPr>
                <w:sz w:val="24"/>
                <w:szCs w:val="24"/>
                <w:lang w:val="en-US"/>
              </w:rPr>
              <w:t>1319</w:t>
            </w:r>
            <w:r w:rsidRPr="00892680">
              <w:rPr>
                <w:sz w:val="24"/>
                <w:szCs w:val="24"/>
                <w:lang w:val="en-US"/>
              </w:rPr>
              <w:t>-</w:t>
            </w:r>
            <w:r w:rsidRPr="007B35C0">
              <w:rPr>
                <w:sz w:val="24"/>
                <w:szCs w:val="24"/>
                <w:lang w:val="en-US"/>
              </w:rPr>
              <w:t>1326</w:t>
            </w:r>
          </w:p>
          <w:p w14:paraId="60CF1955" w14:textId="790067C6" w:rsidR="007B35C0" w:rsidRPr="00892680" w:rsidRDefault="007B35C0" w:rsidP="001B1A14">
            <w:pPr>
              <w:jc w:val="center"/>
              <w:rPr>
                <w:sz w:val="24"/>
                <w:szCs w:val="24"/>
                <w:lang w:val="kk-KZ"/>
              </w:rPr>
            </w:pPr>
            <w:r w:rsidRPr="007B35C0">
              <w:rPr>
                <w:sz w:val="24"/>
                <w:szCs w:val="24"/>
                <w:lang w:val="kk-KZ"/>
              </w:rPr>
              <w:t>DOI: 10.13187/bg.2026.3.1319</w:t>
            </w:r>
          </w:p>
          <w:p w14:paraId="5731128D" w14:textId="3481DD7C" w:rsidR="00892680" w:rsidRPr="00892680" w:rsidRDefault="00892680" w:rsidP="001B1A14">
            <w:pPr>
              <w:jc w:val="center"/>
              <w:rPr>
                <w:sz w:val="24"/>
                <w:szCs w:val="24"/>
                <w:lang w:val="kk-KZ"/>
              </w:rPr>
            </w:pPr>
            <w:hyperlink r:id="rId9" w:history="1">
              <w:r w:rsidRPr="00892680">
                <w:rPr>
                  <w:rStyle w:val="a3"/>
                  <w:sz w:val="24"/>
                  <w:szCs w:val="24"/>
                  <w:lang w:val="kk-KZ"/>
                </w:rPr>
                <w:t>https://bg.cherkasgu.press/journals_n/1788259021.pdf</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10A19CBE" w14:textId="1AC8EFFE" w:rsidR="001B1A14" w:rsidRPr="00560ED1" w:rsidRDefault="00560ED1" w:rsidP="001B1A14">
            <w:pPr>
              <w:jc w:val="center"/>
              <w:rPr>
                <w:rFonts w:cs="Times New Roman"/>
                <w:snapToGrid w:val="0"/>
                <w:sz w:val="24"/>
                <w:szCs w:val="24"/>
                <w:lang w:val="kk-KZ"/>
              </w:rPr>
            </w:pPr>
            <w:r w:rsidRPr="001B1A14">
              <w:rPr>
                <w:rFonts w:cs="Times New Roman"/>
                <w:snapToGrid w:val="0"/>
                <w:sz w:val="24"/>
                <w:szCs w:val="24"/>
              </w:rPr>
              <w:t>0,</w:t>
            </w:r>
            <w:r>
              <w:rPr>
                <w:rFonts w:cs="Times New Roman"/>
                <w:snapToGrid w:val="0"/>
                <w:sz w:val="24"/>
                <w:szCs w:val="24"/>
              </w:rPr>
              <w:t>43</w:t>
            </w:r>
          </w:p>
        </w:tc>
        <w:tc>
          <w:tcPr>
            <w:tcW w:w="2681" w:type="dxa"/>
            <w:tcBorders>
              <w:top w:val="single" w:sz="4" w:space="0" w:color="auto"/>
              <w:left w:val="single" w:sz="4" w:space="0" w:color="auto"/>
              <w:bottom w:val="single" w:sz="4" w:space="0" w:color="auto"/>
              <w:right w:val="single" w:sz="4" w:space="0" w:color="auto"/>
            </w:tcBorders>
            <w:vAlign w:val="center"/>
          </w:tcPr>
          <w:p w14:paraId="16A51CE6" w14:textId="77777777" w:rsidR="00DD31A3" w:rsidRPr="00DD31A3" w:rsidRDefault="00DD31A3" w:rsidP="00DD31A3">
            <w:pPr>
              <w:jc w:val="both"/>
              <w:rPr>
                <w:sz w:val="24"/>
                <w:szCs w:val="24"/>
                <w:lang w:val="kk-KZ"/>
              </w:rPr>
            </w:pPr>
            <w:proofErr w:type="gramStart"/>
            <w:r w:rsidRPr="00DD31A3">
              <w:rPr>
                <w:sz w:val="24"/>
                <w:szCs w:val="24"/>
                <w:lang w:val="en-US"/>
              </w:rPr>
              <w:t>B.Abenova</w:t>
            </w:r>
            <w:proofErr w:type="gramEnd"/>
            <w:r w:rsidRPr="00DD31A3">
              <w:rPr>
                <w:sz w:val="24"/>
                <w:szCs w:val="24"/>
                <w:lang w:val="kk-KZ"/>
              </w:rPr>
              <w:t>,</w:t>
            </w:r>
            <w:r>
              <w:rPr>
                <w:sz w:val="24"/>
                <w:szCs w:val="24"/>
                <w:lang w:val="en-US"/>
              </w:rPr>
              <w:t xml:space="preserve"> </w:t>
            </w:r>
            <w:proofErr w:type="gramStart"/>
            <w:r w:rsidRPr="00DD31A3">
              <w:rPr>
                <w:sz w:val="24"/>
                <w:szCs w:val="24"/>
                <w:lang w:val="en-US"/>
              </w:rPr>
              <w:t>D.Abenov</w:t>
            </w:r>
            <w:proofErr w:type="gramEnd"/>
            <w:r w:rsidRPr="00DD31A3">
              <w:rPr>
                <w:sz w:val="24"/>
                <w:szCs w:val="24"/>
                <w:lang w:val="kk-KZ"/>
              </w:rPr>
              <w:t>,</w:t>
            </w:r>
          </w:p>
          <w:p w14:paraId="57E5327F" w14:textId="57525515" w:rsidR="00560ED1" w:rsidRPr="00560ED1" w:rsidRDefault="00DD31A3" w:rsidP="00DD31A3">
            <w:pPr>
              <w:rPr>
                <w:sz w:val="24"/>
                <w:szCs w:val="24"/>
                <w:lang w:val="kk-KZ"/>
              </w:rPr>
            </w:pPr>
            <w:proofErr w:type="gramStart"/>
            <w:r w:rsidRPr="00DD31A3">
              <w:rPr>
                <w:sz w:val="24"/>
                <w:szCs w:val="24"/>
                <w:lang w:val="en-US"/>
              </w:rPr>
              <w:t>Y.Toraygyrov</w:t>
            </w:r>
            <w:proofErr w:type="gramEnd"/>
            <w:r>
              <w:rPr>
                <w:sz w:val="24"/>
                <w:szCs w:val="24"/>
                <w:lang w:val="en-US"/>
              </w:rPr>
              <w:t xml:space="preserve"> </w:t>
            </w:r>
          </w:p>
          <w:p w14:paraId="2306DF9F" w14:textId="4C60C2BE" w:rsidR="001B1A14" w:rsidRDefault="00DD31A3" w:rsidP="00560ED1">
            <w:pPr>
              <w:widowControl w:val="0"/>
              <w:autoSpaceDE w:val="0"/>
              <w:autoSpaceDN w:val="0"/>
              <w:adjustRightInd w:val="0"/>
              <w:jc w:val="center"/>
              <w:rPr>
                <w:sz w:val="24"/>
                <w:szCs w:val="24"/>
                <w:lang w:val="en-US"/>
              </w:rPr>
            </w:pPr>
            <w:r>
              <w:rPr>
                <w:sz w:val="24"/>
                <w:szCs w:val="24"/>
                <w:lang w:val="en-US"/>
              </w:rPr>
              <w:t xml:space="preserve"> </w:t>
            </w:r>
          </w:p>
        </w:tc>
      </w:tr>
      <w:tr w:rsidR="00C96735" w:rsidRPr="003275A7" w14:paraId="00966EE3"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6752B597" w14:textId="26289CEF" w:rsidR="00C96735" w:rsidRDefault="00C96735" w:rsidP="001B1A14">
            <w:pPr>
              <w:jc w:val="center"/>
              <w:rPr>
                <w:sz w:val="24"/>
                <w:szCs w:val="24"/>
                <w:lang w:val="kk-KZ"/>
              </w:rPr>
            </w:pPr>
            <w:r>
              <w:rPr>
                <w:sz w:val="24"/>
                <w:szCs w:val="24"/>
                <w:lang w:val="kk-KZ"/>
              </w:rPr>
              <w:lastRenderedPageBreak/>
              <w:t>3</w:t>
            </w:r>
          </w:p>
        </w:tc>
        <w:tc>
          <w:tcPr>
            <w:tcW w:w="3847" w:type="dxa"/>
            <w:tcBorders>
              <w:top w:val="single" w:sz="4" w:space="0" w:color="auto"/>
              <w:left w:val="single" w:sz="4" w:space="0" w:color="auto"/>
              <w:bottom w:val="single" w:sz="4" w:space="0" w:color="auto"/>
              <w:right w:val="single" w:sz="4" w:space="0" w:color="auto"/>
            </w:tcBorders>
            <w:vAlign w:val="center"/>
          </w:tcPr>
          <w:p w14:paraId="6B0D4BE0" w14:textId="53564A3B" w:rsidR="00C96735" w:rsidRPr="00C96735" w:rsidRDefault="00C96735" w:rsidP="00560ED1">
            <w:pPr>
              <w:rPr>
                <w:sz w:val="24"/>
                <w:szCs w:val="24"/>
                <w:lang w:val="kk-KZ"/>
              </w:rPr>
            </w:pPr>
            <w:r w:rsidRPr="00C96735">
              <w:rPr>
                <w:sz w:val="24"/>
                <w:szCs w:val="24"/>
                <w:lang w:val="en-US"/>
              </w:rPr>
              <w:t>Negative consequences of the country`s colonization of Kazakhstan</w:t>
            </w:r>
          </w:p>
        </w:tc>
        <w:tc>
          <w:tcPr>
            <w:tcW w:w="1559" w:type="dxa"/>
            <w:tcBorders>
              <w:top w:val="single" w:sz="4" w:space="0" w:color="auto"/>
              <w:left w:val="single" w:sz="4" w:space="0" w:color="auto"/>
              <w:bottom w:val="single" w:sz="4" w:space="0" w:color="auto"/>
              <w:right w:val="single" w:sz="4" w:space="0" w:color="auto"/>
            </w:tcBorders>
            <w:vAlign w:val="center"/>
          </w:tcPr>
          <w:p w14:paraId="4F1C1D34" w14:textId="35E8E85C" w:rsidR="00C96735" w:rsidRPr="00C96735" w:rsidRDefault="00C96735" w:rsidP="00C96735">
            <w:pPr>
              <w:jc w:val="center"/>
              <w:rPr>
                <w:sz w:val="24"/>
                <w:szCs w:val="24"/>
                <w:lang w:val="kk-KZ"/>
              </w:rPr>
            </w:pPr>
            <w:r w:rsidRPr="00C96735">
              <w:rPr>
                <w:sz w:val="24"/>
                <w:szCs w:val="24"/>
                <w:lang w:val="kk-KZ"/>
              </w:rPr>
              <w:t>Баспа</w:t>
            </w:r>
          </w:p>
          <w:p w14:paraId="7824D166" w14:textId="52A2EAF2" w:rsidR="00C96735" w:rsidRPr="00DD31A3" w:rsidRDefault="00C96735" w:rsidP="00560ED1">
            <w:pPr>
              <w:jc w:val="center"/>
              <w:rPr>
                <w:sz w:val="24"/>
                <w:szCs w:val="24"/>
                <w:lang w:val="kk-KZ"/>
              </w:rPr>
            </w:pPr>
            <w:r w:rsidRPr="00DD31A3">
              <w:rPr>
                <w:sz w:val="24"/>
                <w:szCs w:val="24"/>
                <w:lang w:val="en-US"/>
              </w:rPr>
              <w:t>Web of Science</w:t>
            </w:r>
          </w:p>
        </w:tc>
        <w:tc>
          <w:tcPr>
            <w:tcW w:w="5812" w:type="dxa"/>
            <w:tcBorders>
              <w:top w:val="single" w:sz="4" w:space="0" w:color="auto"/>
              <w:left w:val="single" w:sz="4" w:space="0" w:color="auto"/>
              <w:bottom w:val="single" w:sz="4" w:space="0" w:color="auto"/>
              <w:right w:val="single" w:sz="4" w:space="0" w:color="auto"/>
            </w:tcBorders>
            <w:vAlign w:val="center"/>
          </w:tcPr>
          <w:p w14:paraId="3054BF99" w14:textId="124E8DC3" w:rsidR="00C96735" w:rsidRPr="00DD31A3" w:rsidRDefault="00C96735" w:rsidP="001B1A14">
            <w:pPr>
              <w:jc w:val="center"/>
              <w:rPr>
                <w:sz w:val="24"/>
                <w:szCs w:val="24"/>
                <w:lang w:val="kk-KZ"/>
              </w:rPr>
            </w:pPr>
            <w:r w:rsidRPr="00DD31A3">
              <w:rPr>
                <w:sz w:val="24"/>
                <w:szCs w:val="24"/>
                <w:lang w:val="en-US"/>
              </w:rPr>
              <w:t>A</w:t>
            </w:r>
            <w:r w:rsidR="00DD31A3">
              <w:rPr>
                <w:sz w:val="24"/>
                <w:szCs w:val="24"/>
                <w:lang w:val="en-US"/>
              </w:rPr>
              <w:t>d</w:t>
            </w:r>
            <w:r w:rsidRPr="00DD31A3">
              <w:rPr>
                <w:sz w:val="24"/>
                <w:szCs w:val="24"/>
                <w:lang w:val="en-US"/>
              </w:rPr>
              <w:t xml:space="preserve"> A</w:t>
            </w:r>
            <w:r w:rsidR="00DD31A3">
              <w:rPr>
                <w:sz w:val="24"/>
                <w:szCs w:val="24"/>
                <w:lang w:val="en-US"/>
              </w:rPr>
              <w:t>lta</w:t>
            </w:r>
            <w:r w:rsidRPr="00DD31A3">
              <w:rPr>
                <w:sz w:val="24"/>
                <w:szCs w:val="24"/>
                <w:lang w:val="en-US"/>
              </w:rPr>
              <w:t>-</w:t>
            </w:r>
            <w:r w:rsidR="00DD31A3">
              <w:rPr>
                <w:sz w:val="24"/>
                <w:szCs w:val="24"/>
                <w:lang w:val="en-US"/>
              </w:rPr>
              <w:t>journal</w:t>
            </w:r>
            <w:r w:rsidRPr="00DD31A3">
              <w:rPr>
                <w:sz w:val="24"/>
                <w:szCs w:val="24"/>
                <w:lang w:val="en-US"/>
              </w:rPr>
              <w:t xml:space="preserve"> </w:t>
            </w:r>
            <w:r w:rsidR="00DD31A3">
              <w:rPr>
                <w:sz w:val="24"/>
                <w:szCs w:val="24"/>
                <w:lang w:val="en-US"/>
              </w:rPr>
              <w:t>of</w:t>
            </w:r>
            <w:r w:rsidRPr="00DD31A3">
              <w:rPr>
                <w:sz w:val="24"/>
                <w:szCs w:val="24"/>
                <w:lang w:val="en-US"/>
              </w:rPr>
              <w:t xml:space="preserve"> </w:t>
            </w:r>
            <w:r w:rsidR="00DD31A3">
              <w:rPr>
                <w:sz w:val="24"/>
                <w:szCs w:val="24"/>
                <w:lang w:val="en-US"/>
              </w:rPr>
              <w:t>interdsscipiliary</w:t>
            </w:r>
            <w:r w:rsidRPr="00DD31A3">
              <w:rPr>
                <w:sz w:val="24"/>
                <w:szCs w:val="24"/>
                <w:lang w:val="en-US"/>
              </w:rPr>
              <w:t xml:space="preserve"> </w:t>
            </w:r>
            <w:r w:rsidR="00DD31A3">
              <w:rPr>
                <w:sz w:val="24"/>
                <w:szCs w:val="24"/>
                <w:lang w:val="en-US"/>
              </w:rPr>
              <w:t>research</w:t>
            </w:r>
            <w:r w:rsidRPr="00DD31A3">
              <w:rPr>
                <w:sz w:val="24"/>
                <w:szCs w:val="24"/>
                <w:lang w:val="en-US"/>
              </w:rPr>
              <w:t>. 2019. Vol.9-1, Rage 11-16. Special issue: 5</w:t>
            </w:r>
          </w:p>
          <w:p w14:paraId="37822E2A" w14:textId="26B66F05" w:rsidR="00892680" w:rsidRPr="00DD31A3" w:rsidRDefault="00892680" w:rsidP="001B1A14">
            <w:pPr>
              <w:jc w:val="center"/>
              <w:rPr>
                <w:sz w:val="24"/>
                <w:szCs w:val="24"/>
                <w:lang w:val="kk-KZ"/>
              </w:rPr>
            </w:pPr>
            <w:hyperlink r:id="rId10" w:history="1">
              <w:r w:rsidRPr="00DD31A3">
                <w:rPr>
                  <w:rStyle w:val="a3"/>
                  <w:sz w:val="24"/>
                  <w:szCs w:val="24"/>
                  <w:lang w:val="en-US"/>
                </w:rPr>
                <w:t>AD ALTA: Journal Of Interdisciplinary Research (09/01-V.)</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1831E1B1" w14:textId="75B85ECC" w:rsidR="00C96735" w:rsidRPr="001627FD" w:rsidRDefault="001627FD" w:rsidP="001B1A14">
            <w:pPr>
              <w:jc w:val="center"/>
              <w:rPr>
                <w:rFonts w:cs="Times New Roman"/>
                <w:snapToGrid w:val="0"/>
                <w:sz w:val="24"/>
                <w:szCs w:val="24"/>
              </w:rPr>
            </w:pPr>
            <w:r>
              <w:rPr>
                <w:rFonts w:cs="Times New Roman"/>
                <w:snapToGrid w:val="0"/>
                <w:sz w:val="24"/>
                <w:szCs w:val="24"/>
              </w:rPr>
              <w:t>0,45</w:t>
            </w:r>
          </w:p>
        </w:tc>
        <w:tc>
          <w:tcPr>
            <w:tcW w:w="2681" w:type="dxa"/>
            <w:tcBorders>
              <w:top w:val="single" w:sz="4" w:space="0" w:color="auto"/>
              <w:left w:val="single" w:sz="4" w:space="0" w:color="auto"/>
              <w:bottom w:val="single" w:sz="4" w:space="0" w:color="auto"/>
              <w:right w:val="single" w:sz="4" w:space="0" w:color="auto"/>
            </w:tcBorders>
            <w:vAlign w:val="center"/>
          </w:tcPr>
          <w:p w14:paraId="76B58121" w14:textId="0BE8B7B6" w:rsidR="00904FD4" w:rsidRPr="00904FD4" w:rsidRDefault="00904FD4" w:rsidP="00904FD4">
            <w:pPr>
              <w:snapToGrid w:val="0"/>
              <w:jc w:val="both"/>
              <w:rPr>
                <w:bCs/>
                <w:sz w:val="24"/>
                <w:szCs w:val="24"/>
                <w:lang w:val="en-US"/>
              </w:rPr>
            </w:pPr>
            <w:r>
              <w:rPr>
                <w:bCs/>
                <w:sz w:val="24"/>
                <w:szCs w:val="24"/>
                <w:lang w:val="en-US"/>
              </w:rPr>
              <w:t>Abenov D., Ismagulov U., Abenova B., Kupenova G., Yesetov N., Maden A., Abdenov A.</w:t>
            </w:r>
          </w:p>
          <w:p w14:paraId="190FA9A5" w14:textId="2C27BF75" w:rsidR="001627FD" w:rsidRPr="00904FD4" w:rsidRDefault="001627FD" w:rsidP="00DD31A3">
            <w:pPr>
              <w:snapToGrid w:val="0"/>
              <w:rPr>
                <w:bCs/>
                <w:sz w:val="24"/>
                <w:szCs w:val="24"/>
                <w:lang w:val="en-US"/>
              </w:rPr>
            </w:pPr>
          </w:p>
          <w:p w14:paraId="4CAC145F" w14:textId="77777777" w:rsidR="00C96735" w:rsidRPr="001627FD" w:rsidRDefault="00C96735" w:rsidP="00560ED1">
            <w:pPr>
              <w:jc w:val="center"/>
              <w:rPr>
                <w:sz w:val="24"/>
                <w:szCs w:val="24"/>
                <w:lang w:val="kk-KZ"/>
              </w:rPr>
            </w:pPr>
          </w:p>
        </w:tc>
      </w:tr>
      <w:tr w:rsidR="001B1A14" w:rsidRPr="003275A7" w14:paraId="559AD0A6" w14:textId="77777777" w:rsidTr="00DD31A3">
        <w:trPr>
          <w:trHeight w:val="441"/>
        </w:trPr>
        <w:tc>
          <w:tcPr>
            <w:tcW w:w="15717" w:type="dxa"/>
            <w:gridSpan w:val="6"/>
            <w:tcBorders>
              <w:top w:val="single" w:sz="4" w:space="0" w:color="auto"/>
              <w:left w:val="single" w:sz="4" w:space="0" w:color="auto"/>
              <w:bottom w:val="single" w:sz="4" w:space="0" w:color="auto"/>
              <w:right w:val="single" w:sz="4" w:space="0" w:color="auto"/>
            </w:tcBorders>
            <w:vAlign w:val="center"/>
          </w:tcPr>
          <w:p w14:paraId="3D7FF7D0" w14:textId="77777777" w:rsidR="001B1A14" w:rsidRPr="00F5383D" w:rsidRDefault="001B1A14" w:rsidP="001B1A14">
            <w:pPr>
              <w:jc w:val="center"/>
              <w:rPr>
                <w:b/>
                <w:bCs/>
                <w:sz w:val="24"/>
                <w:szCs w:val="24"/>
                <w:lang w:val="kk-KZ"/>
              </w:rPr>
            </w:pPr>
            <w:r>
              <w:rPr>
                <w:rStyle w:val="a7"/>
                <w:b/>
                <w:bCs/>
                <w:i w:val="0"/>
                <w:sz w:val="24"/>
                <w:szCs w:val="24"/>
                <w:shd w:val="clear" w:color="auto" w:fill="FFFFFF"/>
                <w:lang w:val="kk-KZ"/>
              </w:rPr>
              <w:t>ҚР ҒЖБМ БҒСБК</w:t>
            </w:r>
            <w:r>
              <w:rPr>
                <w:b/>
                <w:bCs/>
                <w:sz w:val="24"/>
                <w:szCs w:val="24"/>
                <w:lang w:val="kk-KZ"/>
              </w:rPr>
              <w:t xml:space="preserve"> ұсынған ғылыми басылымдардағы мақалалар</w:t>
            </w:r>
          </w:p>
          <w:p w14:paraId="3166F391" w14:textId="636A8C29" w:rsidR="001B1A14" w:rsidRPr="00DD31A3" w:rsidRDefault="001B1A14" w:rsidP="001B1A14">
            <w:pPr>
              <w:widowControl w:val="0"/>
              <w:autoSpaceDE w:val="0"/>
              <w:autoSpaceDN w:val="0"/>
              <w:adjustRightInd w:val="0"/>
              <w:jc w:val="center"/>
              <w:rPr>
                <w:sz w:val="24"/>
                <w:szCs w:val="24"/>
                <w:lang w:val="kk-KZ"/>
              </w:rPr>
            </w:pPr>
          </w:p>
        </w:tc>
      </w:tr>
      <w:tr w:rsidR="001B1A14" w:rsidRPr="00921001" w14:paraId="491D46B1" w14:textId="77777777" w:rsidTr="00DD31A3">
        <w:trPr>
          <w:trHeight w:val="1300"/>
        </w:trPr>
        <w:tc>
          <w:tcPr>
            <w:tcW w:w="543" w:type="dxa"/>
            <w:tcBorders>
              <w:top w:val="single" w:sz="4" w:space="0" w:color="auto"/>
              <w:left w:val="single" w:sz="4" w:space="0" w:color="auto"/>
              <w:bottom w:val="single" w:sz="4" w:space="0" w:color="auto"/>
              <w:right w:val="single" w:sz="4" w:space="0" w:color="auto"/>
            </w:tcBorders>
            <w:vAlign w:val="center"/>
          </w:tcPr>
          <w:p w14:paraId="0B80F963" w14:textId="43D2B9FA" w:rsidR="001B1A14" w:rsidRPr="00F10898" w:rsidRDefault="001B1A14" w:rsidP="001B1A14">
            <w:pPr>
              <w:jc w:val="center"/>
              <w:rPr>
                <w:sz w:val="24"/>
                <w:szCs w:val="24"/>
                <w:highlight w:val="yellow"/>
              </w:rPr>
            </w:pPr>
            <w:r w:rsidRPr="00AE4D47">
              <w:rPr>
                <w:rFonts w:cs="Times New Roman"/>
                <w:sz w:val="24"/>
                <w:szCs w:val="24"/>
                <w:lang w:val="kk-KZ"/>
              </w:rPr>
              <w:t>1</w:t>
            </w:r>
          </w:p>
        </w:tc>
        <w:tc>
          <w:tcPr>
            <w:tcW w:w="3847" w:type="dxa"/>
            <w:tcBorders>
              <w:top w:val="single" w:sz="4" w:space="0" w:color="auto"/>
              <w:left w:val="single" w:sz="4" w:space="0" w:color="auto"/>
              <w:bottom w:val="single" w:sz="4" w:space="0" w:color="auto"/>
              <w:right w:val="single" w:sz="4" w:space="0" w:color="auto"/>
            </w:tcBorders>
            <w:vAlign w:val="center"/>
          </w:tcPr>
          <w:p w14:paraId="6DEC09C1" w14:textId="1FEF59FE" w:rsidR="001B1A14" w:rsidRPr="00AE4D47" w:rsidRDefault="00AE4D47" w:rsidP="00DD31A3">
            <w:pPr>
              <w:jc w:val="both"/>
              <w:rPr>
                <w:sz w:val="24"/>
                <w:szCs w:val="24"/>
                <w:highlight w:val="yellow"/>
              </w:rPr>
            </w:pPr>
            <w:r w:rsidRPr="00AE4D47">
              <w:rPr>
                <w:sz w:val="24"/>
                <w:szCs w:val="24"/>
              </w:rPr>
              <w:t xml:space="preserve">Возникновение «Мусульманского вопроса» в имперской политике России </w:t>
            </w:r>
            <w:r w:rsidRPr="00AE4D47">
              <w:rPr>
                <w:sz w:val="24"/>
                <w:szCs w:val="24"/>
                <w:lang w:val="en-US"/>
              </w:rPr>
              <w:t>XIX</w:t>
            </w:r>
            <w:r w:rsidRPr="00AE4D47">
              <w:rPr>
                <w:sz w:val="24"/>
                <w:szCs w:val="24"/>
              </w:rPr>
              <w:t>-</w:t>
            </w:r>
            <w:r w:rsidRPr="00AE4D47">
              <w:rPr>
                <w:sz w:val="24"/>
                <w:szCs w:val="24"/>
                <w:lang w:val="en-US"/>
              </w:rPr>
              <w:t>XX</w:t>
            </w:r>
            <w:r w:rsidRPr="00AE4D47">
              <w:rPr>
                <w:sz w:val="24"/>
                <w:szCs w:val="24"/>
              </w:rPr>
              <w:t xml:space="preserve"> вв. и его историческое содержание</w:t>
            </w:r>
            <w:r w:rsidRPr="00AE4D47">
              <w:rPr>
                <w:rFonts w:cs="Times New Roman"/>
                <w:color w:val="212121"/>
                <w:sz w:val="24"/>
                <w:szCs w:val="24"/>
                <w:highlight w:val="yellow"/>
                <w:lang w:val="kk-KZ"/>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FFFF2B9" w14:textId="77777777" w:rsidR="001B1A14" w:rsidRDefault="001B1A14" w:rsidP="001B1A14">
            <w:pPr>
              <w:jc w:val="center"/>
              <w:rPr>
                <w:rFonts w:cs="Times New Roman"/>
                <w:sz w:val="24"/>
                <w:szCs w:val="24"/>
              </w:rPr>
            </w:pPr>
            <w:r w:rsidRPr="00AE4D47">
              <w:rPr>
                <w:rFonts w:cs="Times New Roman"/>
                <w:sz w:val="24"/>
                <w:szCs w:val="24"/>
              </w:rPr>
              <w:t>Баспа</w:t>
            </w:r>
          </w:p>
          <w:p w14:paraId="133F1333" w14:textId="77DF8BB1" w:rsidR="003275A7" w:rsidRPr="00AE4D47" w:rsidRDefault="003275A7" w:rsidP="001B1A14">
            <w:pPr>
              <w:jc w:val="center"/>
              <w:rPr>
                <w:sz w:val="24"/>
                <w:szCs w:val="24"/>
                <w:highlight w:val="yellow"/>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vAlign w:val="center"/>
          </w:tcPr>
          <w:p w14:paraId="3BD6670F" w14:textId="6C057700" w:rsidR="001B1A14" w:rsidRDefault="00AE4D47" w:rsidP="00AE4D47">
            <w:pPr>
              <w:widowControl w:val="0"/>
              <w:jc w:val="both"/>
              <w:rPr>
                <w:rFonts w:cs="Times New Roman"/>
                <w:sz w:val="24"/>
                <w:szCs w:val="24"/>
                <w:highlight w:val="yellow"/>
                <w:lang w:val="kk-KZ"/>
              </w:rPr>
            </w:pPr>
            <w:r w:rsidRPr="003D59F8">
              <w:rPr>
                <w:sz w:val="24"/>
                <w:szCs w:val="24"/>
                <w:lang w:val="kk-KZ"/>
              </w:rPr>
              <w:t>Вестник КазНПУ им.Абая.</w:t>
            </w:r>
            <w:r w:rsidRPr="00C96735">
              <w:rPr>
                <w:sz w:val="24"/>
                <w:szCs w:val="24"/>
                <w:lang w:val="kk-KZ"/>
              </w:rPr>
              <w:t xml:space="preserve"> Серия  «Исторические и социально-политические науки». №1 (80), 2024.- С. 17-27</w:t>
            </w:r>
            <w:r w:rsidR="001B1A14" w:rsidRPr="00C96735">
              <w:rPr>
                <w:rFonts w:cs="Times New Roman"/>
                <w:sz w:val="24"/>
                <w:szCs w:val="24"/>
                <w:highlight w:val="yellow"/>
                <w:lang w:val="kk-KZ"/>
              </w:rPr>
              <w:t xml:space="preserve"> </w:t>
            </w:r>
            <w:r w:rsidR="007B35C0">
              <w:rPr>
                <w:rFonts w:cs="Times New Roman"/>
                <w:sz w:val="24"/>
                <w:szCs w:val="24"/>
                <w:highlight w:val="yellow"/>
                <w:lang w:val="kk-KZ"/>
              </w:rPr>
              <w:br/>
            </w:r>
            <w:r w:rsidR="00E67362" w:rsidRPr="00E67362">
              <w:rPr>
                <w:rFonts w:cs="Times New Roman"/>
                <w:sz w:val="24"/>
                <w:szCs w:val="24"/>
                <w:lang w:val="kk-KZ"/>
              </w:rPr>
              <w:t>DOI: 10.51889/2959-6017.2024.80.1.002</w:t>
            </w:r>
          </w:p>
          <w:p w14:paraId="75D03629" w14:textId="629433DB" w:rsidR="003D1B16" w:rsidRPr="00DD31A3" w:rsidRDefault="003D1B16" w:rsidP="00AE4D47">
            <w:pPr>
              <w:widowControl w:val="0"/>
              <w:jc w:val="both"/>
              <w:rPr>
                <w:sz w:val="24"/>
                <w:szCs w:val="24"/>
                <w:highlight w:val="yellow"/>
                <w:lang w:val="kk-KZ"/>
              </w:rPr>
            </w:pPr>
            <w:hyperlink r:id="rId11" w:history="1"/>
          </w:p>
        </w:tc>
        <w:tc>
          <w:tcPr>
            <w:tcW w:w="1275" w:type="dxa"/>
            <w:tcBorders>
              <w:top w:val="single" w:sz="4" w:space="0" w:color="auto"/>
              <w:left w:val="single" w:sz="4" w:space="0" w:color="auto"/>
              <w:bottom w:val="single" w:sz="4" w:space="0" w:color="auto"/>
              <w:right w:val="single" w:sz="4" w:space="0" w:color="auto"/>
            </w:tcBorders>
            <w:vAlign w:val="center"/>
          </w:tcPr>
          <w:p w14:paraId="4FBAAA4C" w14:textId="2B6BE559" w:rsidR="001B1A14" w:rsidRPr="00F10898" w:rsidRDefault="00AE4D47" w:rsidP="001B1A14">
            <w:pPr>
              <w:jc w:val="center"/>
              <w:rPr>
                <w:sz w:val="24"/>
                <w:szCs w:val="24"/>
                <w:highlight w:val="yellow"/>
              </w:rPr>
            </w:pPr>
            <w:r w:rsidRPr="00AE4D47">
              <w:rPr>
                <w:rFonts w:cs="Times New Roman"/>
                <w:snapToGrid w:val="0"/>
                <w:sz w:val="24"/>
                <w:szCs w:val="24"/>
              </w:rPr>
              <w:t>0,5</w:t>
            </w:r>
          </w:p>
        </w:tc>
        <w:tc>
          <w:tcPr>
            <w:tcW w:w="2681" w:type="dxa"/>
            <w:tcBorders>
              <w:top w:val="single" w:sz="4" w:space="0" w:color="auto"/>
              <w:left w:val="single" w:sz="4" w:space="0" w:color="auto"/>
              <w:bottom w:val="single" w:sz="4" w:space="0" w:color="auto"/>
              <w:right w:val="single" w:sz="4" w:space="0" w:color="auto"/>
            </w:tcBorders>
            <w:vAlign w:val="center"/>
          </w:tcPr>
          <w:p w14:paraId="4723F290" w14:textId="05D0EFFD" w:rsidR="001B1A14" w:rsidRPr="00F10898" w:rsidRDefault="00AE4D47" w:rsidP="001B1A14">
            <w:pPr>
              <w:widowControl w:val="0"/>
              <w:autoSpaceDE w:val="0"/>
              <w:autoSpaceDN w:val="0"/>
              <w:adjustRightInd w:val="0"/>
              <w:jc w:val="center"/>
              <w:rPr>
                <w:sz w:val="24"/>
                <w:szCs w:val="24"/>
                <w:highlight w:val="yellow"/>
                <w:lang w:val="en-US"/>
              </w:rPr>
            </w:pPr>
            <w:r>
              <w:rPr>
                <w:rFonts w:cs="Times New Roman"/>
                <w:bCs/>
                <w:sz w:val="24"/>
                <w:szCs w:val="24"/>
                <w:highlight w:val="yellow"/>
                <w:lang w:val="kk-KZ"/>
              </w:rPr>
              <w:t xml:space="preserve"> </w:t>
            </w:r>
          </w:p>
        </w:tc>
      </w:tr>
      <w:tr w:rsidR="00AE4D47" w:rsidRPr="00921001" w14:paraId="56156A6B"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32E7919E" w14:textId="0EA07A11" w:rsidR="00AE4D47" w:rsidRPr="00AE4D47" w:rsidRDefault="00AE4D47" w:rsidP="001B1A14">
            <w:pPr>
              <w:jc w:val="center"/>
              <w:rPr>
                <w:rFonts w:cs="Times New Roman"/>
                <w:sz w:val="24"/>
                <w:szCs w:val="24"/>
                <w:lang w:val="kk-KZ"/>
              </w:rPr>
            </w:pPr>
            <w:r>
              <w:rPr>
                <w:rFonts w:cs="Times New Roman"/>
                <w:sz w:val="24"/>
                <w:szCs w:val="24"/>
                <w:lang w:val="kk-KZ"/>
              </w:rPr>
              <w:t>2</w:t>
            </w:r>
          </w:p>
        </w:tc>
        <w:tc>
          <w:tcPr>
            <w:tcW w:w="3847" w:type="dxa"/>
            <w:tcBorders>
              <w:top w:val="single" w:sz="4" w:space="0" w:color="auto"/>
              <w:left w:val="single" w:sz="4" w:space="0" w:color="auto"/>
              <w:bottom w:val="single" w:sz="4" w:space="0" w:color="auto"/>
              <w:right w:val="single" w:sz="4" w:space="0" w:color="auto"/>
            </w:tcBorders>
            <w:vAlign w:val="center"/>
          </w:tcPr>
          <w:p w14:paraId="78CA3030" w14:textId="324BE09D" w:rsidR="00AE4D47" w:rsidRPr="00DD31A3" w:rsidRDefault="00AE4D47" w:rsidP="00DD31A3">
            <w:pPr>
              <w:jc w:val="both"/>
              <w:rPr>
                <w:sz w:val="24"/>
                <w:szCs w:val="24"/>
              </w:rPr>
            </w:pPr>
            <w:r w:rsidRPr="00DD31A3">
              <w:rPr>
                <w:sz w:val="24"/>
                <w:szCs w:val="24"/>
              </w:rPr>
              <w:t>Орыс-</w:t>
            </w:r>
            <w:r w:rsidRPr="00DD31A3">
              <w:rPr>
                <w:sz w:val="24"/>
                <w:szCs w:val="24"/>
                <w:lang w:val="kk-KZ"/>
              </w:rPr>
              <w:t xml:space="preserve">қазақ шекарасының құрылуы: Орынбор шекара комиссиясы </w:t>
            </w:r>
            <w:r w:rsidRPr="00DD31A3">
              <w:rPr>
                <w:sz w:val="24"/>
                <w:szCs w:val="24"/>
              </w:rPr>
              <w:t>(1799-1859 жж.)</w:t>
            </w:r>
          </w:p>
        </w:tc>
        <w:tc>
          <w:tcPr>
            <w:tcW w:w="1559" w:type="dxa"/>
            <w:tcBorders>
              <w:top w:val="single" w:sz="4" w:space="0" w:color="auto"/>
              <w:left w:val="single" w:sz="4" w:space="0" w:color="auto"/>
              <w:bottom w:val="single" w:sz="4" w:space="0" w:color="auto"/>
              <w:right w:val="single" w:sz="4" w:space="0" w:color="auto"/>
            </w:tcBorders>
            <w:vAlign w:val="center"/>
          </w:tcPr>
          <w:p w14:paraId="77A9656F" w14:textId="77777777" w:rsidR="00AE4D47" w:rsidRDefault="00AE4D47" w:rsidP="001B1A14">
            <w:pPr>
              <w:jc w:val="center"/>
              <w:rPr>
                <w:rFonts w:cs="Times New Roman"/>
                <w:sz w:val="24"/>
                <w:szCs w:val="24"/>
                <w:lang w:val="kk-KZ"/>
              </w:rPr>
            </w:pPr>
            <w:r w:rsidRPr="00AE4D47">
              <w:rPr>
                <w:rFonts w:cs="Times New Roman"/>
                <w:sz w:val="24"/>
                <w:szCs w:val="24"/>
              </w:rPr>
              <w:t>Баспа</w:t>
            </w:r>
          </w:p>
          <w:p w14:paraId="7FA7A0D0" w14:textId="38A53E19" w:rsidR="003275A7" w:rsidRPr="003275A7" w:rsidRDefault="003275A7" w:rsidP="001B1A14">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vAlign w:val="center"/>
          </w:tcPr>
          <w:p w14:paraId="5CD143AC" w14:textId="65E4AFFD" w:rsidR="003D1B16" w:rsidRPr="003D1B16" w:rsidRDefault="00AE4D47" w:rsidP="00DD31A3">
            <w:pPr>
              <w:widowControl w:val="0"/>
              <w:jc w:val="both"/>
              <w:rPr>
                <w:b/>
                <w:bCs/>
                <w:sz w:val="24"/>
                <w:szCs w:val="24"/>
              </w:rPr>
            </w:pPr>
            <w:r w:rsidRPr="003D59F8">
              <w:rPr>
                <w:sz w:val="24"/>
                <w:szCs w:val="24"/>
                <w:lang w:val="kk-KZ"/>
              </w:rPr>
              <w:t>Электронный научный журнал.«</w:t>
            </w:r>
            <w:r w:rsidRPr="003D59F8">
              <w:rPr>
                <w:sz w:val="24"/>
                <w:szCs w:val="24"/>
                <w:lang w:val="en-US"/>
              </w:rPr>
              <w:t>Edu</w:t>
            </w:r>
            <w:r w:rsidRPr="003D59F8">
              <w:rPr>
                <w:sz w:val="24"/>
                <w:szCs w:val="24"/>
              </w:rPr>
              <w:t>.</w:t>
            </w:r>
            <w:r w:rsidRPr="003D59F8">
              <w:rPr>
                <w:sz w:val="24"/>
                <w:szCs w:val="24"/>
                <w:lang w:val="en-US"/>
              </w:rPr>
              <w:t>e</w:t>
            </w:r>
            <w:r w:rsidRPr="003D59F8">
              <w:rPr>
                <w:sz w:val="24"/>
                <w:szCs w:val="24"/>
              </w:rPr>
              <w:t>-</w:t>
            </w:r>
            <w:r w:rsidRPr="003D59F8">
              <w:rPr>
                <w:sz w:val="24"/>
                <w:szCs w:val="24"/>
                <w:lang w:val="en-US"/>
              </w:rPr>
              <w:t>history</w:t>
            </w:r>
            <w:r w:rsidRPr="003D59F8">
              <w:rPr>
                <w:sz w:val="24"/>
                <w:szCs w:val="24"/>
              </w:rPr>
              <w:t>.</w:t>
            </w:r>
            <w:r w:rsidRPr="003D59F8">
              <w:rPr>
                <w:sz w:val="24"/>
                <w:szCs w:val="24"/>
                <w:lang w:val="en-US"/>
              </w:rPr>
              <w:t>kz</w:t>
            </w:r>
            <w:r w:rsidRPr="003D59F8">
              <w:rPr>
                <w:sz w:val="24"/>
                <w:szCs w:val="24"/>
                <w:lang w:val="kk-KZ"/>
              </w:rPr>
              <w:t>»</w:t>
            </w:r>
            <w:r w:rsidRPr="003D59F8">
              <w:rPr>
                <w:sz w:val="24"/>
                <w:szCs w:val="24"/>
              </w:rPr>
              <w:t>.</w:t>
            </w:r>
            <w:r w:rsidRPr="00C96735">
              <w:rPr>
                <w:sz w:val="24"/>
                <w:szCs w:val="24"/>
              </w:rPr>
              <w:t xml:space="preserve"> </w:t>
            </w:r>
            <w:r w:rsidRPr="00E67362">
              <w:rPr>
                <w:sz w:val="24"/>
                <w:szCs w:val="24"/>
              </w:rPr>
              <w:t>№ 12 (1), 2025.</w:t>
            </w:r>
            <w:r w:rsidRPr="00C96735">
              <w:rPr>
                <w:sz w:val="24"/>
                <w:szCs w:val="24"/>
                <w:lang w:val="en-US"/>
              </w:rPr>
              <w:t>ISSN</w:t>
            </w:r>
            <w:r w:rsidRPr="00E67362">
              <w:rPr>
                <w:sz w:val="24"/>
                <w:szCs w:val="24"/>
              </w:rPr>
              <w:t xml:space="preserve"> 2710-3994 </w:t>
            </w:r>
            <w:r w:rsidRPr="00C96735">
              <w:rPr>
                <w:sz w:val="24"/>
                <w:szCs w:val="24"/>
              </w:rPr>
              <w:t>с</w:t>
            </w:r>
            <w:r w:rsidRPr="00E67362">
              <w:rPr>
                <w:sz w:val="24"/>
                <w:szCs w:val="24"/>
              </w:rPr>
              <w:t>.8-23</w:t>
            </w:r>
            <w:r w:rsidR="00E67362" w:rsidRPr="00E67362">
              <w:rPr>
                <w:sz w:val="24"/>
                <w:szCs w:val="24"/>
              </w:rPr>
              <w:br/>
            </w:r>
            <w:r w:rsidR="00E67362">
              <w:rPr>
                <w:sz w:val="24"/>
                <w:szCs w:val="24"/>
                <w:lang w:val="en-US"/>
              </w:rPr>
              <w:t>D</w:t>
            </w:r>
            <w:r w:rsidR="00E67362" w:rsidRPr="00E67362">
              <w:rPr>
                <w:sz w:val="24"/>
                <w:szCs w:val="24"/>
                <w:lang w:val="kk-KZ"/>
              </w:rPr>
              <w:t>OI: 10.51943/2710-3994_2025_12_1_158-172.</w:t>
            </w:r>
          </w:p>
        </w:tc>
        <w:tc>
          <w:tcPr>
            <w:tcW w:w="1275" w:type="dxa"/>
            <w:tcBorders>
              <w:top w:val="single" w:sz="4" w:space="0" w:color="auto"/>
              <w:left w:val="single" w:sz="4" w:space="0" w:color="auto"/>
              <w:bottom w:val="single" w:sz="4" w:space="0" w:color="auto"/>
              <w:right w:val="single" w:sz="4" w:space="0" w:color="auto"/>
            </w:tcBorders>
            <w:vAlign w:val="center"/>
          </w:tcPr>
          <w:p w14:paraId="631DFDEA" w14:textId="78C842C8" w:rsidR="00AE4D47" w:rsidRPr="00AE4D47" w:rsidRDefault="00AE4D47" w:rsidP="001B1A14">
            <w:pPr>
              <w:jc w:val="center"/>
              <w:rPr>
                <w:rFonts w:cs="Times New Roman"/>
                <w:snapToGrid w:val="0"/>
                <w:sz w:val="24"/>
                <w:szCs w:val="24"/>
              </w:rPr>
            </w:pPr>
            <w:r>
              <w:rPr>
                <w:rFonts w:cs="Times New Roman"/>
                <w:snapToGrid w:val="0"/>
                <w:sz w:val="24"/>
                <w:szCs w:val="24"/>
              </w:rPr>
              <w:t>0,6</w:t>
            </w:r>
          </w:p>
        </w:tc>
        <w:tc>
          <w:tcPr>
            <w:tcW w:w="2681" w:type="dxa"/>
            <w:tcBorders>
              <w:top w:val="single" w:sz="4" w:space="0" w:color="auto"/>
              <w:left w:val="single" w:sz="4" w:space="0" w:color="auto"/>
              <w:bottom w:val="single" w:sz="4" w:space="0" w:color="auto"/>
              <w:right w:val="single" w:sz="4" w:space="0" w:color="auto"/>
            </w:tcBorders>
            <w:vAlign w:val="center"/>
          </w:tcPr>
          <w:p w14:paraId="10A2F172" w14:textId="73F906DD" w:rsidR="00AE4D47" w:rsidRDefault="00AE4D47" w:rsidP="001B1A14">
            <w:pPr>
              <w:widowControl w:val="0"/>
              <w:autoSpaceDE w:val="0"/>
              <w:autoSpaceDN w:val="0"/>
              <w:adjustRightInd w:val="0"/>
              <w:jc w:val="center"/>
              <w:rPr>
                <w:rFonts w:cs="Times New Roman"/>
                <w:bCs/>
                <w:sz w:val="24"/>
                <w:szCs w:val="24"/>
                <w:highlight w:val="yellow"/>
                <w:lang w:val="kk-KZ"/>
              </w:rPr>
            </w:pPr>
            <w:r w:rsidRPr="00AE4D47">
              <w:rPr>
                <w:rFonts w:cs="Times New Roman"/>
                <w:bCs/>
                <w:sz w:val="24"/>
                <w:szCs w:val="24"/>
                <w:lang w:val="kk-KZ"/>
              </w:rPr>
              <w:t>Сманова</w:t>
            </w:r>
            <w:r w:rsidR="00C126FC">
              <w:rPr>
                <w:rFonts w:cs="Times New Roman"/>
                <w:bCs/>
                <w:sz w:val="24"/>
                <w:szCs w:val="24"/>
                <w:lang w:val="kk-KZ"/>
              </w:rPr>
              <w:t xml:space="preserve"> А.М.</w:t>
            </w:r>
          </w:p>
        </w:tc>
      </w:tr>
      <w:tr w:rsidR="00AE4D47" w:rsidRPr="00AE4D47" w14:paraId="2F102208"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62974C69" w14:textId="18F649AD" w:rsidR="00AE4D47" w:rsidRDefault="00AE4D47" w:rsidP="00AE4D47">
            <w:pPr>
              <w:jc w:val="center"/>
              <w:rPr>
                <w:rFonts w:cs="Times New Roman"/>
                <w:sz w:val="24"/>
                <w:szCs w:val="24"/>
                <w:lang w:val="kk-KZ"/>
              </w:rPr>
            </w:pPr>
            <w:r>
              <w:rPr>
                <w:rFonts w:cs="Times New Roman"/>
                <w:sz w:val="24"/>
                <w:szCs w:val="24"/>
                <w:lang w:val="kk-KZ"/>
              </w:rPr>
              <w:t>3</w:t>
            </w:r>
          </w:p>
        </w:tc>
        <w:tc>
          <w:tcPr>
            <w:tcW w:w="3847" w:type="dxa"/>
            <w:tcBorders>
              <w:top w:val="single" w:sz="4" w:space="0" w:color="auto"/>
              <w:left w:val="single" w:sz="4" w:space="0" w:color="auto"/>
              <w:bottom w:val="single" w:sz="4" w:space="0" w:color="auto"/>
              <w:right w:val="single" w:sz="4" w:space="0" w:color="auto"/>
            </w:tcBorders>
          </w:tcPr>
          <w:p w14:paraId="615B416B" w14:textId="120A7B84" w:rsidR="00AE4D47" w:rsidRPr="00AE4D47" w:rsidRDefault="00AE4D47" w:rsidP="00DD31A3">
            <w:pPr>
              <w:jc w:val="both"/>
              <w:rPr>
                <w:sz w:val="24"/>
                <w:szCs w:val="24"/>
                <w:lang w:val="kk-KZ"/>
              </w:rPr>
            </w:pPr>
            <w:r w:rsidRPr="00AE4D47">
              <w:rPr>
                <w:sz w:val="24"/>
                <w:szCs w:val="24"/>
                <w:lang w:val="kk-KZ"/>
              </w:rPr>
              <w:t xml:space="preserve">ХІХ  ғасырдың ортасында Батыс Сібір қазақтарының   жылқы ұрлығына  қатысты мәселесінің кейбір аспектілері   </w:t>
            </w:r>
          </w:p>
        </w:tc>
        <w:tc>
          <w:tcPr>
            <w:tcW w:w="1559" w:type="dxa"/>
            <w:tcBorders>
              <w:top w:val="single" w:sz="4" w:space="0" w:color="auto"/>
              <w:left w:val="single" w:sz="4" w:space="0" w:color="auto"/>
              <w:bottom w:val="single" w:sz="4" w:space="0" w:color="auto"/>
              <w:right w:val="single" w:sz="4" w:space="0" w:color="auto"/>
            </w:tcBorders>
            <w:vAlign w:val="center"/>
          </w:tcPr>
          <w:p w14:paraId="205F6003" w14:textId="77777777" w:rsidR="00AE4D47" w:rsidRDefault="00AE4D47" w:rsidP="00AE4D47">
            <w:pPr>
              <w:jc w:val="center"/>
              <w:rPr>
                <w:rFonts w:cs="Times New Roman"/>
                <w:sz w:val="24"/>
                <w:szCs w:val="24"/>
                <w:lang w:val="kk-KZ"/>
              </w:rPr>
            </w:pPr>
            <w:r w:rsidRPr="00AE4D47">
              <w:rPr>
                <w:rFonts w:cs="Times New Roman"/>
                <w:sz w:val="24"/>
                <w:szCs w:val="24"/>
              </w:rPr>
              <w:t>Баспа</w:t>
            </w:r>
          </w:p>
          <w:p w14:paraId="04E98795" w14:textId="05F32524" w:rsidR="003275A7" w:rsidRPr="003275A7" w:rsidRDefault="003275A7" w:rsidP="00AE4D47">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6582C18C" w14:textId="38A7D718" w:rsidR="00AE4D47" w:rsidRPr="00E67362" w:rsidRDefault="00AE4D47" w:rsidP="00AE4D47">
            <w:pPr>
              <w:widowControl w:val="0"/>
              <w:jc w:val="both"/>
              <w:rPr>
                <w:sz w:val="24"/>
                <w:szCs w:val="24"/>
                <w:lang w:val="en-US"/>
              </w:rPr>
            </w:pPr>
            <w:r w:rsidRPr="003D59F8">
              <w:rPr>
                <w:sz w:val="24"/>
                <w:szCs w:val="24"/>
                <w:lang w:val="kk-KZ"/>
              </w:rPr>
              <w:t>Вестник КазНПУ им.Абая.</w:t>
            </w:r>
            <w:r w:rsidRPr="00C96735">
              <w:rPr>
                <w:sz w:val="24"/>
                <w:szCs w:val="24"/>
                <w:lang w:val="kk-KZ"/>
              </w:rPr>
              <w:t xml:space="preserve"> Серия  «Исторические и социально-политические науки». №3 (86), 2025, с.72-84</w:t>
            </w:r>
            <w:r w:rsidR="00E67362">
              <w:rPr>
                <w:sz w:val="24"/>
                <w:szCs w:val="24"/>
                <w:lang w:val="en-US"/>
              </w:rPr>
              <w:t xml:space="preserve">  </w:t>
            </w:r>
            <w:r w:rsidR="00E67362">
              <w:rPr>
                <w:sz w:val="24"/>
                <w:szCs w:val="24"/>
                <w:lang w:val="en-US"/>
              </w:rPr>
              <w:br/>
            </w:r>
            <w:r w:rsidR="00E67362" w:rsidRPr="00E67362">
              <w:rPr>
                <w:sz w:val="24"/>
                <w:szCs w:val="24"/>
                <w:lang w:val="en-US"/>
              </w:rPr>
              <w:t>DOI: 10.51889/2959-6017.2025.86.3.005.</w:t>
            </w:r>
          </w:p>
          <w:p w14:paraId="0E030D37" w14:textId="30B27788" w:rsidR="003D1B16" w:rsidRPr="00DD31A3" w:rsidRDefault="003D1B16" w:rsidP="00AE4D47">
            <w:pPr>
              <w:widowControl w:val="0"/>
              <w:jc w:val="both"/>
              <w:rPr>
                <w:b/>
                <w:bCs/>
                <w:sz w:val="24"/>
                <w:szCs w:val="24"/>
                <w:lang w:val="kk-KZ"/>
              </w:rPr>
            </w:pPr>
            <w:hyperlink r:id="rId12" w:history="1"/>
          </w:p>
        </w:tc>
        <w:tc>
          <w:tcPr>
            <w:tcW w:w="1275" w:type="dxa"/>
            <w:tcBorders>
              <w:top w:val="single" w:sz="4" w:space="0" w:color="auto"/>
              <w:left w:val="single" w:sz="4" w:space="0" w:color="auto"/>
              <w:bottom w:val="single" w:sz="4" w:space="0" w:color="auto"/>
              <w:right w:val="single" w:sz="4" w:space="0" w:color="auto"/>
            </w:tcBorders>
            <w:vAlign w:val="center"/>
          </w:tcPr>
          <w:p w14:paraId="261E9F4B" w14:textId="3F286D07" w:rsidR="00AE4D47" w:rsidRPr="00AE4D47" w:rsidRDefault="00AE4D47" w:rsidP="00AE4D47">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vAlign w:val="center"/>
          </w:tcPr>
          <w:p w14:paraId="7FD1CF71" w14:textId="77777777" w:rsidR="00AE4D47" w:rsidRPr="00AE4D47" w:rsidRDefault="00AE4D47" w:rsidP="00AE4D47">
            <w:pPr>
              <w:widowControl w:val="0"/>
              <w:autoSpaceDE w:val="0"/>
              <w:autoSpaceDN w:val="0"/>
              <w:adjustRightInd w:val="0"/>
              <w:jc w:val="center"/>
              <w:rPr>
                <w:rFonts w:cs="Times New Roman"/>
                <w:bCs/>
                <w:sz w:val="24"/>
                <w:szCs w:val="24"/>
                <w:lang w:val="kk-KZ"/>
              </w:rPr>
            </w:pPr>
          </w:p>
        </w:tc>
      </w:tr>
      <w:tr w:rsidR="00AE4D47" w:rsidRPr="00AE4D47" w14:paraId="3DD14A61"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2818D1E0" w14:textId="211F308D" w:rsidR="00AE4D47" w:rsidRDefault="00AE4D47" w:rsidP="00AE4D47">
            <w:pPr>
              <w:jc w:val="center"/>
              <w:rPr>
                <w:rFonts w:cs="Times New Roman"/>
                <w:sz w:val="24"/>
                <w:szCs w:val="24"/>
                <w:lang w:val="kk-KZ"/>
              </w:rPr>
            </w:pPr>
            <w:r>
              <w:rPr>
                <w:rFonts w:cs="Times New Roman"/>
                <w:sz w:val="24"/>
                <w:szCs w:val="24"/>
                <w:lang w:val="kk-KZ"/>
              </w:rPr>
              <w:t>4</w:t>
            </w:r>
          </w:p>
        </w:tc>
        <w:tc>
          <w:tcPr>
            <w:tcW w:w="3847" w:type="dxa"/>
            <w:tcBorders>
              <w:top w:val="single" w:sz="4" w:space="0" w:color="auto"/>
              <w:left w:val="single" w:sz="4" w:space="0" w:color="auto"/>
              <w:bottom w:val="single" w:sz="4" w:space="0" w:color="auto"/>
              <w:right w:val="single" w:sz="4" w:space="0" w:color="auto"/>
            </w:tcBorders>
          </w:tcPr>
          <w:p w14:paraId="5B38463B" w14:textId="4496455F" w:rsidR="00AE4D47" w:rsidRPr="00AE4D47" w:rsidRDefault="00AE4D47" w:rsidP="00DD31A3">
            <w:pPr>
              <w:jc w:val="both"/>
              <w:rPr>
                <w:sz w:val="24"/>
                <w:szCs w:val="24"/>
                <w:lang w:val="kk-KZ"/>
              </w:rPr>
            </w:pPr>
            <w:r w:rsidRPr="00AE4D47">
              <w:rPr>
                <w:rStyle w:val="a8"/>
                <w:b w:val="0"/>
                <w:sz w:val="24"/>
                <w:szCs w:val="24"/>
              </w:rPr>
              <w:t>Конокрадство казахов Западной Сибири и выселение их с правобережья Иртыша в середине XIX в.</w:t>
            </w:r>
          </w:p>
        </w:tc>
        <w:tc>
          <w:tcPr>
            <w:tcW w:w="1559" w:type="dxa"/>
            <w:tcBorders>
              <w:top w:val="single" w:sz="4" w:space="0" w:color="auto"/>
              <w:left w:val="single" w:sz="4" w:space="0" w:color="auto"/>
              <w:bottom w:val="single" w:sz="4" w:space="0" w:color="auto"/>
              <w:right w:val="single" w:sz="4" w:space="0" w:color="auto"/>
            </w:tcBorders>
            <w:vAlign w:val="center"/>
          </w:tcPr>
          <w:p w14:paraId="68E5851C" w14:textId="77777777" w:rsidR="00AE4D47" w:rsidRDefault="00AE4D47" w:rsidP="00AE4D47">
            <w:pPr>
              <w:jc w:val="center"/>
              <w:rPr>
                <w:rFonts w:cs="Times New Roman"/>
                <w:sz w:val="24"/>
                <w:szCs w:val="24"/>
                <w:lang w:val="kk-KZ"/>
              </w:rPr>
            </w:pPr>
            <w:r w:rsidRPr="00AE4D47">
              <w:rPr>
                <w:rFonts w:cs="Times New Roman"/>
                <w:sz w:val="24"/>
                <w:szCs w:val="24"/>
              </w:rPr>
              <w:t>Баспа</w:t>
            </w:r>
          </w:p>
          <w:p w14:paraId="18EB26B1" w14:textId="48307729" w:rsidR="003275A7" w:rsidRPr="003275A7" w:rsidRDefault="003275A7" w:rsidP="00AE4D47">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5261F290" w14:textId="2093C38C" w:rsidR="00AE4D47" w:rsidRDefault="00AE4D47" w:rsidP="00AE4D47">
            <w:pPr>
              <w:widowControl w:val="0"/>
              <w:jc w:val="both"/>
              <w:rPr>
                <w:sz w:val="24"/>
                <w:szCs w:val="24"/>
                <w:lang w:val="kk-KZ"/>
              </w:rPr>
            </w:pPr>
            <w:r w:rsidRPr="003D59F8">
              <w:rPr>
                <w:sz w:val="24"/>
                <w:szCs w:val="24"/>
                <w:lang w:val="kk-KZ"/>
              </w:rPr>
              <w:t>Вестник ЗГУ. Серия</w:t>
            </w:r>
            <w:r w:rsidRPr="00AE4D47">
              <w:rPr>
                <w:sz w:val="24"/>
                <w:szCs w:val="24"/>
                <w:lang w:val="kk-KZ"/>
              </w:rPr>
              <w:t xml:space="preserve"> Педагогика, Филология, История, Экология, География. №3 (99), 2025, с.180-195</w:t>
            </w:r>
          </w:p>
          <w:p w14:paraId="5FC18B67" w14:textId="7F5C7E43" w:rsidR="00E67362" w:rsidRDefault="00E67362" w:rsidP="00AE4D47">
            <w:pPr>
              <w:widowControl w:val="0"/>
              <w:jc w:val="both"/>
              <w:rPr>
                <w:sz w:val="24"/>
                <w:szCs w:val="24"/>
                <w:lang w:val="kk-KZ"/>
              </w:rPr>
            </w:pPr>
            <w:r w:rsidRPr="00E67362">
              <w:rPr>
                <w:sz w:val="24"/>
                <w:szCs w:val="24"/>
                <w:lang w:val="kk-KZ"/>
              </w:rPr>
              <w:t>DOI: 10.37238/2960-1371.2960-138X.2025.99(3).121</w:t>
            </w:r>
          </w:p>
          <w:p w14:paraId="1038254D" w14:textId="1CE3E1A3" w:rsidR="003D1B16" w:rsidRPr="00DD31A3" w:rsidRDefault="003D1B16" w:rsidP="00AE4D47">
            <w:pPr>
              <w:widowControl w:val="0"/>
              <w:jc w:val="both"/>
              <w:rPr>
                <w:b/>
                <w:bCs/>
                <w:sz w:val="24"/>
                <w:szCs w:val="24"/>
                <w:lang w:val="kk-KZ"/>
              </w:rPr>
            </w:pPr>
            <w:hyperlink r:id="rId13" w:history="1"/>
            <w:r w:rsidR="00DD31A3">
              <w:rPr>
                <w:lang w:val="kk-KZ"/>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54FBBC02" w14:textId="42C044D4" w:rsidR="00AE4D47" w:rsidRDefault="00AE4D47" w:rsidP="00AE4D47">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vAlign w:val="center"/>
          </w:tcPr>
          <w:p w14:paraId="58688C0A" w14:textId="77777777" w:rsidR="00AE4D47" w:rsidRPr="00AE4D47" w:rsidRDefault="00AE4D47" w:rsidP="00AE4D47">
            <w:pPr>
              <w:widowControl w:val="0"/>
              <w:autoSpaceDE w:val="0"/>
              <w:autoSpaceDN w:val="0"/>
              <w:adjustRightInd w:val="0"/>
              <w:jc w:val="center"/>
              <w:rPr>
                <w:rFonts w:cs="Times New Roman"/>
                <w:bCs/>
                <w:sz w:val="24"/>
                <w:szCs w:val="24"/>
                <w:lang w:val="kk-KZ"/>
              </w:rPr>
            </w:pPr>
          </w:p>
        </w:tc>
      </w:tr>
      <w:tr w:rsidR="00AE4D47" w:rsidRPr="00A20AAC" w14:paraId="05FB15C2"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33017560" w14:textId="0ABA5508" w:rsidR="00AE4D47" w:rsidRDefault="00AE4D47" w:rsidP="00AE4D47">
            <w:pPr>
              <w:jc w:val="center"/>
              <w:rPr>
                <w:rFonts w:cs="Times New Roman"/>
                <w:sz w:val="24"/>
                <w:szCs w:val="24"/>
                <w:lang w:val="kk-KZ"/>
              </w:rPr>
            </w:pPr>
            <w:r>
              <w:rPr>
                <w:rFonts w:cs="Times New Roman"/>
                <w:sz w:val="24"/>
                <w:szCs w:val="24"/>
                <w:lang w:val="kk-KZ"/>
              </w:rPr>
              <w:t>5</w:t>
            </w:r>
          </w:p>
        </w:tc>
        <w:tc>
          <w:tcPr>
            <w:tcW w:w="3847" w:type="dxa"/>
            <w:tcBorders>
              <w:top w:val="single" w:sz="4" w:space="0" w:color="auto"/>
              <w:left w:val="single" w:sz="4" w:space="0" w:color="auto"/>
              <w:bottom w:val="single" w:sz="4" w:space="0" w:color="auto"/>
              <w:right w:val="single" w:sz="4" w:space="0" w:color="auto"/>
            </w:tcBorders>
          </w:tcPr>
          <w:p w14:paraId="5A00B971" w14:textId="304A9AEA" w:rsidR="00AE4D47" w:rsidRPr="00AE4D47" w:rsidRDefault="00AE4D47" w:rsidP="00DD31A3">
            <w:pPr>
              <w:jc w:val="both"/>
              <w:rPr>
                <w:rStyle w:val="a8"/>
                <w:b w:val="0"/>
                <w:sz w:val="24"/>
                <w:szCs w:val="24"/>
                <w:lang w:val="kk-KZ"/>
              </w:rPr>
            </w:pPr>
            <w:r w:rsidRPr="00AE4D47">
              <w:rPr>
                <w:rStyle w:val="a8"/>
                <w:b w:val="0"/>
                <w:sz w:val="24"/>
                <w:szCs w:val="24"/>
                <w:lang w:val="kk-KZ"/>
              </w:rPr>
              <w:t>Ресейдегі  түркі-мұсылман халықтары тарихындағы «мектеп мәселесі» (революцияға дейінгі татар баспасөзінің деректері негізінде)</w:t>
            </w:r>
          </w:p>
        </w:tc>
        <w:tc>
          <w:tcPr>
            <w:tcW w:w="1559" w:type="dxa"/>
            <w:tcBorders>
              <w:top w:val="single" w:sz="4" w:space="0" w:color="auto"/>
              <w:left w:val="single" w:sz="4" w:space="0" w:color="auto"/>
              <w:bottom w:val="single" w:sz="4" w:space="0" w:color="auto"/>
              <w:right w:val="single" w:sz="4" w:space="0" w:color="auto"/>
            </w:tcBorders>
            <w:vAlign w:val="center"/>
          </w:tcPr>
          <w:p w14:paraId="02B42713" w14:textId="77777777" w:rsidR="00AE4D47" w:rsidRDefault="00AE4D47" w:rsidP="00AE4D47">
            <w:pPr>
              <w:jc w:val="center"/>
              <w:rPr>
                <w:rFonts w:cs="Times New Roman"/>
                <w:sz w:val="24"/>
                <w:szCs w:val="24"/>
                <w:lang w:val="kk-KZ"/>
              </w:rPr>
            </w:pPr>
            <w:r w:rsidRPr="00AE4D47">
              <w:rPr>
                <w:rFonts w:cs="Times New Roman"/>
                <w:sz w:val="24"/>
                <w:szCs w:val="24"/>
              </w:rPr>
              <w:t>Баспа</w:t>
            </w:r>
          </w:p>
          <w:p w14:paraId="68D70E86" w14:textId="544BBB6C" w:rsidR="003275A7" w:rsidRPr="003275A7" w:rsidRDefault="003275A7" w:rsidP="00AE4D47">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3F0B3C7D" w14:textId="77777777" w:rsidR="00AE4D47" w:rsidRPr="003D59F8" w:rsidRDefault="00AE4D47" w:rsidP="00AE4D47">
            <w:pPr>
              <w:rPr>
                <w:sz w:val="24"/>
                <w:szCs w:val="24"/>
                <w:lang w:val="en-US"/>
              </w:rPr>
            </w:pPr>
            <w:r w:rsidRPr="003D59F8">
              <w:rPr>
                <w:sz w:val="24"/>
                <w:szCs w:val="24"/>
                <w:lang w:val="en-US"/>
              </w:rPr>
              <w:t xml:space="preserve">Asian journal «Steppe panorama». </w:t>
            </w:r>
          </w:p>
          <w:p w14:paraId="6A82710E" w14:textId="75886DC2" w:rsidR="00AE4D47" w:rsidRDefault="00AE4D47" w:rsidP="005258EC">
            <w:pPr>
              <w:widowControl w:val="0"/>
              <w:rPr>
                <w:sz w:val="24"/>
                <w:szCs w:val="24"/>
                <w:lang w:val="kk-KZ"/>
              </w:rPr>
            </w:pPr>
            <w:r w:rsidRPr="00AE4D47">
              <w:rPr>
                <w:sz w:val="24"/>
                <w:szCs w:val="24"/>
                <w:lang w:val="en-US"/>
              </w:rPr>
              <w:t xml:space="preserve">№6 (12), 2025, </w:t>
            </w:r>
            <w:r w:rsidRPr="00AE4D47">
              <w:rPr>
                <w:sz w:val="24"/>
                <w:szCs w:val="24"/>
              </w:rPr>
              <w:t>с</w:t>
            </w:r>
            <w:r w:rsidRPr="00AE4D47">
              <w:rPr>
                <w:sz w:val="24"/>
                <w:szCs w:val="24"/>
                <w:lang w:val="en-US"/>
              </w:rPr>
              <w:t>.1563-1575</w:t>
            </w:r>
            <w:r w:rsidR="00E67362">
              <w:rPr>
                <w:sz w:val="24"/>
                <w:szCs w:val="24"/>
                <w:lang w:val="en-US"/>
              </w:rPr>
              <w:br/>
            </w:r>
            <w:r w:rsidR="00E67362" w:rsidRPr="00E67362">
              <w:rPr>
                <w:sz w:val="24"/>
                <w:szCs w:val="24"/>
                <w:lang w:val="kk-KZ"/>
              </w:rPr>
              <w:t>DOI: 10.51943/2710-3994_2025_12_6_1563-1574</w:t>
            </w:r>
          </w:p>
          <w:p w14:paraId="1D5508CB" w14:textId="0B4AC296" w:rsidR="003D1B16" w:rsidRPr="00DD31A3" w:rsidRDefault="003D1B16" w:rsidP="00AE4D47">
            <w:pPr>
              <w:widowControl w:val="0"/>
              <w:jc w:val="both"/>
              <w:rPr>
                <w:b/>
                <w:bCs/>
                <w:sz w:val="24"/>
                <w:szCs w:val="24"/>
                <w:lang w:val="kk-KZ"/>
              </w:rPr>
            </w:pPr>
            <w:hyperlink r:id="rId14" w:history="1"/>
            <w:r w:rsidR="00DD31A3">
              <w:rPr>
                <w:lang w:val="kk-KZ"/>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623F0C9D" w14:textId="6141A2BE" w:rsidR="00AE4D47" w:rsidRDefault="00C96735" w:rsidP="00AE4D47">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vAlign w:val="center"/>
          </w:tcPr>
          <w:p w14:paraId="27D3DE12" w14:textId="402536D1" w:rsidR="00AE4D47" w:rsidRPr="00AE4D47" w:rsidRDefault="00C96735" w:rsidP="00AE4D47">
            <w:pPr>
              <w:widowControl w:val="0"/>
              <w:autoSpaceDE w:val="0"/>
              <w:autoSpaceDN w:val="0"/>
              <w:adjustRightInd w:val="0"/>
              <w:jc w:val="center"/>
              <w:rPr>
                <w:rFonts w:cs="Times New Roman"/>
                <w:bCs/>
                <w:sz w:val="24"/>
                <w:szCs w:val="24"/>
                <w:lang w:val="kk-KZ"/>
              </w:rPr>
            </w:pPr>
            <w:r w:rsidRPr="00AE4D47">
              <w:rPr>
                <w:rFonts w:cs="Times New Roman"/>
                <w:bCs/>
                <w:sz w:val="24"/>
                <w:szCs w:val="24"/>
                <w:lang w:val="kk-KZ"/>
              </w:rPr>
              <w:t>Сманова</w:t>
            </w:r>
            <w:r w:rsidR="00C126FC">
              <w:rPr>
                <w:rFonts w:cs="Times New Roman"/>
                <w:bCs/>
                <w:sz w:val="24"/>
                <w:szCs w:val="24"/>
                <w:lang w:val="kk-KZ"/>
              </w:rPr>
              <w:t xml:space="preserve"> А.М.</w:t>
            </w:r>
          </w:p>
        </w:tc>
      </w:tr>
      <w:tr w:rsidR="00C96735" w:rsidRPr="00C96735" w14:paraId="1F82FF47"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552F1DA9" w14:textId="7F881251" w:rsidR="00C96735" w:rsidRDefault="00C96735" w:rsidP="00C96735">
            <w:pPr>
              <w:jc w:val="center"/>
              <w:rPr>
                <w:rFonts w:cs="Times New Roman"/>
                <w:sz w:val="24"/>
                <w:szCs w:val="24"/>
                <w:lang w:val="kk-KZ"/>
              </w:rPr>
            </w:pPr>
            <w:r>
              <w:rPr>
                <w:rFonts w:cs="Times New Roman"/>
                <w:sz w:val="24"/>
                <w:szCs w:val="24"/>
                <w:lang w:val="kk-KZ"/>
              </w:rPr>
              <w:t>6</w:t>
            </w:r>
          </w:p>
        </w:tc>
        <w:tc>
          <w:tcPr>
            <w:tcW w:w="3847" w:type="dxa"/>
            <w:tcBorders>
              <w:top w:val="single" w:sz="4" w:space="0" w:color="auto"/>
              <w:left w:val="single" w:sz="4" w:space="0" w:color="auto"/>
              <w:bottom w:val="single" w:sz="4" w:space="0" w:color="auto"/>
              <w:right w:val="single" w:sz="4" w:space="0" w:color="auto"/>
            </w:tcBorders>
          </w:tcPr>
          <w:p w14:paraId="0B91C4B3" w14:textId="34ED77E8" w:rsidR="00C96735" w:rsidRPr="00C96735" w:rsidRDefault="00C96735" w:rsidP="00C126FC">
            <w:pPr>
              <w:jc w:val="both"/>
              <w:rPr>
                <w:rStyle w:val="a8"/>
                <w:b w:val="0"/>
                <w:sz w:val="24"/>
                <w:szCs w:val="24"/>
                <w:lang w:val="kk-KZ"/>
              </w:rPr>
            </w:pPr>
            <w:r w:rsidRPr="00C96735">
              <w:rPr>
                <w:rStyle w:val="a8"/>
                <w:b w:val="0"/>
                <w:sz w:val="24"/>
                <w:szCs w:val="24"/>
                <w:lang w:val="kk-KZ"/>
              </w:rPr>
              <w:t xml:space="preserve">Дискуссии на страницах татарской периодической печати  о развитии </w:t>
            </w:r>
            <w:r w:rsidRPr="00C96735">
              <w:rPr>
                <w:rStyle w:val="a8"/>
                <w:b w:val="0"/>
                <w:sz w:val="24"/>
                <w:szCs w:val="24"/>
                <w:lang w:val="kk-KZ"/>
              </w:rPr>
              <w:lastRenderedPageBreak/>
              <w:t>мусульманского образования (1905-1916)</w:t>
            </w:r>
          </w:p>
        </w:tc>
        <w:tc>
          <w:tcPr>
            <w:tcW w:w="1559" w:type="dxa"/>
            <w:tcBorders>
              <w:top w:val="single" w:sz="4" w:space="0" w:color="auto"/>
              <w:left w:val="single" w:sz="4" w:space="0" w:color="auto"/>
              <w:bottom w:val="single" w:sz="4" w:space="0" w:color="auto"/>
              <w:right w:val="single" w:sz="4" w:space="0" w:color="auto"/>
            </w:tcBorders>
            <w:vAlign w:val="center"/>
          </w:tcPr>
          <w:p w14:paraId="64E39222" w14:textId="77777777" w:rsidR="00C96735" w:rsidRDefault="00C96735" w:rsidP="00C96735">
            <w:pPr>
              <w:jc w:val="center"/>
              <w:rPr>
                <w:rFonts w:cs="Times New Roman"/>
                <w:sz w:val="24"/>
                <w:szCs w:val="24"/>
                <w:lang w:val="kk-KZ"/>
              </w:rPr>
            </w:pPr>
            <w:r w:rsidRPr="00AE4D47">
              <w:rPr>
                <w:rFonts w:cs="Times New Roman"/>
                <w:sz w:val="24"/>
                <w:szCs w:val="24"/>
              </w:rPr>
              <w:lastRenderedPageBreak/>
              <w:t>Баспа</w:t>
            </w:r>
          </w:p>
          <w:p w14:paraId="7233B482" w14:textId="0969FBE5"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1783BC0B" w14:textId="1412A2C3" w:rsidR="00C96735" w:rsidRPr="00C96735" w:rsidRDefault="00C96735" w:rsidP="00C96735">
            <w:pPr>
              <w:rPr>
                <w:sz w:val="24"/>
                <w:szCs w:val="24"/>
                <w:lang w:val="kk-KZ"/>
              </w:rPr>
            </w:pPr>
            <w:r w:rsidRPr="00C126FC">
              <w:rPr>
                <w:sz w:val="24"/>
                <w:szCs w:val="24"/>
                <w:lang w:val="kk-KZ"/>
              </w:rPr>
              <w:t>Вестник КазНУ им.Аль-Фараби.  Серия</w:t>
            </w:r>
            <w:r w:rsidRPr="00C96735">
              <w:rPr>
                <w:sz w:val="24"/>
                <w:szCs w:val="24"/>
                <w:lang w:val="kk-KZ"/>
              </w:rPr>
              <w:t xml:space="preserve"> историческая. № 2 (121), 2026, с.58-66</w:t>
            </w:r>
            <w:r w:rsidR="005258EC">
              <w:rPr>
                <w:sz w:val="24"/>
                <w:szCs w:val="24"/>
                <w:lang w:val="kk-KZ"/>
              </w:rPr>
              <w:br/>
            </w:r>
            <w:r w:rsidR="005258EC" w:rsidRPr="005258EC">
              <w:rPr>
                <w:sz w:val="24"/>
                <w:szCs w:val="24"/>
                <w:lang w:val="kk-KZ"/>
              </w:rPr>
              <w:t>DOI: 10.26577/JH212120264</w:t>
            </w:r>
          </w:p>
          <w:p w14:paraId="44A0C2E2" w14:textId="30D8F9EA" w:rsidR="003D1B16" w:rsidRPr="00C126FC" w:rsidRDefault="00C96735" w:rsidP="00C126FC">
            <w:pPr>
              <w:rPr>
                <w:sz w:val="24"/>
                <w:szCs w:val="24"/>
                <w:lang w:val="kk-KZ"/>
              </w:rPr>
            </w:pPr>
            <w:r w:rsidRPr="00C96735">
              <w:rPr>
                <w:b/>
                <w:bCs/>
                <w:sz w:val="24"/>
                <w:szCs w:val="24"/>
                <w:lang w:val="kk-KZ"/>
              </w:rPr>
              <w:lastRenderedPageBreak/>
              <w:t xml:space="preserve"> </w:t>
            </w:r>
            <w:hyperlink r:id="rId15" w:history="1">
              <w:r w:rsidR="003D1B16" w:rsidRPr="004A2ACD">
                <w:rPr>
                  <w:rStyle w:val="a3"/>
                  <w:sz w:val="24"/>
                  <w:szCs w:val="24"/>
                  <w:lang w:val="kk-KZ"/>
                </w:rPr>
                <w:t>https://doi.org/10.26577/JH212120265</w:t>
              </w:r>
            </w:hyperlink>
            <w:hyperlink r:id="rId16" w:history="1"/>
            <w:r w:rsidR="00C126FC">
              <w:rPr>
                <w:lang w:val="kk-KZ"/>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6661220E" w14:textId="2271A36B" w:rsidR="00C96735" w:rsidRDefault="00C96735" w:rsidP="00C96735">
            <w:pPr>
              <w:jc w:val="center"/>
              <w:rPr>
                <w:rFonts w:cs="Times New Roman"/>
                <w:snapToGrid w:val="0"/>
                <w:sz w:val="24"/>
                <w:szCs w:val="24"/>
                <w:lang w:val="kk-KZ"/>
              </w:rPr>
            </w:pPr>
            <w:r>
              <w:rPr>
                <w:rFonts w:cs="Times New Roman"/>
                <w:snapToGrid w:val="0"/>
                <w:sz w:val="24"/>
                <w:szCs w:val="24"/>
                <w:lang w:val="kk-KZ"/>
              </w:rPr>
              <w:lastRenderedPageBreak/>
              <w:t>0,5</w:t>
            </w:r>
          </w:p>
        </w:tc>
        <w:tc>
          <w:tcPr>
            <w:tcW w:w="2681" w:type="dxa"/>
            <w:tcBorders>
              <w:top w:val="single" w:sz="4" w:space="0" w:color="auto"/>
              <w:left w:val="single" w:sz="4" w:space="0" w:color="auto"/>
              <w:bottom w:val="single" w:sz="4" w:space="0" w:color="auto"/>
              <w:right w:val="single" w:sz="4" w:space="0" w:color="auto"/>
            </w:tcBorders>
          </w:tcPr>
          <w:p w14:paraId="376457A4" w14:textId="03628D1B" w:rsidR="00C96735" w:rsidRPr="00C96735" w:rsidRDefault="00C96735" w:rsidP="00C96735">
            <w:pPr>
              <w:widowControl w:val="0"/>
              <w:autoSpaceDE w:val="0"/>
              <w:autoSpaceDN w:val="0"/>
              <w:adjustRightInd w:val="0"/>
              <w:jc w:val="center"/>
              <w:rPr>
                <w:rFonts w:cs="Times New Roman"/>
                <w:bCs/>
                <w:sz w:val="24"/>
                <w:szCs w:val="24"/>
                <w:lang w:val="kk-KZ"/>
              </w:rPr>
            </w:pPr>
            <w:r w:rsidRPr="00C96735">
              <w:rPr>
                <w:bCs/>
                <w:sz w:val="24"/>
                <w:szCs w:val="24"/>
                <w:lang w:val="kk-KZ"/>
              </w:rPr>
              <w:t>Еспенбетова А.М.</w:t>
            </w:r>
          </w:p>
        </w:tc>
      </w:tr>
      <w:tr w:rsidR="00C96735" w:rsidRPr="00C96735" w14:paraId="35C90B6D"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1ADEFA1B" w14:textId="7CC81C73" w:rsidR="00C96735" w:rsidRDefault="00C96735" w:rsidP="00C96735">
            <w:pPr>
              <w:jc w:val="center"/>
              <w:rPr>
                <w:rFonts w:cs="Times New Roman"/>
                <w:sz w:val="24"/>
                <w:szCs w:val="24"/>
                <w:lang w:val="kk-KZ"/>
              </w:rPr>
            </w:pPr>
            <w:r>
              <w:rPr>
                <w:rFonts w:cs="Times New Roman"/>
                <w:sz w:val="24"/>
                <w:szCs w:val="24"/>
                <w:lang w:val="kk-KZ"/>
              </w:rPr>
              <w:t>7</w:t>
            </w:r>
          </w:p>
        </w:tc>
        <w:tc>
          <w:tcPr>
            <w:tcW w:w="3847" w:type="dxa"/>
            <w:tcBorders>
              <w:top w:val="single" w:sz="4" w:space="0" w:color="auto"/>
              <w:left w:val="single" w:sz="4" w:space="0" w:color="auto"/>
              <w:bottom w:val="single" w:sz="4" w:space="0" w:color="auto"/>
              <w:right w:val="single" w:sz="4" w:space="0" w:color="auto"/>
            </w:tcBorders>
          </w:tcPr>
          <w:p w14:paraId="772D9B06" w14:textId="010F801D" w:rsidR="00C96735" w:rsidRPr="00C96735" w:rsidRDefault="00C96735" w:rsidP="00C126FC">
            <w:pPr>
              <w:jc w:val="both"/>
              <w:rPr>
                <w:rStyle w:val="a8"/>
                <w:b w:val="0"/>
                <w:sz w:val="24"/>
                <w:szCs w:val="24"/>
                <w:lang w:val="kk-KZ"/>
              </w:rPr>
            </w:pPr>
            <w:r w:rsidRPr="00C96735">
              <w:rPr>
                <w:sz w:val="24"/>
                <w:szCs w:val="24"/>
                <w:lang w:val="kk-KZ"/>
              </w:rPr>
              <w:t xml:space="preserve">Российская этнополитика второй половины </w:t>
            </w:r>
            <w:r w:rsidRPr="00C96735">
              <w:rPr>
                <w:sz w:val="24"/>
                <w:szCs w:val="24"/>
                <w:lang w:val="en-US"/>
              </w:rPr>
              <w:t>XIX</w:t>
            </w:r>
            <w:r w:rsidRPr="00C96735">
              <w:rPr>
                <w:sz w:val="24"/>
                <w:szCs w:val="24"/>
              </w:rPr>
              <w:t xml:space="preserve">  века: русификация или административно-правовая унификация империи</w:t>
            </w:r>
            <w:r w:rsidRPr="00B74934">
              <w:rPr>
                <w:lang w:val="kk-KZ"/>
              </w:rPr>
              <w:t xml:space="preserve"> </w:t>
            </w:r>
            <w:r>
              <w:rPr>
                <w:lang w:val="kk-KZ"/>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5DB114C8" w14:textId="77777777" w:rsidR="00C96735" w:rsidRDefault="00C96735" w:rsidP="00C96735">
            <w:pPr>
              <w:jc w:val="center"/>
              <w:rPr>
                <w:rFonts w:cs="Times New Roman"/>
                <w:sz w:val="24"/>
                <w:szCs w:val="24"/>
                <w:lang w:val="kk-KZ"/>
              </w:rPr>
            </w:pPr>
            <w:r w:rsidRPr="00AE4D47">
              <w:rPr>
                <w:rFonts w:cs="Times New Roman"/>
                <w:sz w:val="24"/>
                <w:szCs w:val="24"/>
              </w:rPr>
              <w:t>Баспа</w:t>
            </w:r>
          </w:p>
          <w:p w14:paraId="2BA11E61" w14:textId="6D772FBE"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2AEB5F60" w14:textId="77777777" w:rsidR="00C96735" w:rsidRPr="003D1B16" w:rsidRDefault="00C96735" w:rsidP="00C96735">
            <w:pPr>
              <w:rPr>
                <w:sz w:val="24"/>
                <w:szCs w:val="24"/>
                <w:lang w:val="kk-KZ"/>
              </w:rPr>
            </w:pPr>
            <w:r w:rsidRPr="003D1B16">
              <w:rPr>
                <w:sz w:val="24"/>
                <w:szCs w:val="24"/>
                <w:lang w:val="kk-KZ"/>
              </w:rPr>
              <w:t>Қазақ тарихы. №8 (185), 2020, с. 72 -76</w:t>
            </w:r>
          </w:p>
          <w:p w14:paraId="5F1749FA" w14:textId="22B69E99" w:rsidR="003D1B16" w:rsidRPr="003D1B16" w:rsidRDefault="003D1B16" w:rsidP="00C96735">
            <w:pPr>
              <w:rPr>
                <w:b/>
                <w:bCs/>
                <w:sz w:val="24"/>
                <w:szCs w:val="24"/>
                <w:lang w:val="kk-KZ"/>
              </w:rPr>
            </w:pPr>
            <w:hyperlink r:id="rId17" w:history="1">
              <w:r w:rsidRPr="003D1B16">
                <w:rPr>
                  <w:rStyle w:val="a3"/>
                  <w:sz w:val="24"/>
                  <w:szCs w:val="24"/>
                  <w:lang w:val="kk-KZ"/>
                </w:rPr>
                <w:t>Казак  тар №8 – 2020.pdf</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1B7DD463" w14:textId="2EB4429E" w:rsidR="00C96735" w:rsidRDefault="00C96735" w:rsidP="00C96735">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tcPr>
          <w:p w14:paraId="4549A844" w14:textId="77777777" w:rsidR="00C96735" w:rsidRPr="00C96735" w:rsidRDefault="00C96735" w:rsidP="00C96735">
            <w:pPr>
              <w:widowControl w:val="0"/>
              <w:autoSpaceDE w:val="0"/>
              <w:autoSpaceDN w:val="0"/>
              <w:adjustRightInd w:val="0"/>
              <w:jc w:val="center"/>
              <w:rPr>
                <w:bCs/>
                <w:sz w:val="24"/>
                <w:szCs w:val="24"/>
                <w:lang w:val="kk-KZ"/>
              </w:rPr>
            </w:pPr>
          </w:p>
        </w:tc>
      </w:tr>
      <w:tr w:rsidR="00C96735" w:rsidRPr="00C96735" w14:paraId="3FA734B7"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096C903D" w14:textId="0C9E2CF2" w:rsidR="00C96735" w:rsidRDefault="00C96735" w:rsidP="00C96735">
            <w:pPr>
              <w:jc w:val="center"/>
              <w:rPr>
                <w:rFonts w:cs="Times New Roman"/>
                <w:sz w:val="24"/>
                <w:szCs w:val="24"/>
                <w:lang w:val="kk-KZ"/>
              </w:rPr>
            </w:pPr>
            <w:r>
              <w:rPr>
                <w:rFonts w:cs="Times New Roman"/>
                <w:sz w:val="24"/>
                <w:szCs w:val="24"/>
                <w:lang w:val="kk-KZ"/>
              </w:rPr>
              <w:t>8</w:t>
            </w:r>
          </w:p>
        </w:tc>
        <w:tc>
          <w:tcPr>
            <w:tcW w:w="3847" w:type="dxa"/>
            <w:tcBorders>
              <w:top w:val="single" w:sz="4" w:space="0" w:color="auto"/>
              <w:left w:val="single" w:sz="4" w:space="0" w:color="auto"/>
              <w:bottom w:val="single" w:sz="4" w:space="0" w:color="auto"/>
              <w:right w:val="single" w:sz="4" w:space="0" w:color="auto"/>
            </w:tcBorders>
          </w:tcPr>
          <w:p w14:paraId="24E63234" w14:textId="5359164C" w:rsidR="00C96735" w:rsidRPr="00C96735" w:rsidRDefault="00C96735" w:rsidP="00C126FC">
            <w:pPr>
              <w:jc w:val="both"/>
              <w:rPr>
                <w:sz w:val="24"/>
                <w:szCs w:val="24"/>
                <w:lang w:val="kk-KZ"/>
              </w:rPr>
            </w:pPr>
            <w:r w:rsidRPr="00C96735">
              <w:rPr>
                <w:sz w:val="24"/>
                <w:szCs w:val="24"/>
              </w:rPr>
              <w:t>«Национальный вопрос» в Российской империи в постсоветской историографии</w:t>
            </w:r>
          </w:p>
        </w:tc>
        <w:tc>
          <w:tcPr>
            <w:tcW w:w="1559" w:type="dxa"/>
            <w:tcBorders>
              <w:top w:val="single" w:sz="4" w:space="0" w:color="auto"/>
              <w:left w:val="single" w:sz="4" w:space="0" w:color="auto"/>
              <w:bottom w:val="single" w:sz="4" w:space="0" w:color="auto"/>
              <w:right w:val="single" w:sz="4" w:space="0" w:color="auto"/>
            </w:tcBorders>
            <w:vAlign w:val="center"/>
          </w:tcPr>
          <w:p w14:paraId="22635ED2" w14:textId="77777777" w:rsidR="00C96735" w:rsidRDefault="00C96735" w:rsidP="00C96735">
            <w:pPr>
              <w:jc w:val="center"/>
              <w:rPr>
                <w:rFonts w:cs="Times New Roman"/>
                <w:sz w:val="24"/>
                <w:szCs w:val="24"/>
                <w:lang w:val="kk-KZ"/>
              </w:rPr>
            </w:pPr>
            <w:r w:rsidRPr="00AE4D47">
              <w:rPr>
                <w:rFonts w:cs="Times New Roman"/>
                <w:sz w:val="24"/>
                <w:szCs w:val="24"/>
              </w:rPr>
              <w:t>Баспа</w:t>
            </w:r>
          </w:p>
          <w:p w14:paraId="2E20B7A7" w14:textId="59395848"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42E325BC" w14:textId="77777777" w:rsidR="00C96735" w:rsidRPr="003D1B16" w:rsidRDefault="00C96735" w:rsidP="00C96735">
            <w:pPr>
              <w:rPr>
                <w:sz w:val="24"/>
                <w:szCs w:val="24"/>
                <w:lang w:val="kk-KZ"/>
              </w:rPr>
            </w:pPr>
            <w:r w:rsidRPr="003D1B16">
              <w:rPr>
                <w:sz w:val="24"/>
                <w:szCs w:val="24"/>
                <w:lang w:val="kk-KZ"/>
              </w:rPr>
              <w:t>Қазақ тарихы</w:t>
            </w:r>
            <w:r w:rsidRPr="003D1B16">
              <w:rPr>
                <w:sz w:val="24"/>
                <w:szCs w:val="24"/>
              </w:rPr>
              <w:t xml:space="preserve">. №9 (186), 2020, </w:t>
            </w:r>
            <w:r w:rsidRPr="003D1B16">
              <w:rPr>
                <w:sz w:val="24"/>
                <w:szCs w:val="24"/>
                <w:lang w:val="en-US"/>
              </w:rPr>
              <w:t>c</w:t>
            </w:r>
            <w:r w:rsidRPr="003D1B16">
              <w:rPr>
                <w:sz w:val="24"/>
                <w:szCs w:val="24"/>
              </w:rPr>
              <w:t>. 54 -57</w:t>
            </w:r>
          </w:p>
          <w:p w14:paraId="38325570" w14:textId="3D2680B9" w:rsidR="003D1B16" w:rsidRPr="003D1B16" w:rsidRDefault="003D1B16" w:rsidP="00C96735">
            <w:pPr>
              <w:rPr>
                <w:b/>
                <w:bCs/>
                <w:sz w:val="24"/>
                <w:szCs w:val="24"/>
                <w:lang w:val="kk-KZ"/>
              </w:rPr>
            </w:pPr>
            <w:hyperlink r:id="rId18" w:history="1">
              <w:r w:rsidRPr="003D1B16">
                <w:rPr>
                  <w:rStyle w:val="a3"/>
                  <w:sz w:val="24"/>
                  <w:szCs w:val="24"/>
                  <w:lang w:val="kk-KZ"/>
                </w:rPr>
                <w:t>Кт9.2020pdf</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7E04865F" w14:textId="02D5F3AA" w:rsidR="00C96735" w:rsidRDefault="00C96735" w:rsidP="00C96735">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tcPr>
          <w:p w14:paraId="0EA3DECE" w14:textId="77777777" w:rsidR="00C96735" w:rsidRPr="00C96735" w:rsidRDefault="00C96735" w:rsidP="00C96735">
            <w:pPr>
              <w:widowControl w:val="0"/>
              <w:autoSpaceDE w:val="0"/>
              <w:autoSpaceDN w:val="0"/>
              <w:adjustRightInd w:val="0"/>
              <w:jc w:val="center"/>
              <w:rPr>
                <w:bCs/>
                <w:sz w:val="24"/>
                <w:szCs w:val="24"/>
                <w:lang w:val="kk-KZ"/>
              </w:rPr>
            </w:pPr>
          </w:p>
        </w:tc>
      </w:tr>
      <w:tr w:rsidR="00C96735" w:rsidRPr="00C96735" w14:paraId="5E554B65"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79DA1E65" w14:textId="093A4859" w:rsidR="00C96735" w:rsidRDefault="00C96735" w:rsidP="00C96735">
            <w:pPr>
              <w:jc w:val="center"/>
              <w:rPr>
                <w:rFonts w:cs="Times New Roman"/>
                <w:sz w:val="24"/>
                <w:szCs w:val="24"/>
                <w:lang w:val="kk-KZ"/>
              </w:rPr>
            </w:pPr>
            <w:r>
              <w:rPr>
                <w:rFonts w:cs="Times New Roman"/>
                <w:sz w:val="24"/>
                <w:szCs w:val="24"/>
                <w:lang w:val="kk-KZ"/>
              </w:rPr>
              <w:t>9</w:t>
            </w:r>
          </w:p>
        </w:tc>
        <w:tc>
          <w:tcPr>
            <w:tcW w:w="3847" w:type="dxa"/>
            <w:tcBorders>
              <w:top w:val="single" w:sz="4" w:space="0" w:color="auto"/>
              <w:left w:val="single" w:sz="4" w:space="0" w:color="auto"/>
              <w:bottom w:val="single" w:sz="4" w:space="0" w:color="auto"/>
              <w:right w:val="single" w:sz="4" w:space="0" w:color="auto"/>
            </w:tcBorders>
          </w:tcPr>
          <w:p w14:paraId="3FCD1016" w14:textId="1BF62BF7" w:rsidR="00C96735" w:rsidRPr="00C96735" w:rsidRDefault="00C96735" w:rsidP="00C126FC">
            <w:pPr>
              <w:jc w:val="both"/>
              <w:rPr>
                <w:sz w:val="24"/>
                <w:szCs w:val="24"/>
              </w:rPr>
            </w:pPr>
            <w:r w:rsidRPr="00C96735">
              <w:rPr>
                <w:sz w:val="24"/>
                <w:szCs w:val="24"/>
              </w:rPr>
              <w:t xml:space="preserve">Деятельность Н.И.Ильминского в истории школьного образования нерусских народов Урало-Поволжья </w:t>
            </w:r>
            <w:r w:rsidRPr="00C96735">
              <w:rPr>
                <w:sz w:val="24"/>
                <w:szCs w:val="24"/>
                <w:lang w:val="en-US"/>
              </w:rPr>
              <w:t>II</w:t>
            </w:r>
            <w:r w:rsidRPr="00C96735">
              <w:rPr>
                <w:sz w:val="24"/>
                <w:szCs w:val="24"/>
              </w:rPr>
              <w:t xml:space="preserve"> </w:t>
            </w:r>
            <w:r w:rsidRPr="00C96735">
              <w:rPr>
                <w:sz w:val="24"/>
                <w:szCs w:val="24"/>
                <w:lang w:val="kk-KZ"/>
              </w:rPr>
              <w:t xml:space="preserve">половины </w:t>
            </w:r>
            <w:r w:rsidRPr="00C96735">
              <w:rPr>
                <w:sz w:val="24"/>
                <w:szCs w:val="24"/>
                <w:lang w:val="en-US"/>
              </w:rPr>
              <w:t>XIX</w:t>
            </w:r>
            <w:r w:rsidRPr="00C96735">
              <w:rPr>
                <w:sz w:val="24"/>
                <w:szCs w:val="24"/>
              </w:rPr>
              <w:t xml:space="preserve"> века</w:t>
            </w:r>
          </w:p>
        </w:tc>
        <w:tc>
          <w:tcPr>
            <w:tcW w:w="1559" w:type="dxa"/>
            <w:tcBorders>
              <w:top w:val="single" w:sz="4" w:space="0" w:color="auto"/>
              <w:left w:val="single" w:sz="4" w:space="0" w:color="auto"/>
              <w:bottom w:val="single" w:sz="4" w:space="0" w:color="auto"/>
              <w:right w:val="single" w:sz="4" w:space="0" w:color="auto"/>
            </w:tcBorders>
            <w:vAlign w:val="center"/>
          </w:tcPr>
          <w:p w14:paraId="045D7042" w14:textId="77777777" w:rsidR="00C96735" w:rsidRDefault="00C96735" w:rsidP="00C96735">
            <w:pPr>
              <w:jc w:val="center"/>
              <w:rPr>
                <w:rFonts w:cs="Times New Roman"/>
                <w:sz w:val="24"/>
                <w:szCs w:val="24"/>
                <w:lang w:val="kk-KZ"/>
              </w:rPr>
            </w:pPr>
            <w:r w:rsidRPr="00AE4D47">
              <w:rPr>
                <w:rFonts w:cs="Times New Roman"/>
                <w:sz w:val="24"/>
                <w:szCs w:val="24"/>
              </w:rPr>
              <w:t>Баспа</w:t>
            </w:r>
          </w:p>
          <w:p w14:paraId="38EEFE86" w14:textId="0FA83612"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46661B81" w14:textId="77777777" w:rsidR="00C96735" w:rsidRPr="003D1B16" w:rsidRDefault="00C96735" w:rsidP="00C96735">
            <w:pPr>
              <w:rPr>
                <w:sz w:val="24"/>
                <w:szCs w:val="24"/>
                <w:lang w:val="kk-KZ"/>
              </w:rPr>
            </w:pPr>
            <w:r w:rsidRPr="003D1B16">
              <w:rPr>
                <w:sz w:val="24"/>
                <w:szCs w:val="24"/>
                <w:lang w:val="kk-KZ"/>
              </w:rPr>
              <w:t>Вестник КазНУ им.Аль-Фараби.  Серия историческая. №1 (40),  2006, с.78-83</w:t>
            </w:r>
          </w:p>
          <w:p w14:paraId="43A72F0D" w14:textId="7D446247" w:rsidR="003D1B16" w:rsidRPr="003D1B16" w:rsidRDefault="003D1B16" w:rsidP="00C96735">
            <w:pPr>
              <w:rPr>
                <w:sz w:val="24"/>
                <w:szCs w:val="24"/>
                <w:lang w:val="kk-KZ"/>
              </w:rPr>
            </w:pPr>
            <w:hyperlink r:id="rId19" w:history="1">
              <w:r w:rsidRPr="003D1B16">
                <w:rPr>
                  <w:rStyle w:val="a3"/>
                  <w:sz w:val="24"/>
                  <w:szCs w:val="24"/>
                  <w:lang w:val="kk-KZ"/>
                </w:rPr>
                <w:t>2006Казну.</w:t>
              </w:r>
              <w:r w:rsidRPr="003D1B16">
                <w:rPr>
                  <w:rStyle w:val="a3"/>
                  <w:sz w:val="24"/>
                  <w:szCs w:val="24"/>
                  <w:lang w:val="en-US"/>
                </w:rPr>
                <w:t>pdf</w:t>
              </w:r>
            </w:hyperlink>
          </w:p>
        </w:tc>
        <w:tc>
          <w:tcPr>
            <w:tcW w:w="1275" w:type="dxa"/>
            <w:tcBorders>
              <w:top w:val="single" w:sz="4" w:space="0" w:color="auto"/>
              <w:left w:val="single" w:sz="4" w:space="0" w:color="auto"/>
              <w:bottom w:val="single" w:sz="4" w:space="0" w:color="auto"/>
              <w:right w:val="single" w:sz="4" w:space="0" w:color="auto"/>
            </w:tcBorders>
            <w:vAlign w:val="center"/>
          </w:tcPr>
          <w:p w14:paraId="7FC4CD6D" w14:textId="2CA1BF18" w:rsidR="00C96735" w:rsidRDefault="00C96735" w:rsidP="00C96735">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tcPr>
          <w:p w14:paraId="3C09C848" w14:textId="77777777" w:rsidR="00C96735" w:rsidRPr="00C96735" w:rsidRDefault="00C96735" w:rsidP="00C96735">
            <w:pPr>
              <w:widowControl w:val="0"/>
              <w:autoSpaceDE w:val="0"/>
              <w:autoSpaceDN w:val="0"/>
              <w:adjustRightInd w:val="0"/>
              <w:jc w:val="center"/>
              <w:rPr>
                <w:bCs/>
                <w:sz w:val="24"/>
                <w:szCs w:val="24"/>
                <w:lang w:val="kk-KZ"/>
              </w:rPr>
            </w:pPr>
          </w:p>
        </w:tc>
      </w:tr>
      <w:tr w:rsidR="00A549C1" w:rsidRPr="00C96735" w14:paraId="3346867E" w14:textId="77777777" w:rsidTr="00C126FC">
        <w:trPr>
          <w:trHeight w:val="465"/>
        </w:trPr>
        <w:tc>
          <w:tcPr>
            <w:tcW w:w="15717" w:type="dxa"/>
            <w:gridSpan w:val="6"/>
            <w:tcBorders>
              <w:top w:val="single" w:sz="4" w:space="0" w:color="auto"/>
              <w:left w:val="single" w:sz="4" w:space="0" w:color="auto"/>
              <w:bottom w:val="single" w:sz="4" w:space="0" w:color="auto"/>
              <w:right w:val="single" w:sz="4" w:space="0" w:color="auto"/>
            </w:tcBorders>
            <w:vAlign w:val="center"/>
          </w:tcPr>
          <w:p w14:paraId="6CC095FA" w14:textId="25B0618B" w:rsidR="005258EC" w:rsidRPr="006116B4" w:rsidRDefault="00A549C1" w:rsidP="006116B4">
            <w:pPr>
              <w:widowControl w:val="0"/>
              <w:autoSpaceDE w:val="0"/>
              <w:autoSpaceDN w:val="0"/>
              <w:adjustRightInd w:val="0"/>
              <w:jc w:val="center"/>
              <w:rPr>
                <w:b/>
                <w:sz w:val="24"/>
                <w:szCs w:val="24"/>
                <w:lang w:val="kk-KZ"/>
              </w:rPr>
            </w:pPr>
            <w:r w:rsidRPr="00A549C1">
              <w:rPr>
                <w:b/>
                <w:sz w:val="24"/>
                <w:szCs w:val="24"/>
                <w:lang w:val="kk-KZ"/>
              </w:rPr>
              <w:t>Басқа ғылыми басылымдарда</w:t>
            </w:r>
          </w:p>
        </w:tc>
      </w:tr>
      <w:tr w:rsidR="00A549C1" w:rsidRPr="00C96735" w14:paraId="27BD4EE7"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44E97761" w14:textId="1B0C2E69" w:rsidR="00A549C1" w:rsidRDefault="00A549C1" w:rsidP="00C96735">
            <w:pPr>
              <w:jc w:val="center"/>
              <w:rPr>
                <w:rFonts w:cs="Times New Roman"/>
                <w:sz w:val="24"/>
                <w:szCs w:val="24"/>
                <w:lang w:val="kk-KZ"/>
              </w:rPr>
            </w:pPr>
            <w:r>
              <w:rPr>
                <w:rFonts w:cs="Times New Roman"/>
                <w:sz w:val="24"/>
                <w:szCs w:val="24"/>
                <w:lang w:val="kk-KZ"/>
              </w:rPr>
              <w:t>1</w:t>
            </w:r>
          </w:p>
        </w:tc>
        <w:tc>
          <w:tcPr>
            <w:tcW w:w="3847" w:type="dxa"/>
            <w:tcBorders>
              <w:top w:val="single" w:sz="4" w:space="0" w:color="auto"/>
              <w:left w:val="single" w:sz="4" w:space="0" w:color="auto"/>
              <w:bottom w:val="single" w:sz="4" w:space="0" w:color="auto"/>
              <w:right w:val="single" w:sz="4" w:space="0" w:color="auto"/>
            </w:tcBorders>
          </w:tcPr>
          <w:p w14:paraId="4B95A02D" w14:textId="6360ACDA" w:rsidR="00A549C1" w:rsidRPr="00A549C1" w:rsidRDefault="00A549C1" w:rsidP="00A549C1">
            <w:pPr>
              <w:jc w:val="both"/>
              <w:rPr>
                <w:sz w:val="24"/>
                <w:szCs w:val="24"/>
                <w:lang w:val="kk-KZ"/>
              </w:rPr>
            </w:pPr>
            <w:r w:rsidRPr="00A549C1">
              <w:rPr>
                <w:color w:val="000000"/>
                <w:sz w:val="24"/>
                <w:szCs w:val="24"/>
              </w:rPr>
              <w:t xml:space="preserve">Оренбургский учебный округ в истории реформирования школы второй половины </w:t>
            </w:r>
            <w:r w:rsidRPr="00A549C1">
              <w:rPr>
                <w:color w:val="000000"/>
                <w:sz w:val="24"/>
                <w:szCs w:val="24"/>
                <w:lang w:val="en-US"/>
              </w:rPr>
              <w:t>XIX</w:t>
            </w:r>
            <w:r w:rsidRPr="00A549C1">
              <w:rPr>
                <w:color w:val="000000"/>
                <w:sz w:val="24"/>
                <w:szCs w:val="24"/>
              </w:rPr>
              <w:t xml:space="preserve"> века</w:t>
            </w:r>
          </w:p>
        </w:tc>
        <w:tc>
          <w:tcPr>
            <w:tcW w:w="1559" w:type="dxa"/>
            <w:tcBorders>
              <w:top w:val="single" w:sz="4" w:space="0" w:color="auto"/>
              <w:left w:val="single" w:sz="4" w:space="0" w:color="auto"/>
              <w:bottom w:val="single" w:sz="4" w:space="0" w:color="auto"/>
              <w:right w:val="single" w:sz="4" w:space="0" w:color="auto"/>
            </w:tcBorders>
            <w:vAlign w:val="center"/>
          </w:tcPr>
          <w:p w14:paraId="01715452" w14:textId="77777777" w:rsidR="00A549C1" w:rsidRDefault="00A549C1" w:rsidP="00C96735">
            <w:pPr>
              <w:jc w:val="center"/>
              <w:rPr>
                <w:rFonts w:cs="Times New Roman"/>
                <w:sz w:val="24"/>
                <w:szCs w:val="24"/>
                <w:lang w:val="kk-KZ"/>
              </w:rPr>
            </w:pPr>
            <w:r w:rsidRPr="00AE4D47">
              <w:rPr>
                <w:rFonts w:cs="Times New Roman"/>
                <w:sz w:val="24"/>
                <w:szCs w:val="24"/>
              </w:rPr>
              <w:t>Баспа</w:t>
            </w:r>
          </w:p>
          <w:p w14:paraId="462EB351" w14:textId="73BC91D2"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08A20385" w14:textId="19A63893" w:rsidR="00A549C1" w:rsidRPr="00A549C1" w:rsidRDefault="00A549C1" w:rsidP="00C96735">
            <w:pPr>
              <w:rPr>
                <w:sz w:val="24"/>
                <w:szCs w:val="24"/>
                <w:lang w:val="kk-KZ"/>
              </w:rPr>
            </w:pPr>
            <w:r w:rsidRPr="00A549C1">
              <w:rPr>
                <w:color w:val="000000"/>
                <w:sz w:val="24"/>
                <w:szCs w:val="24"/>
              </w:rPr>
              <w:t>Актуальные проблемы современного гуманитарного знания. Межвузовский сборник научных трудов. Выпуск №7. Саратов, 2015 г.</w:t>
            </w:r>
          </w:p>
        </w:tc>
        <w:tc>
          <w:tcPr>
            <w:tcW w:w="1275" w:type="dxa"/>
            <w:tcBorders>
              <w:top w:val="single" w:sz="4" w:space="0" w:color="auto"/>
              <w:left w:val="single" w:sz="4" w:space="0" w:color="auto"/>
              <w:bottom w:val="single" w:sz="4" w:space="0" w:color="auto"/>
              <w:right w:val="single" w:sz="4" w:space="0" w:color="auto"/>
            </w:tcBorders>
            <w:vAlign w:val="center"/>
          </w:tcPr>
          <w:p w14:paraId="4A6DB7AB" w14:textId="23C3FECD" w:rsidR="00A549C1" w:rsidRDefault="00A549C1" w:rsidP="00C96735">
            <w:pPr>
              <w:jc w:val="center"/>
              <w:rPr>
                <w:rFonts w:cs="Times New Roman"/>
                <w:snapToGrid w:val="0"/>
                <w:sz w:val="24"/>
                <w:szCs w:val="24"/>
                <w:lang w:val="kk-KZ"/>
              </w:rPr>
            </w:pPr>
            <w:r>
              <w:rPr>
                <w:rFonts w:cs="Times New Roman"/>
                <w:snapToGrid w:val="0"/>
                <w:sz w:val="24"/>
                <w:szCs w:val="24"/>
                <w:lang w:val="kk-KZ"/>
              </w:rPr>
              <w:t>0,5</w:t>
            </w:r>
          </w:p>
        </w:tc>
        <w:tc>
          <w:tcPr>
            <w:tcW w:w="2681" w:type="dxa"/>
            <w:tcBorders>
              <w:top w:val="single" w:sz="4" w:space="0" w:color="auto"/>
              <w:left w:val="single" w:sz="4" w:space="0" w:color="auto"/>
              <w:bottom w:val="single" w:sz="4" w:space="0" w:color="auto"/>
              <w:right w:val="single" w:sz="4" w:space="0" w:color="auto"/>
            </w:tcBorders>
          </w:tcPr>
          <w:p w14:paraId="6E2BF75B" w14:textId="77777777" w:rsidR="00A549C1" w:rsidRPr="00C96735" w:rsidRDefault="00A549C1" w:rsidP="00C96735">
            <w:pPr>
              <w:widowControl w:val="0"/>
              <w:autoSpaceDE w:val="0"/>
              <w:autoSpaceDN w:val="0"/>
              <w:adjustRightInd w:val="0"/>
              <w:jc w:val="center"/>
              <w:rPr>
                <w:bCs/>
                <w:sz w:val="24"/>
                <w:szCs w:val="24"/>
                <w:lang w:val="kk-KZ"/>
              </w:rPr>
            </w:pPr>
          </w:p>
        </w:tc>
      </w:tr>
      <w:tr w:rsidR="00A549C1" w:rsidRPr="00C96735" w14:paraId="36014C06"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1D564A53" w14:textId="3D5D2E8A" w:rsidR="00A549C1" w:rsidRDefault="00A549C1" w:rsidP="00C96735">
            <w:pPr>
              <w:jc w:val="center"/>
              <w:rPr>
                <w:rFonts w:cs="Times New Roman"/>
                <w:sz w:val="24"/>
                <w:szCs w:val="24"/>
                <w:lang w:val="kk-KZ"/>
              </w:rPr>
            </w:pPr>
            <w:r>
              <w:rPr>
                <w:rFonts w:cs="Times New Roman"/>
                <w:sz w:val="24"/>
                <w:szCs w:val="24"/>
                <w:lang w:val="kk-KZ"/>
              </w:rPr>
              <w:t>2</w:t>
            </w:r>
          </w:p>
        </w:tc>
        <w:tc>
          <w:tcPr>
            <w:tcW w:w="3847" w:type="dxa"/>
            <w:tcBorders>
              <w:top w:val="single" w:sz="4" w:space="0" w:color="auto"/>
              <w:left w:val="single" w:sz="4" w:space="0" w:color="auto"/>
              <w:bottom w:val="single" w:sz="4" w:space="0" w:color="auto"/>
              <w:right w:val="single" w:sz="4" w:space="0" w:color="auto"/>
            </w:tcBorders>
          </w:tcPr>
          <w:p w14:paraId="5A714BDB" w14:textId="63451908" w:rsidR="00A549C1" w:rsidRPr="00A549C1" w:rsidRDefault="00A549C1" w:rsidP="00A549C1">
            <w:pPr>
              <w:pStyle w:val="a9"/>
              <w:autoSpaceDE w:val="0"/>
              <w:autoSpaceDN w:val="0"/>
              <w:adjustRightInd w:val="0"/>
              <w:ind w:left="0"/>
              <w:jc w:val="both"/>
              <w:rPr>
                <w:color w:val="000000"/>
                <w:sz w:val="24"/>
                <w:szCs w:val="24"/>
                <w:lang w:val="kk-KZ"/>
              </w:rPr>
            </w:pPr>
            <w:r w:rsidRPr="00D31B34">
              <w:rPr>
                <w:color w:val="000000"/>
                <w:sz w:val="24"/>
                <w:szCs w:val="24"/>
              </w:rPr>
              <w:t xml:space="preserve">Проблемы изучения Российской этнополитики второй половины </w:t>
            </w:r>
            <w:r w:rsidRPr="00D31B34">
              <w:rPr>
                <w:color w:val="000000"/>
                <w:sz w:val="24"/>
                <w:szCs w:val="24"/>
                <w:lang w:val="en-US"/>
              </w:rPr>
              <w:t>XIX</w:t>
            </w:r>
            <w:r w:rsidRPr="00D31B34">
              <w:rPr>
                <w:color w:val="000000"/>
                <w:sz w:val="24"/>
                <w:szCs w:val="24"/>
              </w:rPr>
              <w:t xml:space="preserve"> века в постсоветской историографии</w:t>
            </w:r>
          </w:p>
          <w:p w14:paraId="126E1DAF" w14:textId="77777777" w:rsidR="00A549C1" w:rsidRPr="00A549C1" w:rsidRDefault="00A549C1" w:rsidP="00C96735">
            <w:pPr>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8CAB4B7" w14:textId="77777777" w:rsidR="00A549C1" w:rsidRDefault="00A549C1" w:rsidP="00C96735">
            <w:pPr>
              <w:jc w:val="center"/>
              <w:rPr>
                <w:rFonts w:cs="Times New Roman"/>
                <w:sz w:val="24"/>
                <w:szCs w:val="24"/>
                <w:lang w:val="kk-KZ"/>
              </w:rPr>
            </w:pPr>
            <w:r w:rsidRPr="00AE4D47">
              <w:rPr>
                <w:rFonts w:cs="Times New Roman"/>
                <w:sz w:val="24"/>
                <w:szCs w:val="24"/>
              </w:rPr>
              <w:t>Баспа</w:t>
            </w:r>
          </w:p>
          <w:p w14:paraId="257579A6" w14:textId="7383AAB1"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0E8D077A" w14:textId="77777777" w:rsidR="00C126FC" w:rsidRDefault="00A549C1" w:rsidP="00A549C1">
            <w:pPr>
              <w:pStyle w:val="a9"/>
              <w:autoSpaceDE w:val="0"/>
              <w:autoSpaceDN w:val="0"/>
              <w:adjustRightInd w:val="0"/>
              <w:ind w:left="0"/>
              <w:jc w:val="both"/>
              <w:rPr>
                <w:color w:val="000000"/>
                <w:sz w:val="24"/>
                <w:szCs w:val="24"/>
                <w:lang w:val="kk-KZ"/>
              </w:rPr>
            </w:pPr>
            <w:r w:rsidRPr="00D31B34">
              <w:rPr>
                <w:color w:val="000000"/>
                <w:sz w:val="24"/>
                <w:szCs w:val="24"/>
              </w:rPr>
              <w:t xml:space="preserve">Журнал «Национальная ассоциация ученых». </w:t>
            </w:r>
            <w:r w:rsidR="00C126FC">
              <w:rPr>
                <w:color w:val="000000"/>
                <w:sz w:val="24"/>
                <w:szCs w:val="24"/>
                <w:lang w:val="kk-KZ"/>
              </w:rPr>
              <w:t xml:space="preserve"> </w:t>
            </w:r>
            <w:r w:rsidRPr="00D31B34">
              <w:rPr>
                <w:color w:val="000000"/>
                <w:sz w:val="24"/>
                <w:szCs w:val="24"/>
              </w:rPr>
              <w:t xml:space="preserve"> </w:t>
            </w:r>
          </w:p>
          <w:p w14:paraId="73F8E439" w14:textId="4F8DD0B8" w:rsidR="00A549C1" w:rsidRPr="00D31B34" w:rsidRDefault="00A549C1" w:rsidP="00A549C1">
            <w:pPr>
              <w:pStyle w:val="a9"/>
              <w:autoSpaceDE w:val="0"/>
              <w:autoSpaceDN w:val="0"/>
              <w:adjustRightInd w:val="0"/>
              <w:ind w:left="0"/>
              <w:jc w:val="both"/>
              <w:rPr>
                <w:color w:val="000000"/>
                <w:sz w:val="24"/>
                <w:szCs w:val="24"/>
              </w:rPr>
            </w:pPr>
            <w:r w:rsidRPr="00D31B34">
              <w:rPr>
                <w:color w:val="000000"/>
                <w:sz w:val="24"/>
                <w:szCs w:val="24"/>
              </w:rPr>
              <w:t>Часть 9. № 2(7), 2015.</w:t>
            </w:r>
          </w:p>
          <w:p w14:paraId="26C89C30" w14:textId="5240B588" w:rsidR="00A549C1" w:rsidRPr="00C126FC" w:rsidRDefault="00C126FC" w:rsidP="00A549C1">
            <w:pPr>
              <w:rPr>
                <w:color w:val="000000"/>
                <w:sz w:val="24"/>
                <w:szCs w:val="24"/>
                <w:lang w:val="kk-KZ"/>
              </w:rPr>
            </w:pPr>
            <w:r>
              <w:rPr>
                <w:color w:val="000000"/>
                <w:sz w:val="24"/>
                <w:szCs w:val="24"/>
                <w:lang w:val="kk-KZ"/>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791CB0D4" w14:textId="743E3FF6" w:rsidR="00A549C1" w:rsidRPr="00A549C1" w:rsidRDefault="00A549C1" w:rsidP="00C96735">
            <w:pPr>
              <w:jc w:val="center"/>
              <w:rPr>
                <w:rFonts w:cs="Times New Roman"/>
                <w:snapToGrid w:val="0"/>
                <w:sz w:val="24"/>
                <w:szCs w:val="24"/>
              </w:rPr>
            </w:pPr>
            <w:r>
              <w:rPr>
                <w:rFonts w:cs="Times New Roman"/>
                <w:snapToGrid w:val="0"/>
                <w:sz w:val="24"/>
                <w:szCs w:val="24"/>
              </w:rPr>
              <w:t>0.2</w:t>
            </w:r>
          </w:p>
        </w:tc>
        <w:tc>
          <w:tcPr>
            <w:tcW w:w="2681" w:type="dxa"/>
            <w:tcBorders>
              <w:top w:val="single" w:sz="4" w:space="0" w:color="auto"/>
              <w:left w:val="single" w:sz="4" w:space="0" w:color="auto"/>
              <w:bottom w:val="single" w:sz="4" w:space="0" w:color="auto"/>
              <w:right w:val="single" w:sz="4" w:space="0" w:color="auto"/>
            </w:tcBorders>
          </w:tcPr>
          <w:p w14:paraId="5CB8BB96" w14:textId="77777777" w:rsidR="00A549C1" w:rsidRPr="00C96735" w:rsidRDefault="00A549C1" w:rsidP="00C96735">
            <w:pPr>
              <w:widowControl w:val="0"/>
              <w:autoSpaceDE w:val="0"/>
              <w:autoSpaceDN w:val="0"/>
              <w:adjustRightInd w:val="0"/>
              <w:jc w:val="center"/>
              <w:rPr>
                <w:bCs/>
                <w:sz w:val="24"/>
                <w:szCs w:val="24"/>
                <w:lang w:val="kk-KZ"/>
              </w:rPr>
            </w:pPr>
          </w:p>
        </w:tc>
      </w:tr>
      <w:tr w:rsidR="00A549C1" w:rsidRPr="00C96735" w14:paraId="2953436C" w14:textId="77777777" w:rsidTr="00E67362">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22EEAD17" w14:textId="79A5B4D2" w:rsidR="00A549C1" w:rsidRDefault="00A549C1" w:rsidP="00C96735">
            <w:pPr>
              <w:jc w:val="center"/>
              <w:rPr>
                <w:rFonts w:cs="Times New Roman"/>
                <w:sz w:val="24"/>
                <w:szCs w:val="24"/>
                <w:lang w:val="kk-KZ"/>
              </w:rPr>
            </w:pPr>
            <w:r>
              <w:rPr>
                <w:rFonts w:cs="Times New Roman"/>
                <w:sz w:val="24"/>
                <w:szCs w:val="24"/>
                <w:lang w:val="kk-KZ"/>
              </w:rPr>
              <w:t>3</w:t>
            </w:r>
          </w:p>
        </w:tc>
        <w:tc>
          <w:tcPr>
            <w:tcW w:w="3847" w:type="dxa"/>
            <w:tcBorders>
              <w:top w:val="single" w:sz="4" w:space="0" w:color="auto"/>
              <w:left w:val="single" w:sz="4" w:space="0" w:color="auto"/>
              <w:bottom w:val="single" w:sz="4" w:space="0" w:color="auto"/>
              <w:right w:val="single" w:sz="4" w:space="0" w:color="auto"/>
            </w:tcBorders>
          </w:tcPr>
          <w:p w14:paraId="39730041" w14:textId="724A9CB5" w:rsidR="00A549C1" w:rsidRPr="00C126FC" w:rsidRDefault="00C126FC" w:rsidP="00A549C1">
            <w:pPr>
              <w:pStyle w:val="a9"/>
              <w:autoSpaceDE w:val="0"/>
              <w:autoSpaceDN w:val="0"/>
              <w:adjustRightInd w:val="0"/>
              <w:ind w:left="0"/>
              <w:jc w:val="both"/>
              <w:rPr>
                <w:color w:val="000000"/>
                <w:sz w:val="24"/>
                <w:szCs w:val="24"/>
                <w:lang w:val="kk-KZ"/>
              </w:rPr>
            </w:pPr>
            <w:r w:rsidRPr="00C126FC">
              <w:rPr>
                <w:sz w:val="24"/>
                <w:szCs w:val="24"/>
              </w:rPr>
              <w:t>Оренбургская пограничная комиссия (1799-1859 гг.)  в формировании русско-казахского пограничья</w:t>
            </w:r>
          </w:p>
        </w:tc>
        <w:tc>
          <w:tcPr>
            <w:tcW w:w="1559" w:type="dxa"/>
            <w:tcBorders>
              <w:top w:val="single" w:sz="4" w:space="0" w:color="auto"/>
              <w:left w:val="single" w:sz="4" w:space="0" w:color="auto"/>
              <w:bottom w:val="single" w:sz="4" w:space="0" w:color="auto"/>
              <w:right w:val="single" w:sz="4" w:space="0" w:color="auto"/>
            </w:tcBorders>
            <w:vAlign w:val="center"/>
          </w:tcPr>
          <w:p w14:paraId="1181E2CA" w14:textId="77777777" w:rsidR="00A549C1" w:rsidRDefault="00C126FC" w:rsidP="00C96735">
            <w:pPr>
              <w:jc w:val="center"/>
              <w:rPr>
                <w:rFonts w:cs="Times New Roman"/>
                <w:sz w:val="24"/>
                <w:szCs w:val="24"/>
                <w:lang w:val="kk-KZ"/>
              </w:rPr>
            </w:pPr>
            <w:r w:rsidRPr="00AE4D47">
              <w:rPr>
                <w:rFonts w:cs="Times New Roman"/>
                <w:sz w:val="24"/>
                <w:szCs w:val="24"/>
              </w:rPr>
              <w:t>Баспа</w:t>
            </w:r>
          </w:p>
          <w:p w14:paraId="0BDDA099" w14:textId="3EE61016" w:rsidR="003275A7" w:rsidRPr="003275A7" w:rsidRDefault="003275A7" w:rsidP="00C96735">
            <w:pPr>
              <w:jc w:val="center"/>
              <w:rPr>
                <w:rFonts w:cs="Times New Roman"/>
                <w:sz w:val="24"/>
                <w:szCs w:val="24"/>
                <w:lang w:val="kk-KZ"/>
              </w:rPr>
            </w:pPr>
            <w:r>
              <w:rPr>
                <w:rFonts w:cs="Times New Roman"/>
                <w:sz w:val="24"/>
                <w:szCs w:val="24"/>
              </w:rPr>
              <w:t>(</w:t>
            </w:r>
            <w:r>
              <w:rPr>
                <w:rFonts w:cs="Times New Roman"/>
                <w:sz w:val="24"/>
                <w:szCs w:val="24"/>
                <w:lang w:val="kk-KZ"/>
              </w:rPr>
              <w:t>мақала</w:t>
            </w:r>
            <w:r>
              <w:rPr>
                <w:rFonts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tcPr>
          <w:p w14:paraId="5066BF09" w14:textId="292BC3D4" w:rsidR="00A549C1" w:rsidRPr="00C126FC" w:rsidRDefault="00C126FC" w:rsidP="00A549C1">
            <w:pPr>
              <w:pStyle w:val="a9"/>
              <w:autoSpaceDE w:val="0"/>
              <w:autoSpaceDN w:val="0"/>
              <w:adjustRightInd w:val="0"/>
              <w:ind w:left="0"/>
              <w:jc w:val="both"/>
              <w:rPr>
                <w:color w:val="000000"/>
                <w:sz w:val="24"/>
                <w:szCs w:val="24"/>
                <w:lang w:val="kk-KZ"/>
              </w:rPr>
            </w:pPr>
            <w:r w:rsidRPr="00C126FC">
              <w:rPr>
                <w:sz w:val="24"/>
                <w:szCs w:val="24"/>
                <w:lang w:val="kk-KZ"/>
              </w:rPr>
              <w:t>Вестник АРУ им.К.Жубанова. №1 (79), наурыз 2025, с.287-298</w:t>
            </w:r>
          </w:p>
        </w:tc>
        <w:tc>
          <w:tcPr>
            <w:tcW w:w="1275" w:type="dxa"/>
            <w:tcBorders>
              <w:top w:val="single" w:sz="4" w:space="0" w:color="auto"/>
              <w:left w:val="single" w:sz="4" w:space="0" w:color="auto"/>
              <w:bottom w:val="single" w:sz="4" w:space="0" w:color="auto"/>
              <w:right w:val="single" w:sz="4" w:space="0" w:color="auto"/>
            </w:tcBorders>
            <w:vAlign w:val="center"/>
          </w:tcPr>
          <w:p w14:paraId="10BB919E" w14:textId="1C609AE2" w:rsidR="00A549C1" w:rsidRPr="00C126FC" w:rsidRDefault="00C126FC" w:rsidP="00C96735">
            <w:pPr>
              <w:jc w:val="center"/>
              <w:rPr>
                <w:rFonts w:cs="Times New Roman"/>
                <w:snapToGrid w:val="0"/>
                <w:sz w:val="24"/>
                <w:szCs w:val="24"/>
              </w:rPr>
            </w:pPr>
            <w:r>
              <w:rPr>
                <w:rFonts w:cs="Times New Roman"/>
                <w:snapToGrid w:val="0"/>
                <w:sz w:val="24"/>
                <w:szCs w:val="24"/>
              </w:rPr>
              <w:t>0,6</w:t>
            </w:r>
          </w:p>
        </w:tc>
        <w:tc>
          <w:tcPr>
            <w:tcW w:w="2681" w:type="dxa"/>
            <w:tcBorders>
              <w:top w:val="single" w:sz="4" w:space="0" w:color="auto"/>
              <w:left w:val="single" w:sz="4" w:space="0" w:color="auto"/>
              <w:bottom w:val="single" w:sz="4" w:space="0" w:color="auto"/>
              <w:right w:val="single" w:sz="4" w:space="0" w:color="auto"/>
            </w:tcBorders>
          </w:tcPr>
          <w:p w14:paraId="06CE099B" w14:textId="77777777" w:rsidR="00A549C1" w:rsidRPr="00C96735" w:rsidRDefault="00A549C1" w:rsidP="00C96735">
            <w:pPr>
              <w:widowControl w:val="0"/>
              <w:autoSpaceDE w:val="0"/>
              <w:autoSpaceDN w:val="0"/>
              <w:adjustRightInd w:val="0"/>
              <w:jc w:val="center"/>
              <w:rPr>
                <w:bCs/>
                <w:sz w:val="24"/>
                <w:szCs w:val="24"/>
                <w:lang w:val="kk-KZ"/>
              </w:rPr>
            </w:pPr>
          </w:p>
        </w:tc>
      </w:tr>
    </w:tbl>
    <w:p w14:paraId="5CE53EA3" w14:textId="2C835F82" w:rsidR="00433626" w:rsidRPr="00A549C1" w:rsidRDefault="00433626">
      <w:r w:rsidRPr="00A549C1">
        <w:br w:type="page"/>
      </w:r>
    </w:p>
    <w:p w14:paraId="201A6671" w14:textId="77777777" w:rsidR="00D00561" w:rsidRPr="00A549C1" w:rsidRDefault="00D00561"/>
    <w:p w14:paraId="395C3B7A" w14:textId="77777777" w:rsidR="00CE57AB" w:rsidRDefault="00CE57AB" w:rsidP="00CE57AB">
      <w:pPr>
        <w:tabs>
          <w:tab w:val="left" w:pos="910"/>
        </w:tabs>
        <w:spacing w:after="0"/>
        <w:jc w:val="center"/>
        <w:rPr>
          <w:b/>
          <w:kern w:val="24"/>
          <w:sz w:val="24"/>
          <w:szCs w:val="24"/>
          <w:lang w:val="kk-KZ"/>
        </w:rPr>
      </w:pPr>
      <w:r>
        <w:rPr>
          <w:b/>
          <w:kern w:val="24"/>
          <w:sz w:val="24"/>
          <w:szCs w:val="24"/>
          <w:lang w:val="kk-KZ"/>
        </w:rPr>
        <w:t>Халықаралық рецензияланатын басылымдардағы мақалалар тізімі</w:t>
      </w:r>
    </w:p>
    <w:p w14:paraId="22628087" w14:textId="77777777" w:rsidR="00CE57AB" w:rsidRPr="004132AE" w:rsidRDefault="00CE57AB" w:rsidP="00CE57AB">
      <w:pPr>
        <w:tabs>
          <w:tab w:val="left" w:pos="910"/>
        </w:tabs>
        <w:spacing w:after="0"/>
        <w:jc w:val="center"/>
        <w:rPr>
          <w:b/>
          <w:kern w:val="24"/>
          <w:sz w:val="14"/>
          <w:szCs w:val="14"/>
          <w:lang w:val="kk-KZ"/>
        </w:rPr>
      </w:pPr>
    </w:p>
    <w:p w14:paraId="37E98047" w14:textId="2AAFD57F" w:rsidR="00CE57AB" w:rsidRPr="00AC4F94" w:rsidRDefault="00CE57AB" w:rsidP="00CE57AB">
      <w:pPr>
        <w:tabs>
          <w:tab w:val="left" w:pos="910"/>
        </w:tabs>
        <w:spacing w:after="0"/>
        <w:jc w:val="both"/>
        <w:rPr>
          <w:kern w:val="24"/>
          <w:sz w:val="24"/>
          <w:szCs w:val="24"/>
          <w:lang w:val="kk-KZ"/>
        </w:rPr>
      </w:pPr>
      <w:r w:rsidRPr="00AC4F94">
        <w:rPr>
          <w:b/>
          <w:kern w:val="24"/>
          <w:sz w:val="24"/>
          <w:szCs w:val="24"/>
          <w:lang w:val="kk-KZ"/>
        </w:rPr>
        <w:t>Үміткердің аты-жөні:</w:t>
      </w:r>
      <w:r w:rsidRPr="00AC4F94">
        <w:rPr>
          <w:kern w:val="24"/>
          <w:sz w:val="24"/>
          <w:szCs w:val="24"/>
          <w:lang w:val="kk-KZ"/>
        </w:rPr>
        <w:t xml:space="preserve"> </w:t>
      </w:r>
      <w:r w:rsidR="00AC4F94">
        <w:rPr>
          <w:kern w:val="24"/>
          <w:sz w:val="24"/>
          <w:szCs w:val="24"/>
          <w:lang w:val="kk-KZ"/>
        </w:rPr>
        <w:t>Купенова Гульмира Ыхласовна</w:t>
      </w:r>
    </w:p>
    <w:p w14:paraId="13EAF757" w14:textId="77777777" w:rsidR="00CE57AB" w:rsidRPr="00AC4F94" w:rsidRDefault="00CE57AB" w:rsidP="00CE57AB">
      <w:pPr>
        <w:tabs>
          <w:tab w:val="left" w:pos="910"/>
        </w:tabs>
        <w:spacing w:after="0"/>
        <w:jc w:val="both"/>
        <w:rPr>
          <w:kern w:val="24"/>
          <w:sz w:val="24"/>
          <w:szCs w:val="24"/>
          <w:lang w:val="kk-KZ"/>
        </w:rPr>
      </w:pPr>
      <w:r w:rsidRPr="00AC4F94">
        <w:rPr>
          <w:b/>
          <w:kern w:val="24"/>
          <w:sz w:val="24"/>
          <w:szCs w:val="24"/>
          <w:lang w:val="kk-KZ"/>
        </w:rPr>
        <w:t>Автордың идентификаторы:</w:t>
      </w:r>
    </w:p>
    <w:p w14:paraId="381F8C63" w14:textId="6C7F8921" w:rsidR="00CE57AB" w:rsidRPr="00AC4F94" w:rsidRDefault="00CE57AB" w:rsidP="00CE57AB">
      <w:pPr>
        <w:tabs>
          <w:tab w:val="left" w:pos="910"/>
        </w:tabs>
        <w:spacing w:after="0"/>
        <w:jc w:val="both"/>
        <w:rPr>
          <w:kern w:val="24"/>
          <w:sz w:val="24"/>
          <w:szCs w:val="24"/>
          <w:lang w:val="kk-KZ"/>
        </w:rPr>
      </w:pPr>
      <w:r w:rsidRPr="00AC4F94">
        <w:rPr>
          <w:kern w:val="24"/>
          <w:sz w:val="24"/>
          <w:szCs w:val="24"/>
          <w:lang w:val="kk-KZ"/>
        </w:rPr>
        <w:t xml:space="preserve">Scopus Author ID: </w:t>
      </w:r>
      <w:r w:rsidR="00AC4F94" w:rsidRPr="007B35C0">
        <w:rPr>
          <w:kern w:val="24"/>
          <w:sz w:val="24"/>
          <w:szCs w:val="24"/>
        </w:rPr>
        <w:t>60705913000</w:t>
      </w:r>
    </w:p>
    <w:p w14:paraId="2D598C41" w14:textId="1AE3FD70" w:rsidR="00CE57AB" w:rsidRPr="00E575D4" w:rsidRDefault="00CE57AB" w:rsidP="00CE57AB">
      <w:pPr>
        <w:tabs>
          <w:tab w:val="left" w:pos="910"/>
        </w:tabs>
        <w:spacing w:after="0"/>
        <w:jc w:val="both"/>
        <w:rPr>
          <w:kern w:val="24"/>
          <w:sz w:val="24"/>
          <w:szCs w:val="24"/>
          <w:lang w:val="kk-KZ"/>
        </w:rPr>
      </w:pPr>
      <w:r w:rsidRPr="00AC4F94">
        <w:rPr>
          <w:kern w:val="24"/>
          <w:sz w:val="24"/>
          <w:szCs w:val="24"/>
          <w:lang w:val="kk-KZ"/>
        </w:rPr>
        <w:t xml:space="preserve">ORCID ID: </w:t>
      </w:r>
      <w:hyperlink r:id="rId20" w:history="1">
        <w:r w:rsidR="00E575D4" w:rsidRPr="004A2ACD">
          <w:rPr>
            <w:rStyle w:val="a3"/>
            <w:kern w:val="24"/>
            <w:sz w:val="24"/>
            <w:szCs w:val="24"/>
            <w:lang w:val="kk-KZ"/>
          </w:rPr>
          <w:t>https://orcid.org/0009-0009-1223-9514X</w:t>
        </w:r>
      </w:hyperlink>
    </w:p>
    <w:p w14:paraId="5F666EBB" w14:textId="4F23DC84" w:rsidR="00CE57AB" w:rsidRPr="00E575D4" w:rsidRDefault="00CE57AB" w:rsidP="00CE57AB">
      <w:pPr>
        <w:tabs>
          <w:tab w:val="left" w:pos="910"/>
        </w:tabs>
        <w:spacing w:after="0"/>
        <w:jc w:val="both"/>
        <w:rPr>
          <w:kern w:val="24"/>
          <w:sz w:val="24"/>
          <w:szCs w:val="24"/>
          <w:lang w:val="en-US"/>
        </w:rPr>
      </w:pPr>
      <w:r w:rsidRPr="00AC4F94">
        <w:rPr>
          <w:kern w:val="24"/>
          <w:sz w:val="24"/>
          <w:szCs w:val="24"/>
          <w:lang w:val="kk-KZ"/>
        </w:rPr>
        <w:t>Web of Science Researcher ID:</w:t>
      </w:r>
      <w:r w:rsidRPr="00AC4F94">
        <w:rPr>
          <w:kern w:val="24"/>
          <w:sz w:val="24"/>
          <w:szCs w:val="24"/>
          <w:lang w:val="en-US"/>
        </w:rPr>
        <w:t xml:space="preserve"> </w:t>
      </w:r>
      <w:r w:rsidR="00E575D4">
        <w:rPr>
          <w:kern w:val="24"/>
          <w:sz w:val="24"/>
          <w:szCs w:val="24"/>
          <w:lang w:val="en-US"/>
        </w:rPr>
        <w:t>JPX</w:t>
      </w:r>
      <w:r w:rsidRPr="00AC4F94">
        <w:rPr>
          <w:kern w:val="24"/>
          <w:sz w:val="24"/>
          <w:szCs w:val="24"/>
          <w:lang w:val="en-US"/>
        </w:rPr>
        <w:t>-</w:t>
      </w:r>
      <w:r w:rsidR="00E575D4" w:rsidRPr="00E575D4">
        <w:rPr>
          <w:kern w:val="24"/>
          <w:sz w:val="24"/>
          <w:szCs w:val="24"/>
          <w:lang w:val="en-US"/>
        </w:rPr>
        <w:t>2935</w:t>
      </w:r>
      <w:r w:rsidRPr="00AC4F94">
        <w:rPr>
          <w:kern w:val="24"/>
          <w:sz w:val="24"/>
          <w:szCs w:val="24"/>
          <w:lang w:val="en-US"/>
        </w:rPr>
        <w:t>-</w:t>
      </w:r>
      <w:r w:rsidR="00E575D4" w:rsidRPr="00E575D4">
        <w:rPr>
          <w:kern w:val="24"/>
          <w:sz w:val="24"/>
          <w:szCs w:val="24"/>
          <w:lang w:val="en-US"/>
        </w:rPr>
        <w:t>2023</w:t>
      </w:r>
    </w:p>
    <w:p w14:paraId="77B2E2F5" w14:textId="77777777" w:rsidR="00CE57AB" w:rsidRPr="004132AE" w:rsidRDefault="00CE57AB" w:rsidP="00CE57AB">
      <w:pPr>
        <w:tabs>
          <w:tab w:val="left" w:pos="910"/>
        </w:tabs>
        <w:spacing w:after="0"/>
        <w:rPr>
          <w:kern w:val="24"/>
          <w:sz w:val="10"/>
          <w:szCs w:val="10"/>
          <w:lang w:val="kk-KZ"/>
        </w:rPr>
      </w:pPr>
    </w:p>
    <w:tbl>
      <w:tblPr>
        <w:tblW w:w="15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2530"/>
        <w:gridCol w:w="1171"/>
        <w:gridCol w:w="2522"/>
        <w:gridCol w:w="2132"/>
        <w:gridCol w:w="1539"/>
        <w:gridCol w:w="1434"/>
        <w:gridCol w:w="2072"/>
        <w:gridCol w:w="1351"/>
      </w:tblGrid>
      <w:tr w:rsidR="00CE57AB" w:rsidRPr="00B779BE" w14:paraId="047C124B" w14:textId="77777777" w:rsidTr="00CE57AB">
        <w:trPr>
          <w:trHeight w:val="3008"/>
        </w:trPr>
        <w:tc>
          <w:tcPr>
            <w:tcW w:w="555" w:type="dxa"/>
            <w:tcBorders>
              <w:top w:val="single" w:sz="4" w:space="0" w:color="auto"/>
              <w:left w:val="single" w:sz="4" w:space="0" w:color="auto"/>
              <w:bottom w:val="single" w:sz="4" w:space="0" w:color="auto"/>
              <w:right w:val="single" w:sz="4" w:space="0" w:color="auto"/>
            </w:tcBorders>
            <w:vAlign w:val="center"/>
            <w:hideMark/>
          </w:tcPr>
          <w:p w14:paraId="24B9C7D8" w14:textId="77777777" w:rsidR="00CE57AB" w:rsidRPr="00B779BE" w:rsidRDefault="00CE57AB" w:rsidP="00CE57AB">
            <w:pPr>
              <w:spacing w:after="0" w:line="256" w:lineRule="auto"/>
              <w:jc w:val="center"/>
              <w:textAlignment w:val="baseline"/>
              <w:rPr>
                <w:rFonts w:cs="Times New Roman"/>
                <w:b/>
                <w:color w:val="000000"/>
                <w:spacing w:val="2"/>
                <w:sz w:val="24"/>
                <w:szCs w:val="24"/>
                <w:lang w:val="kk-KZ"/>
              </w:rPr>
            </w:pPr>
            <w:r>
              <w:rPr>
                <w:rFonts w:cs="Times New Roman"/>
                <w:b/>
                <w:color w:val="000000"/>
                <w:spacing w:val="2"/>
                <w:sz w:val="24"/>
                <w:szCs w:val="24"/>
              </w:rPr>
              <w:t>№</w:t>
            </w:r>
          </w:p>
        </w:tc>
        <w:tc>
          <w:tcPr>
            <w:tcW w:w="2530" w:type="dxa"/>
            <w:tcBorders>
              <w:top w:val="single" w:sz="4" w:space="0" w:color="auto"/>
              <w:left w:val="single" w:sz="4" w:space="0" w:color="auto"/>
              <w:bottom w:val="single" w:sz="4" w:space="0" w:color="auto"/>
              <w:right w:val="single" w:sz="4" w:space="0" w:color="auto"/>
            </w:tcBorders>
            <w:vAlign w:val="center"/>
            <w:hideMark/>
          </w:tcPr>
          <w:p w14:paraId="0634603F"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Жарияланымның атауы</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25CFBE6"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Жарияланым түрі (мақала, шолу, т.б.)</w:t>
            </w:r>
          </w:p>
        </w:tc>
        <w:tc>
          <w:tcPr>
            <w:tcW w:w="2522" w:type="dxa"/>
            <w:tcBorders>
              <w:top w:val="single" w:sz="4" w:space="0" w:color="auto"/>
              <w:left w:val="single" w:sz="4" w:space="0" w:color="auto"/>
              <w:bottom w:val="single" w:sz="4" w:space="0" w:color="auto"/>
              <w:right w:val="single" w:sz="4" w:space="0" w:color="auto"/>
            </w:tcBorders>
            <w:vAlign w:val="center"/>
            <w:hideMark/>
          </w:tcPr>
          <w:p w14:paraId="64386412"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Журналдың атауы, жариялау жылы (деректер базалары бойынша), DOI</w:t>
            </w:r>
          </w:p>
        </w:tc>
        <w:tc>
          <w:tcPr>
            <w:tcW w:w="2132" w:type="dxa"/>
            <w:tcBorders>
              <w:top w:val="single" w:sz="4" w:space="0" w:color="auto"/>
              <w:left w:val="single" w:sz="4" w:space="0" w:color="auto"/>
              <w:bottom w:val="single" w:sz="4" w:space="0" w:color="auto"/>
              <w:right w:val="single" w:sz="4" w:space="0" w:color="auto"/>
            </w:tcBorders>
            <w:vAlign w:val="center"/>
            <w:hideMark/>
          </w:tcPr>
          <w:p w14:paraId="6263E53F"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Журналдың жариялау жылы бойынша Journal Citation Reports деректері бойынша импакт-факторы және ғылым саласы*</w:t>
            </w:r>
          </w:p>
        </w:tc>
        <w:tc>
          <w:tcPr>
            <w:tcW w:w="1539" w:type="dxa"/>
            <w:tcBorders>
              <w:top w:val="single" w:sz="4" w:space="0" w:color="auto"/>
              <w:left w:val="single" w:sz="4" w:space="0" w:color="auto"/>
              <w:bottom w:val="single" w:sz="4" w:space="0" w:color="auto"/>
              <w:right w:val="single" w:sz="4" w:space="0" w:color="auto"/>
            </w:tcBorders>
            <w:vAlign w:val="center"/>
            <w:hideMark/>
          </w:tcPr>
          <w:p w14:paraId="2D5E9281"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lang w:val="en-US"/>
              </w:rPr>
            </w:pPr>
            <w:r>
              <w:rPr>
                <w:rFonts w:cs="Times New Roman"/>
                <w:b/>
                <w:color w:val="000000"/>
                <w:spacing w:val="2"/>
                <w:sz w:val="24"/>
                <w:szCs w:val="24"/>
                <w:lang w:val="en-US"/>
              </w:rPr>
              <w:t xml:space="preserve">Web of Science Core Collection </w:t>
            </w:r>
            <w:r>
              <w:rPr>
                <w:rFonts w:cs="Times New Roman"/>
                <w:b/>
                <w:color w:val="000000"/>
                <w:spacing w:val="2"/>
                <w:sz w:val="24"/>
                <w:szCs w:val="24"/>
              </w:rPr>
              <w:t>деректер</w:t>
            </w:r>
            <w:r>
              <w:rPr>
                <w:rFonts w:cs="Times New Roman"/>
                <w:b/>
                <w:color w:val="000000"/>
                <w:spacing w:val="2"/>
                <w:sz w:val="24"/>
                <w:szCs w:val="24"/>
                <w:lang w:val="en-US"/>
              </w:rPr>
              <w:t xml:space="preserve"> </w:t>
            </w:r>
            <w:r>
              <w:rPr>
                <w:rFonts w:cs="Times New Roman"/>
                <w:b/>
                <w:color w:val="000000"/>
                <w:spacing w:val="2"/>
                <w:sz w:val="24"/>
                <w:szCs w:val="24"/>
              </w:rPr>
              <w:t>базасындағы</w:t>
            </w:r>
            <w:r>
              <w:rPr>
                <w:rFonts w:cs="Times New Roman"/>
                <w:b/>
                <w:color w:val="000000"/>
                <w:spacing w:val="2"/>
                <w:sz w:val="24"/>
                <w:szCs w:val="24"/>
                <w:lang w:val="en-US"/>
              </w:rPr>
              <w:t xml:space="preserve"> </w:t>
            </w:r>
            <w:r>
              <w:rPr>
                <w:rFonts w:cs="Times New Roman"/>
                <w:b/>
                <w:color w:val="000000"/>
                <w:spacing w:val="2"/>
                <w:sz w:val="24"/>
                <w:szCs w:val="24"/>
              </w:rPr>
              <w:t>индексі</w:t>
            </w:r>
          </w:p>
        </w:tc>
        <w:tc>
          <w:tcPr>
            <w:tcW w:w="1434" w:type="dxa"/>
            <w:tcBorders>
              <w:top w:val="single" w:sz="4" w:space="0" w:color="auto"/>
              <w:left w:val="single" w:sz="4" w:space="0" w:color="auto"/>
              <w:bottom w:val="single" w:sz="4" w:space="0" w:color="auto"/>
              <w:right w:val="single" w:sz="4" w:space="0" w:color="auto"/>
            </w:tcBorders>
            <w:vAlign w:val="center"/>
            <w:hideMark/>
          </w:tcPr>
          <w:p w14:paraId="202738EE"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lang w:val="en-US"/>
              </w:rPr>
            </w:pPr>
            <w:r>
              <w:rPr>
                <w:rFonts w:cs="Times New Roman"/>
                <w:b/>
                <w:color w:val="000000"/>
                <w:spacing w:val="2"/>
                <w:sz w:val="24"/>
                <w:szCs w:val="24"/>
              </w:rPr>
              <w:t>Журналдың</w:t>
            </w:r>
            <w:r>
              <w:rPr>
                <w:rFonts w:cs="Times New Roman"/>
                <w:b/>
                <w:color w:val="000000"/>
                <w:spacing w:val="2"/>
                <w:sz w:val="24"/>
                <w:szCs w:val="24"/>
                <w:lang w:val="en-US"/>
              </w:rPr>
              <w:t xml:space="preserve"> </w:t>
            </w:r>
            <w:r>
              <w:rPr>
                <w:rFonts w:cs="Times New Roman"/>
                <w:b/>
                <w:color w:val="000000"/>
                <w:spacing w:val="2"/>
                <w:sz w:val="24"/>
                <w:szCs w:val="24"/>
              </w:rPr>
              <w:t>жариялау</w:t>
            </w:r>
            <w:r>
              <w:rPr>
                <w:rFonts w:cs="Times New Roman"/>
                <w:b/>
                <w:color w:val="000000"/>
                <w:spacing w:val="2"/>
                <w:sz w:val="24"/>
                <w:szCs w:val="24"/>
                <w:lang w:val="en-US"/>
              </w:rPr>
              <w:t xml:space="preserve"> </w:t>
            </w:r>
            <w:r>
              <w:rPr>
                <w:rFonts w:cs="Times New Roman"/>
                <w:b/>
                <w:color w:val="000000"/>
                <w:spacing w:val="2"/>
                <w:sz w:val="24"/>
                <w:szCs w:val="24"/>
              </w:rPr>
              <w:t>жылы</w:t>
            </w:r>
            <w:r>
              <w:rPr>
                <w:rFonts w:cs="Times New Roman"/>
                <w:b/>
                <w:color w:val="000000"/>
                <w:spacing w:val="2"/>
                <w:sz w:val="24"/>
                <w:szCs w:val="24"/>
                <w:lang w:val="en-US"/>
              </w:rPr>
              <w:t xml:space="preserve"> </w:t>
            </w:r>
            <w:r>
              <w:rPr>
                <w:rFonts w:cs="Times New Roman"/>
                <w:b/>
                <w:color w:val="000000"/>
                <w:spacing w:val="2"/>
                <w:sz w:val="24"/>
                <w:szCs w:val="24"/>
              </w:rPr>
              <w:t>бойынша</w:t>
            </w:r>
            <w:r>
              <w:rPr>
                <w:rFonts w:cs="Times New Roman"/>
                <w:b/>
                <w:color w:val="000000"/>
                <w:spacing w:val="2"/>
                <w:sz w:val="24"/>
                <w:szCs w:val="24"/>
                <w:lang w:val="en-US"/>
              </w:rPr>
              <w:t xml:space="preserve"> Scopus </w:t>
            </w:r>
            <w:r>
              <w:rPr>
                <w:rFonts w:cs="Times New Roman"/>
                <w:b/>
                <w:color w:val="000000"/>
                <w:spacing w:val="2"/>
                <w:sz w:val="24"/>
                <w:szCs w:val="24"/>
              </w:rPr>
              <w:t>деректері</w:t>
            </w:r>
            <w:r>
              <w:rPr>
                <w:rFonts w:cs="Times New Roman"/>
                <w:b/>
                <w:color w:val="000000"/>
                <w:spacing w:val="2"/>
                <w:sz w:val="24"/>
                <w:szCs w:val="24"/>
                <w:lang w:val="en-US"/>
              </w:rPr>
              <w:t xml:space="preserve"> </w:t>
            </w:r>
            <w:r>
              <w:rPr>
                <w:rFonts w:cs="Times New Roman"/>
                <w:b/>
                <w:color w:val="000000"/>
                <w:spacing w:val="2"/>
                <w:sz w:val="24"/>
                <w:szCs w:val="24"/>
              </w:rPr>
              <w:t>бойынша</w:t>
            </w:r>
            <w:r>
              <w:rPr>
                <w:rFonts w:cs="Times New Roman"/>
                <w:b/>
                <w:color w:val="000000"/>
                <w:spacing w:val="2"/>
                <w:sz w:val="24"/>
                <w:szCs w:val="24"/>
                <w:lang w:val="en-US"/>
              </w:rPr>
              <w:t xml:space="preserve"> CiteScore </w:t>
            </w:r>
            <w:r>
              <w:rPr>
                <w:rFonts w:cs="Times New Roman"/>
                <w:b/>
                <w:color w:val="000000"/>
                <w:spacing w:val="2"/>
                <w:sz w:val="24"/>
                <w:szCs w:val="24"/>
              </w:rPr>
              <w:t>процентилі</w:t>
            </w:r>
            <w:r>
              <w:rPr>
                <w:rFonts w:cs="Times New Roman"/>
                <w:b/>
                <w:color w:val="000000"/>
                <w:spacing w:val="2"/>
                <w:sz w:val="24"/>
                <w:szCs w:val="24"/>
                <w:lang w:val="en-US"/>
              </w:rPr>
              <w:t xml:space="preserve"> </w:t>
            </w:r>
            <w:r>
              <w:rPr>
                <w:rFonts w:cs="Times New Roman"/>
                <w:b/>
                <w:color w:val="000000"/>
                <w:spacing w:val="2"/>
                <w:sz w:val="24"/>
                <w:szCs w:val="24"/>
              </w:rPr>
              <w:t>және</w:t>
            </w:r>
            <w:r>
              <w:rPr>
                <w:rFonts w:cs="Times New Roman"/>
                <w:b/>
                <w:color w:val="000000"/>
                <w:spacing w:val="2"/>
                <w:sz w:val="24"/>
                <w:szCs w:val="24"/>
                <w:lang w:val="en-US"/>
              </w:rPr>
              <w:t xml:space="preserve"> </w:t>
            </w:r>
            <w:r>
              <w:rPr>
                <w:rFonts w:cs="Times New Roman"/>
                <w:b/>
                <w:color w:val="000000"/>
                <w:spacing w:val="2"/>
                <w:sz w:val="24"/>
                <w:szCs w:val="24"/>
              </w:rPr>
              <w:t>ғылым</w:t>
            </w:r>
            <w:r>
              <w:rPr>
                <w:rFonts w:cs="Times New Roman"/>
                <w:b/>
                <w:color w:val="000000"/>
                <w:spacing w:val="2"/>
                <w:sz w:val="24"/>
                <w:szCs w:val="24"/>
                <w:lang w:val="en-US"/>
              </w:rPr>
              <w:t xml:space="preserve"> </w:t>
            </w:r>
            <w:r>
              <w:rPr>
                <w:rFonts w:cs="Times New Roman"/>
                <w:b/>
                <w:color w:val="000000"/>
                <w:spacing w:val="2"/>
                <w:sz w:val="24"/>
                <w:szCs w:val="24"/>
              </w:rPr>
              <w:t>саласы</w:t>
            </w:r>
            <w:r>
              <w:rPr>
                <w:rFonts w:cs="Times New Roman"/>
                <w:b/>
                <w:color w:val="000000"/>
                <w:spacing w:val="2"/>
                <w:sz w:val="24"/>
                <w:szCs w:val="24"/>
                <w:lang w:val="en-US"/>
              </w:rPr>
              <w:t>*</w:t>
            </w:r>
          </w:p>
        </w:tc>
        <w:tc>
          <w:tcPr>
            <w:tcW w:w="2072" w:type="dxa"/>
            <w:tcBorders>
              <w:top w:val="single" w:sz="4" w:space="0" w:color="auto"/>
              <w:left w:val="single" w:sz="4" w:space="0" w:color="auto"/>
              <w:bottom w:val="single" w:sz="4" w:space="0" w:color="auto"/>
              <w:right w:val="single" w:sz="4" w:space="0" w:color="auto"/>
            </w:tcBorders>
            <w:vAlign w:val="center"/>
            <w:hideMark/>
          </w:tcPr>
          <w:p w14:paraId="1BBFC2AD"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lang w:val="en-US"/>
              </w:rPr>
            </w:pPr>
            <w:r>
              <w:rPr>
                <w:rFonts w:cs="Times New Roman"/>
                <w:b/>
                <w:color w:val="000000"/>
                <w:spacing w:val="2"/>
                <w:sz w:val="24"/>
                <w:szCs w:val="24"/>
              </w:rPr>
              <w:t>Авторлардың</w:t>
            </w:r>
            <w:r>
              <w:rPr>
                <w:rFonts w:cs="Times New Roman"/>
                <w:b/>
                <w:color w:val="000000"/>
                <w:spacing w:val="2"/>
                <w:sz w:val="24"/>
                <w:szCs w:val="24"/>
                <w:lang w:val="en-US"/>
              </w:rPr>
              <w:t xml:space="preserve"> </w:t>
            </w:r>
            <w:r>
              <w:rPr>
                <w:rFonts w:cs="Times New Roman"/>
                <w:b/>
                <w:color w:val="000000"/>
                <w:spacing w:val="2"/>
                <w:sz w:val="24"/>
                <w:szCs w:val="24"/>
              </w:rPr>
              <w:t>АЖТ</w:t>
            </w:r>
            <w:r>
              <w:rPr>
                <w:rFonts w:cs="Times New Roman"/>
                <w:b/>
                <w:color w:val="000000"/>
                <w:spacing w:val="2"/>
                <w:sz w:val="24"/>
                <w:szCs w:val="24"/>
                <w:lang w:val="en-US"/>
              </w:rPr>
              <w:t xml:space="preserve"> (</w:t>
            </w:r>
            <w:r>
              <w:rPr>
                <w:rFonts w:cs="Times New Roman"/>
                <w:b/>
                <w:color w:val="000000"/>
                <w:spacing w:val="2"/>
                <w:sz w:val="24"/>
                <w:szCs w:val="24"/>
              </w:rPr>
              <w:t>үміткердің</w:t>
            </w:r>
            <w:r>
              <w:rPr>
                <w:rFonts w:cs="Times New Roman"/>
                <w:b/>
                <w:color w:val="000000"/>
                <w:spacing w:val="2"/>
                <w:sz w:val="24"/>
                <w:szCs w:val="24"/>
                <w:lang w:val="en-US"/>
              </w:rPr>
              <w:t xml:space="preserve"> </w:t>
            </w:r>
            <w:r>
              <w:rPr>
                <w:rFonts w:cs="Times New Roman"/>
                <w:b/>
                <w:color w:val="000000"/>
                <w:spacing w:val="2"/>
                <w:sz w:val="24"/>
                <w:szCs w:val="24"/>
              </w:rPr>
              <w:t>АЖТ</w:t>
            </w:r>
            <w:r>
              <w:rPr>
                <w:rFonts w:cs="Times New Roman"/>
                <w:b/>
                <w:color w:val="000000"/>
                <w:spacing w:val="2"/>
                <w:sz w:val="24"/>
                <w:szCs w:val="24"/>
                <w:lang w:val="en-US"/>
              </w:rPr>
              <w:t xml:space="preserve"> </w:t>
            </w:r>
            <w:r>
              <w:rPr>
                <w:rFonts w:cs="Times New Roman"/>
                <w:b/>
                <w:color w:val="000000"/>
                <w:spacing w:val="2"/>
                <w:sz w:val="24"/>
                <w:szCs w:val="24"/>
              </w:rPr>
              <w:t>сызу</w:t>
            </w:r>
            <w:r>
              <w:rPr>
                <w:rFonts w:cs="Times New Roman"/>
                <w:b/>
                <w:color w:val="000000"/>
                <w:spacing w:val="2"/>
                <w:sz w:val="24"/>
                <w:szCs w:val="24"/>
                <w:lang w:val="en-US"/>
              </w:rPr>
              <w:t>)</w:t>
            </w:r>
          </w:p>
        </w:tc>
        <w:tc>
          <w:tcPr>
            <w:tcW w:w="1351" w:type="dxa"/>
            <w:tcBorders>
              <w:top w:val="single" w:sz="4" w:space="0" w:color="auto"/>
              <w:left w:val="single" w:sz="4" w:space="0" w:color="auto"/>
              <w:bottom w:val="single" w:sz="4" w:space="0" w:color="auto"/>
              <w:right w:val="single" w:sz="4" w:space="0" w:color="auto"/>
            </w:tcBorders>
            <w:vAlign w:val="center"/>
            <w:hideMark/>
          </w:tcPr>
          <w:p w14:paraId="269C33E0"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Үміткер</w:t>
            </w:r>
          </w:p>
          <w:p w14:paraId="517EE7B9"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дің ролі (тең автор, бірінші автор немесе коррес</w:t>
            </w:r>
          </w:p>
          <w:p w14:paraId="0C8C8BC3"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понден</w:t>
            </w:r>
          </w:p>
          <w:p w14:paraId="06DA6C5E" w14:textId="77777777" w:rsidR="00CE57AB" w:rsidRPr="00B779BE" w:rsidRDefault="00CE57AB" w:rsidP="00CE57AB">
            <w:pPr>
              <w:spacing w:after="0" w:line="256" w:lineRule="auto"/>
              <w:ind w:left="-98" w:right="-84"/>
              <w:jc w:val="center"/>
              <w:textAlignment w:val="baseline"/>
              <w:rPr>
                <w:rFonts w:cs="Times New Roman"/>
                <w:b/>
                <w:color w:val="000000"/>
                <w:spacing w:val="2"/>
                <w:sz w:val="24"/>
                <w:szCs w:val="24"/>
              </w:rPr>
            </w:pPr>
            <w:r>
              <w:rPr>
                <w:rFonts w:cs="Times New Roman"/>
                <w:b/>
                <w:color w:val="000000"/>
                <w:spacing w:val="2"/>
                <w:sz w:val="24"/>
                <w:szCs w:val="24"/>
              </w:rPr>
              <w:t>ция үшін автор)</w:t>
            </w:r>
          </w:p>
        </w:tc>
      </w:tr>
      <w:tr w:rsidR="00CE57AB" w:rsidRPr="00B779BE" w14:paraId="04BE3B81"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tcPr>
          <w:p w14:paraId="26D666F1" w14:textId="77777777" w:rsidR="00CE57AB" w:rsidRPr="00B779BE" w:rsidRDefault="00CE57AB" w:rsidP="00CE57AB">
            <w:pPr>
              <w:spacing w:after="0" w:line="256" w:lineRule="auto"/>
              <w:jc w:val="center"/>
              <w:textAlignment w:val="baseline"/>
              <w:rPr>
                <w:rFonts w:cs="Times New Roman"/>
                <w:b/>
                <w:color w:val="000000"/>
                <w:spacing w:val="2"/>
                <w:sz w:val="24"/>
                <w:szCs w:val="24"/>
              </w:rPr>
            </w:pPr>
          </w:p>
        </w:tc>
        <w:tc>
          <w:tcPr>
            <w:tcW w:w="2530" w:type="dxa"/>
            <w:tcBorders>
              <w:top w:val="single" w:sz="4" w:space="0" w:color="auto"/>
              <w:left w:val="single" w:sz="4" w:space="0" w:color="auto"/>
              <w:bottom w:val="single" w:sz="4" w:space="0" w:color="auto"/>
              <w:right w:val="single" w:sz="4" w:space="0" w:color="auto"/>
            </w:tcBorders>
          </w:tcPr>
          <w:p w14:paraId="0A37FF06"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1</w:t>
            </w:r>
          </w:p>
        </w:tc>
        <w:tc>
          <w:tcPr>
            <w:tcW w:w="1171" w:type="dxa"/>
            <w:tcBorders>
              <w:top w:val="single" w:sz="4" w:space="0" w:color="auto"/>
              <w:left w:val="single" w:sz="4" w:space="0" w:color="auto"/>
              <w:bottom w:val="single" w:sz="4" w:space="0" w:color="auto"/>
              <w:right w:val="single" w:sz="4" w:space="0" w:color="auto"/>
            </w:tcBorders>
          </w:tcPr>
          <w:p w14:paraId="213F49FF"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2</w:t>
            </w:r>
          </w:p>
        </w:tc>
        <w:tc>
          <w:tcPr>
            <w:tcW w:w="2522" w:type="dxa"/>
            <w:tcBorders>
              <w:top w:val="single" w:sz="4" w:space="0" w:color="auto"/>
              <w:left w:val="single" w:sz="4" w:space="0" w:color="auto"/>
              <w:bottom w:val="single" w:sz="4" w:space="0" w:color="auto"/>
              <w:right w:val="single" w:sz="4" w:space="0" w:color="auto"/>
            </w:tcBorders>
          </w:tcPr>
          <w:p w14:paraId="140673B0"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3</w:t>
            </w:r>
          </w:p>
        </w:tc>
        <w:tc>
          <w:tcPr>
            <w:tcW w:w="2132" w:type="dxa"/>
            <w:tcBorders>
              <w:top w:val="single" w:sz="4" w:space="0" w:color="auto"/>
              <w:left w:val="single" w:sz="4" w:space="0" w:color="auto"/>
              <w:bottom w:val="single" w:sz="4" w:space="0" w:color="auto"/>
              <w:right w:val="single" w:sz="4" w:space="0" w:color="auto"/>
            </w:tcBorders>
          </w:tcPr>
          <w:p w14:paraId="5690D551"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4</w:t>
            </w:r>
          </w:p>
        </w:tc>
        <w:tc>
          <w:tcPr>
            <w:tcW w:w="1539" w:type="dxa"/>
            <w:tcBorders>
              <w:top w:val="single" w:sz="4" w:space="0" w:color="auto"/>
              <w:left w:val="single" w:sz="4" w:space="0" w:color="auto"/>
              <w:bottom w:val="single" w:sz="4" w:space="0" w:color="auto"/>
              <w:right w:val="single" w:sz="4" w:space="0" w:color="auto"/>
            </w:tcBorders>
          </w:tcPr>
          <w:p w14:paraId="0D546EFA"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5</w:t>
            </w:r>
          </w:p>
        </w:tc>
        <w:tc>
          <w:tcPr>
            <w:tcW w:w="1434" w:type="dxa"/>
            <w:tcBorders>
              <w:top w:val="single" w:sz="4" w:space="0" w:color="auto"/>
              <w:left w:val="single" w:sz="4" w:space="0" w:color="auto"/>
              <w:bottom w:val="single" w:sz="4" w:space="0" w:color="auto"/>
              <w:right w:val="single" w:sz="4" w:space="0" w:color="auto"/>
            </w:tcBorders>
          </w:tcPr>
          <w:p w14:paraId="7B322B88"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6</w:t>
            </w:r>
          </w:p>
        </w:tc>
        <w:tc>
          <w:tcPr>
            <w:tcW w:w="2072" w:type="dxa"/>
            <w:tcBorders>
              <w:top w:val="single" w:sz="4" w:space="0" w:color="auto"/>
              <w:left w:val="single" w:sz="4" w:space="0" w:color="auto"/>
              <w:bottom w:val="single" w:sz="4" w:space="0" w:color="auto"/>
              <w:right w:val="single" w:sz="4" w:space="0" w:color="auto"/>
            </w:tcBorders>
          </w:tcPr>
          <w:p w14:paraId="4EBD01E2"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7</w:t>
            </w:r>
          </w:p>
        </w:tc>
        <w:tc>
          <w:tcPr>
            <w:tcW w:w="1351" w:type="dxa"/>
            <w:tcBorders>
              <w:top w:val="single" w:sz="4" w:space="0" w:color="auto"/>
              <w:left w:val="single" w:sz="4" w:space="0" w:color="auto"/>
              <w:bottom w:val="single" w:sz="4" w:space="0" w:color="auto"/>
              <w:right w:val="single" w:sz="4" w:space="0" w:color="auto"/>
            </w:tcBorders>
          </w:tcPr>
          <w:p w14:paraId="43FE1025" w14:textId="77777777" w:rsidR="00CE57AB" w:rsidRPr="00B779BE" w:rsidRDefault="00CE57AB" w:rsidP="00CE57AB">
            <w:pPr>
              <w:spacing w:after="0" w:line="256" w:lineRule="auto"/>
              <w:ind w:left="-98" w:right="-84"/>
              <w:jc w:val="center"/>
              <w:textAlignment w:val="baseline"/>
              <w:rPr>
                <w:rFonts w:cs="Times New Roman"/>
                <w:bCs/>
                <w:i/>
                <w:iCs/>
                <w:color w:val="000000"/>
                <w:spacing w:val="2"/>
                <w:sz w:val="24"/>
                <w:szCs w:val="24"/>
              </w:rPr>
            </w:pPr>
            <w:r>
              <w:rPr>
                <w:rFonts w:cs="Times New Roman"/>
                <w:bCs/>
                <w:i/>
                <w:iCs/>
                <w:color w:val="000000"/>
                <w:spacing w:val="2"/>
                <w:sz w:val="24"/>
                <w:szCs w:val="24"/>
              </w:rPr>
              <w:t>8</w:t>
            </w:r>
          </w:p>
        </w:tc>
      </w:tr>
      <w:tr w:rsidR="00022447" w:rsidRPr="00B779BE" w14:paraId="315A51B5"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10FD7219" w14:textId="2E267802" w:rsidR="00022447" w:rsidRPr="00F10898" w:rsidRDefault="00022447" w:rsidP="00022447">
            <w:pPr>
              <w:spacing w:after="0" w:line="256" w:lineRule="auto"/>
              <w:jc w:val="center"/>
              <w:textAlignment w:val="baseline"/>
              <w:rPr>
                <w:rFonts w:cs="Times New Roman"/>
                <w:color w:val="000000"/>
                <w:spacing w:val="2"/>
                <w:sz w:val="24"/>
                <w:szCs w:val="24"/>
                <w:highlight w:val="yellow"/>
                <w:lang w:val="kk-KZ"/>
              </w:rPr>
            </w:pPr>
            <w:r w:rsidRPr="00207CEB">
              <w:rPr>
                <w:rFonts w:cs="Times New Roman"/>
                <w:color w:val="000000"/>
                <w:spacing w:val="2"/>
                <w:sz w:val="24"/>
                <w:szCs w:val="24"/>
                <w:lang w:val="kk-KZ"/>
              </w:rPr>
              <w:t>1.</w:t>
            </w:r>
          </w:p>
        </w:tc>
        <w:tc>
          <w:tcPr>
            <w:tcW w:w="2530" w:type="dxa"/>
            <w:tcBorders>
              <w:top w:val="single" w:sz="4" w:space="0" w:color="auto"/>
              <w:left w:val="single" w:sz="4" w:space="0" w:color="auto"/>
              <w:bottom w:val="single" w:sz="4" w:space="0" w:color="auto"/>
              <w:right w:val="single" w:sz="4" w:space="0" w:color="auto"/>
            </w:tcBorders>
            <w:vAlign w:val="center"/>
          </w:tcPr>
          <w:p w14:paraId="32A494EE" w14:textId="77777777" w:rsidR="00207CEB" w:rsidRPr="001B1A14" w:rsidRDefault="00207CEB" w:rsidP="00207CEB">
            <w:pPr>
              <w:rPr>
                <w:bCs/>
                <w:sz w:val="24"/>
                <w:szCs w:val="24"/>
                <w:lang w:val="en-US"/>
              </w:rPr>
            </w:pPr>
            <w:r w:rsidRPr="001B1A14">
              <w:rPr>
                <w:bCs/>
                <w:sz w:val="24"/>
                <w:szCs w:val="24"/>
                <w:lang w:val="en-US"/>
              </w:rPr>
              <w:t xml:space="preserve">Legislative Acts Regulating the Governance of the Kazakhs of Western Siberia: Grounds and Implementation (1850s) </w:t>
            </w:r>
          </w:p>
          <w:p w14:paraId="660EDF54" w14:textId="76297ABC" w:rsidR="00022447" w:rsidRPr="00F10898" w:rsidRDefault="00207CEB" w:rsidP="00022447">
            <w:pPr>
              <w:spacing w:after="0"/>
              <w:jc w:val="center"/>
              <w:rPr>
                <w:rFonts w:cs="Times New Roman"/>
                <w:sz w:val="24"/>
                <w:szCs w:val="24"/>
                <w:highlight w:val="yellow"/>
                <w:lang w:val="en-US"/>
              </w:rPr>
            </w:pPr>
            <w:r>
              <w:rPr>
                <w:rFonts w:cs="Times New Roman"/>
                <w:sz w:val="24"/>
                <w:szCs w:val="24"/>
                <w:highlight w:val="yellow"/>
                <w:lang w:val="en-US"/>
              </w:rPr>
              <w:t xml:space="preserve"> </w:t>
            </w:r>
          </w:p>
        </w:tc>
        <w:tc>
          <w:tcPr>
            <w:tcW w:w="1171" w:type="dxa"/>
            <w:tcBorders>
              <w:top w:val="single" w:sz="4" w:space="0" w:color="auto"/>
              <w:left w:val="single" w:sz="4" w:space="0" w:color="auto"/>
              <w:bottom w:val="single" w:sz="4" w:space="0" w:color="auto"/>
              <w:right w:val="single" w:sz="4" w:space="0" w:color="auto"/>
            </w:tcBorders>
            <w:vAlign w:val="center"/>
          </w:tcPr>
          <w:p w14:paraId="639A86D6" w14:textId="44606FAD" w:rsidR="00022447" w:rsidRPr="00F10898" w:rsidRDefault="00022447" w:rsidP="00022447">
            <w:pPr>
              <w:spacing w:after="0" w:line="256" w:lineRule="auto"/>
              <w:jc w:val="center"/>
              <w:textAlignment w:val="baseline"/>
              <w:rPr>
                <w:rFonts w:cs="Times New Roman"/>
                <w:color w:val="000000"/>
                <w:spacing w:val="2"/>
                <w:sz w:val="24"/>
                <w:szCs w:val="24"/>
                <w:highlight w:val="yellow"/>
                <w:lang w:val="kk-KZ"/>
              </w:rPr>
            </w:pPr>
            <w:r w:rsidRPr="00207CEB">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6CE0BFE2" w14:textId="36D97736" w:rsidR="00022447" w:rsidRPr="00D009F7" w:rsidRDefault="00207CEB" w:rsidP="00022447">
            <w:pPr>
              <w:spacing w:after="0"/>
              <w:jc w:val="center"/>
              <w:rPr>
                <w:sz w:val="24"/>
                <w:szCs w:val="24"/>
                <w:highlight w:val="yellow"/>
              </w:rPr>
            </w:pPr>
            <w:r w:rsidRPr="00207CEB">
              <w:rPr>
                <w:sz w:val="24"/>
                <w:szCs w:val="24"/>
                <w:lang w:val="en-US"/>
              </w:rPr>
              <w:t xml:space="preserve"> </w:t>
            </w:r>
            <w:r w:rsidRPr="00D009F7">
              <w:rPr>
                <w:sz w:val="24"/>
                <w:szCs w:val="24"/>
                <w:lang w:val="en-US"/>
              </w:rPr>
              <w:t>Published in the USA Bylye Gody Issued since 2006. E</w:t>
            </w:r>
            <w:r w:rsidRPr="00D009F7">
              <w:rPr>
                <w:sz w:val="24"/>
                <w:szCs w:val="24"/>
              </w:rPr>
              <w:t>-</w:t>
            </w:r>
            <w:r w:rsidRPr="00D009F7">
              <w:rPr>
                <w:sz w:val="24"/>
                <w:szCs w:val="24"/>
                <w:lang w:val="en-US"/>
              </w:rPr>
              <w:t>ISSN</w:t>
            </w:r>
            <w:r w:rsidRPr="00D009F7">
              <w:rPr>
                <w:sz w:val="24"/>
                <w:szCs w:val="24"/>
              </w:rPr>
              <w:t xml:space="preserve">: 2310-0028 2026. 21(2): 730-737 </w:t>
            </w:r>
            <w:r w:rsidRPr="00D009F7">
              <w:rPr>
                <w:sz w:val="24"/>
                <w:szCs w:val="24"/>
                <w:lang w:val="en-US"/>
              </w:rPr>
              <w:t>DOI</w:t>
            </w:r>
            <w:r w:rsidRPr="00D009F7">
              <w:rPr>
                <w:sz w:val="24"/>
                <w:szCs w:val="24"/>
              </w:rPr>
              <w:t>: 10.13187/</w:t>
            </w:r>
            <w:r w:rsidRPr="00D009F7">
              <w:rPr>
                <w:sz w:val="24"/>
                <w:szCs w:val="24"/>
                <w:lang w:val="en-US"/>
              </w:rPr>
              <w:t>bg</w:t>
            </w:r>
            <w:r w:rsidRPr="00D009F7">
              <w:rPr>
                <w:sz w:val="24"/>
                <w:szCs w:val="24"/>
              </w:rPr>
              <w:t>.2026.2.730</w:t>
            </w:r>
          </w:p>
          <w:p w14:paraId="3A339A1B" w14:textId="11B6EC6E" w:rsidR="00022447" w:rsidRPr="00F10898" w:rsidRDefault="00022447" w:rsidP="00022447">
            <w:pPr>
              <w:spacing w:after="0"/>
              <w:jc w:val="center"/>
              <w:rPr>
                <w:rFonts w:cs="Times New Roman"/>
                <w:sz w:val="24"/>
                <w:szCs w:val="24"/>
                <w:highlight w:val="yellow"/>
              </w:rPr>
            </w:pPr>
            <w:r w:rsidRPr="00D009F7">
              <w:rPr>
                <w:rStyle w:val="a3"/>
                <w:color w:val="000000" w:themeColor="text1"/>
                <w:sz w:val="24"/>
                <w:szCs w:val="24"/>
                <w:u w:val="none"/>
              </w:rPr>
              <w:t xml:space="preserve">Процентиль - </w:t>
            </w:r>
            <w:r w:rsidR="00207CEB" w:rsidRPr="00D009F7">
              <w:rPr>
                <w:rStyle w:val="a3"/>
                <w:color w:val="000000" w:themeColor="text1"/>
                <w:sz w:val="24"/>
                <w:szCs w:val="24"/>
                <w:u w:val="none"/>
              </w:rPr>
              <w:t>78</w:t>
            </w:r>
            <w:r w:rsidRPr="00D009F7">
              <w:rPr>
                <w:rStyle w:val="a3"/>
                <w:color w:val="000000" w:themeColor="text1"/>
                <w:sz w:val="24"/>
                <w:szCs w:val="24"/>
                <w:u w:val="none"/>
              </w:rPr>
              <w:t>.</w:t>
            </w:r>
          </w:p>
        </w:tc>
        <w:tc>
          <w:tcPr>
            <w:tcW w:w="2132" w:type="dxa"/>
            <w:tcBorders>
              <w:top w:val="single" w:sz="4" w:space="0" w:color="auto"/>
              <w:left w:val="single" w:sz="4" w:space="0" w:color="auto"/>
              <w:bottom w:val="single" w:sz="4" w:space="0" w:color="auto"/>
              <w:right w:val="single" w:sz="4" w:space="0" w:color="auto"/>
            </w:tcBorders>
            <w:vAlign w:val="center"/>
          </w:tcPr>
          <w:p w14:paraId="51E4E64F" w14:textId="77777777" w:rsidR="00232FCC" w:rsidRPr="00B61780" w:rsidRDefault="00232FCC" w:rsidP="00232FCC">
            <w:pPr>
              <w:shd w:val="clear" w:color="auto" w:fill="FFFFFF"/>
              <w:spacing w:after="0" w:line="256" w:lineRule="auto"/>
              <w:jc w:val="center"/>
              <w:rPr>
                <w:sz w:val="24"/>
                <w:szCs w:val="24"/>
                <w:lang w:val="en-US"/>
              </w:rPr>
            </w:pPr>
            <w:r w:rsidRPr="00B61780">
              <w:rPr>
                <w:sz w:val="24"/>
                <w:szCs w:val="24"/>
                <w:lang w:val="kk-KZ"/>
              </w:rPr>
              <w:t>0</w:t>
            </w:r>
            <w:r w:rsidRPr="00B61780">
              <w:rPr>
                <w:sz w:val="24"/>
                <w:szCs w:val="24"/>
                <w:lang w:val="en-US"/>
              </w:rPr>
              <w:t>,3</w:t>
            </w:r>
          </w:p>
          <w:p w14:paraId="23D30919" w14:textId="5564473B" w:rsidR="00022447" w:rsidRPr="00F10898" w:rsidRDefault="00232FCC" w:rsidP="00232FCC">
            <w:pPr>
              <w:shd w:val="clear" w:color="auto" w:fill="FFFFFF"/>
              <w:spacing w:after="0" w:line="256" w:lineRule="auto"/>
              <w:jc w:val="center"/>
              <w:rPr>
                <w:rFonts w:cs="Times New Roman"/>
                <w:sz w:val="24"/>
                <w:szCs w:val="24"/>
                <w:highlight w:val="yellow"/>
              </w:rPr>
            </w:pPr>
            <w:r w:rsidRPr="00B61780">
              <w:rPr>
                <w:sz w:val="24"/>
                <w:szCs w:val="24"/>
                <w:lang w:val="en-US"/>
              </w:rPr>
              <w:t>History</w:t>
            </w:r>
            <w:r>
              <w:rPr>
                <w:sz w:val="24"/>
                <w:szCs w:val="24"/>
                <w:lang w:val="kk-KZ"/>
              </w:rPr>
              <w:t xml:space="preserve"> </w:t>
            </w:r>
          </w:p>
        </w:tc>
        <w:tc>
          <w:tcPr>
            <w:tcW w:w="1539" w:type="dxa"/>
            <w:tcBorders>
              <w:top w:val="single" w:sz="4" w:space="0" w:color="auto"/>
              <w:left w:val="single" w:sz="4" w:space="0" w:color="auto"/>
              <w:bottom w:val="single" w:sz="4" w:space="0" w:color="auto"/>
              <w:right w:val="single" w:sz="4" w:space="0" w:color="auto"/>
            </w:tcBorders>
            <w:vAlign w:val="center"/>
          </w:tcPr>
          <w:p w14:paraId="5BEE6611" w14:textId="77777777" w:rsidR="00232FCC" w:rsidRPr="00B61780" w:rsidRDefault="00232FCC" w:rsidP="00232FCC">
            <w:pPr>
              <w:shd w:val="clear" w:color="auto" w:fill="FFFFFF"/>
              <w:spacing w:after="0" w:line="256" w:lineRule="auto"/>
              <w:jc w:val="center"/>
              <w:rPr>
                <w:sz w:val="24"/>
                <w:szCs w:val="24"/>
                <w:lang w:val="en-US"/>
              </w:rPr>
            </w:pPr>
            <w:r w:rsidRPr="00B61780">
              <w:rPr>
                <w:sz w:val="24"/>
                <w:szCs w:val="24"/>
                <w:lang w:val="en-US"/>
              </w:rPr>
              <w:t>Q2</w:t>
            </w:r>
          </w:p>
          <w:p w14:paraId="0AC587EE" w14:textId="63CE7609" w:rsidR="00022447" w:rsidRPr="00232FCC" w:rsidRDefault="00232FCC" w:rsidP="00232FCC">
            <w:pPr>
              <w:shd w:val="clear" w:color="auto" w:fill="FFFFFF"/>
              <w:spacing w:after="0" w:line="256" w:lineRule="auto"/>
              <w:jc w:val="center"/>
              <w:rPr>
                <w:rFonts w:cs="Times New Roman"/>
                <w:sz w:val="24"/>
                <w:szCs w:val="24"/>
                <w:highlight w:val="yellow"/>
              </w:rPr>
            </w:pPr>
            <w:r w:rsidRPr="00B61780">
              <w:rPr>
                <w:sz w:val="24"/>
                <w:szCs w:val="24"/>
                <w:lang w:val="en-US"/>
              </w:rPr>
              <w:t>ESCI (category rank (223/553)</w:t>
            </w:r>
            <w:r>
              <w:rPr>
                <w:sz w:val="24"/>
                <w:szCs w:val="24"/>
              </w:rPr>
              <w:t xml:space="preserve"> </w:t>
            </w:r>
          </w:p>
        </w:tc>
        <w:tc>
          <w:tcPr>
            <w:tcW w:w="1434" w:type="dxa"/>
            <w:tcBorders>
              <w:top w:val="single" w:sz="4" w:space="0" w:color="auto"/>
              <w:left w:val="single" w:sz="4" w:space="0" w:color="auto"/>
              <w:bottom w:val="single" w:sz="4" w:space="0" w:color="auto"/>
              <w:right w:val="single" w:sz="4" w:space="0" w:color="auto"/>
            </w:tcBorders>
            <w:vAlign w:val="center"/>
          </w:tcPr>
          <w:p w14:paraId="56FC6471" w14:textId="2A52CC7A" w:rsidR="00022447" w:rsidRPr="00232FCC" w:rsidRDefault="00232FCC" w:rsidP="00022447">
            <w:pPr>
              <w:spacing w:after="0"/>
              <w:jc w:val="center"/>
              <w:textAlignment w:val="baseline"/>
              <w:rPr>
                <w:rFonts w:cs="Times New Roman"/>
                <w:sz w:val="24"/>
                <w:szCs w:val="24"/>
                <w:highlight w:val="yellow"/>
              </w:rPr>
            </w:pPr>
            <w:r w:rsidRPr="00646510">
              <w:rPr>
                <w:rFonts w:cs="Times New Roman"/>
                <w:sz w:val="24"/>
                <w:szCs w:val="24"/>
                <w:lang w:val="en-US"/>
              </w:rPr>
              <w:t xml:space="preserve">Citescore </w:t>
            </w:r>
            <w:r w:rsidRPr="00646510">
              <w:rPr>
                <w:rFonts w:cs="Times New Roman"/>
                <w:sz w:val="24"/>
                <w:szCs w:val="24"/>
              </w:rPr>
              <w:t>-</w:t>
            </w:r>
            <w:r w:rsidRPr="00646510">
              <w:rPr>
                <w:rFonts w:cs="Times New Roman"/>
                <w:sz w:val="24"/>
                <w:szCs w:val="24"/>
                <w:lang w:val="en-US"/>
              </w:rPr>
              <w:t xml:space="preserve"> </w:t>
            </w:r>
            <w:r w:rsidRPr="00646510">
              <w:rPr>
                <w:rFonts w:cs="Times New Roman"/>
                <w:sz w:val="24"/>
                <w:szCs w:val="24"/>
                <w:lang w:val="kk-KZ"/>
              </w:rPr>
              <w:t>0</w:t>
            </w:r>
            <w:r w:rsidRPr="00646510">
              <w:rPr>
                <w:rFonts w:cs="Times New Roman"/>
                <w:sz w:val="24"/>
                <w:szCs w:val="24"/>
                <w:lang w:val="en-US"/>
              </w:rPr>
              <w:t>,</w:t>
            </w:r>
            <w:r w:rsidRPr="00646510">
              <w:rPr>
                <w:rFonts w:cs="Times New Roman"/>
                <w:sz w:val="24"/>
                <w:szCs w:val="24"/>
                <w:lang w:val="kk-KZ"/>
              </w:rPr>
              <w:t>9</w:t>
            </w:r>
            <w:r w:rsidRPr="00646510">
              <w:rPr>
                <w:rFonts w:cs="Times New Roman"/>
                <w:sz w:val="24"/>
                <w:szCs w:val="24"/>
                <w:lang w:val="en-US"/>
              </w:rPr>
              <w:t xml:space="preserve"> </w:t>
            </w:r>
            <w:r w:rsidRPr="00646510">
              <w:rPr>
                <w:rFonts w:cs="Times New Roman"/>
                <w:color w:val="000000" w:themeColor="text1"/>
                <w:sz w:val="24"/>
                <w:szCs w:val="24"/>
                <w:lang w:val="en-US"/>
              </w:rPr>
              <w:t>(</w:t>
            </w:r>
            <w:r w:rsidRPr="00646510">
              <w:rPr>
                <w:rFonts w:cs="Times New Roman"/>
                <w:color w:val="000000" w:themeColor="text1"/>
                <w:sz w:val="24"/>
                <w:szCs w:val="24"/>
                <w:shd w:val="clear" w:color="auto" w:fill="FFFFFF"/>
                <w:lang w:val="en-US"/>
              </w:rPr>
              <w:t>History</w:t>
            </w:r>
            <w:r w:rsidRPr="00646510">
              <w:rPr>
                <w:rFonts w:cs="Times New Roman"/>
                <w:color w:val="000000" w:themeColor="text1"/>
                <w:sz w:val="24"/>
                <w:szCs w:val="24"/>
                <w:shd w:val="clear" w:color="auto" w:fill="FFFFFF"/>
              </w:rPr>
              <w:t>)</w:t>
            </w:r>
            <w:r w:rsidRPr="00646510">
              <w:rPr>
                <w:rFonts w:cs="Times New Roman"/>
                <w:color w:val="000000" w:themeColor="text1"/>
                <w:sz w:val="24"/>
                <w:szCs w:val="24"/>
                <w:lang w:val="en-US"/>
              </w:rPr>
              <w:t xml:space="preserve"> - 78</w:t>
            </w:r>
            <w:r>
              <w:rPr>
                <w:rFonts w:cs="Times New Roman"/>
                <w:sz w:val="24"/>
                <w:szCs w:val="24"/>
              </w:rPr>
              <w:t xml:space="preserve"> </w:t>
            </w:r>
          </w:p>
        </w:tc>
        <w:tc>
          <w:tcPr>
            <w:tcW w:w="2072" w:type="dxa"/>
            <w:tcBorders>
              <w:top w:val="single" w:sz="4" w:space="0" w:color="auto"/>
              <w:left w:val="single" w:sz="4" w:space="0" w:color="auto"/>
              <w:bottom w:val="single" w:sz="4" w:space="0" w:color="auto"/>
              <w:right w:val="single" w:sz="4" w:space="0" w:color="auto"/>
            </w:tcBorders>
            <w:vAlign w:val="center"/>
          </w:tcPr>
          <w:p w14:paraId="02F4DDFC" w14:textId="77777777" w:rsidR="00207CEB" w:rsidRPr="00232FCC" w:rsidRDefault="00207CEB" w:rsidP="00207CEB">
            <w:pPr>
              <w:spacing w:after="0"/>
              <w:jc w:val="center"/>
              <w:rPr>
                <w:sz w:val="24"/>
                <w:szCs w:val="24"/>
                <w:u w:val="single"/>
                <w:lang w:val="kk-KZ"/>
              </w:rPr>
            </w:pPr>
            <w:r w:rsidRPr="00207CEB">
              <w:rPr>
                <w:rFonts w:cs="Times New Roman"/>
                <w:sz w:val="24"/>
                <w:szCs w:val="24"/>
                <w:u w:val="single"/>
                <w:lang w:val="en-US"/>
              </w:rPr>
              <w:t xml:space="preserve"> </w:t>
            </w:r>
            <w:proofErr w:type="gramStart"/>
            <w:r w:rsidRPr="00232FCC">
              <w:rPr>
                <w:sz w:val="24"/>
                <w:szCs w:val="24"/>
                <w:u w:val="single"/>
                <w:lang w:val="en-US"/>
              </w:rPr>
              <w:t>G.Kupenova</w:t>
            </w:r>
            <w:proofErr w:type="gramEnd"/>
            <w:r w:rsidRPr="00232FCC">
              <w:rPr>
                <w:sz w:val="24"/>
                <w:szCs w:val="24"/>
                <w:u w:val="single"/>
                <w:lang w:val="kk-KZ"/>
              </w:rPr>
              <w:t>,</w:t>
            </w:r>
          </w:p>
          <w:p w14:paraId="06F4D036" w14:textId="77777777" w:rsidR="00207CEB" w:rsidRPr="00560ED1" w:rsidRDefault="00207CEB" w:rsidP="00207CEB">
            <w:pPr>
              <w:spacing w:after="0"/>
              <w:jc w:val="center"/>
              <w:rPr>
                <w:sz w:val="24"/>
                <w:szCs w:val="24"/>
                <w:lang w:val="kk-KZ"/>
              </w:rPr>
            </w:pPr>
            <w:proofErr w:type="gramStart"/>
            <w:r>
              <w:rPr>
                <w:sz w:val="24"/>
                <w:szCs w:val="24"/>
                <w:lang w:val="en-US"/>
              </w:rPr>
              <w:t>B.Abenova</w:t>
            </w:r>
            <w:proofErr w:type="gramEnd"/>
            <w:r>
              <w:rPr>
                <w:sz w:val="24"/>
                <w:szCs w:val="24"/>
                <w:lang w:val="kk-KZ"/>
              </w:rPr>
              <w:t>,</w:t>
            </w:r>
          </w:p>
          <w:p w14:paraId="78E45BEB" w14:textId="77777777" w:rsidR="00207CEB" w:rsidRPr="00560ED1" w:rsidRDefault="00207CEB" w:rsidP="00207CEB">
            <w:pPr>
              <w:spacing w:after="0"/>
              <w:jc w:val="center"/>
              <w:rPr>
                <w:sz w:val="24"/>
                <w:szCs w:val="24"/>
                <w:lang w:val="kk-KZ"/>
              </w:rPr>
            </w:pPr>
            <w:r>
              <w:rPr>
                <w:sz w:val="24"/>
                <w:szCs w:val="24"/>
                <w:lang w:val="en-US"/>
              </w:rPr>
              <w:t>D.Abenov</w:t>
            </w:r>
            <w:r>
              <w:rPr>
                <w:sz w:val="24"/>
                <w:szCs w:val="24"/>
                <w:lang w:val="kk-KZ"/>
              </w:rPr>
              <w:t>,</w:t>
            </w:r>
          </w:p>
          <w:p w14:paraId="0D41ACCF" w14:textId="6BA72EF6" w:rsidR="00022447" w:rsidRPr="00F10898" w:rsidRDefault="00207CEB" w:rsidP="00207CEB">
            <w:pPr>
              <w:widowControl w:val="0"/>
              <w:spacing w:after="0"/>
              <w:jc w:val="center"/>
              <w:rPr>
                <w:rFonts w:cs="Times New Roman"/>
                <w:b/>
                <w:color w:val="000000"/>
                <w:spacing w:val="2"/>
                <w:sz w:val="24"/>
                <w:szCs w:val="24"/>
                <w:highlight w:val="yellow"/>
                <w:lang w:val="en-US"/>
              </w:rPr>
            </w:pPr>
            <w:proofErr w:type="gramStart"/>
            <w:r>
              <w:rPr>
                <w:sz w:val="24"/>
                <w:szCs w:val="24"/>
                <w:lang w:val="en-US"/>
              </w:rPr>
              <w:t>Y.Toraygyrov</w:t>
            </w:r>
            <w:proofErr w:type="gramEnd"/>
          </w:p>
        </w:tc>
        <w:tc>
          <w:tcPr>
            <w:tcW w:w="1351" w:type="dxa"/>
            <w:tcBorders>
              <w:top w:val="single" w:sz="4" w:space="0" w:color="auto"/>
              <w:left w:val="single" w:sz="4" w:space="0" w:color="auto"/>
              <w:bottom w:val="single" w:sz="4" w:space="0" w:color="auto"/>
              <w:right w:val="single" w:sz="4" w:space="0" w:color="auto"/>
            </w:tcBorders>
            <w:vAlign w:val="center"/>
          </w:tcPr>
          <w:p w14:paraId="2B8F3E6B" w14:textId="4077E40D" w:rsidR="00022447" w:rsidRPr="00F10898" w:rsidRDefault="00022447" w:rsidP="00022447">
            <w:pPr>
              <w:spacing w:after="0" w:line="256" w:lineRule="auto"/>
              <w:jc w:val="center"/>
              <w:textAlignment w:val="baseline"/>
              <w:rPr>
                <w:rFonts w:cs="Times New Roman"/>
                <w:color w:val="000000"/>
                <w:spacing w:val="2"/>
                <w:sz w:val="24"/>
                <w:szCs w:val="24"/>
                <w:highlight w:val="yellow"/>
                <w:lang w:val="kk-KZ"/>
              </w:rPr>
            </w:pPr>
            <w:r w:rsidRPr="00207CEB">
              <w:rPr>
                <w:rFonts w:cs="Times New Roman"/>
                <w:color w:val="000000"/>
                <w:spacing w:val="2"/>
                <w:sz w:val="24"/>
                <w:szCs w:val="24"/>
                <w:lang w:val="kk-KZ"/>
              </w:rPr>
              <w:t xml:space="preserve">Бірінші </w:t>
            </w:r>
            <w:r w:rsidR="00801696">
              <w:rPr>
                <w:rFonts w:cs="Times New Roman"/>
                <w:color w:val="000000"/>
                <w:spacing w:val="2"/>
                <w:sz w:val="24"/>
                <w:szCs w:val="24"/>
                <w:lang w:val="kk-KZ"/>
              </w:rPr>
              <w:t xml:space="preserve">және корреспондент </w:t>
            </w:r>
            <w:r w:rsidRPr="00207CEB">
              <w:rPr>
                <w:rFonts w:cs="Times New Roman"/>
                <w:color w:val="000000"/>
                <w:spacing w:val="2"/>
                <w:sz w:val="24"/>
                <w:szCs w:val="24"/>
                <w:lang w:val="kk-KZ"/>
              </w:rPr>
              <w:t>автор</w:t>
            </w:r>
            <w:r w:rsidR="00801696">
              <w:rPr>
                <w:rFonts w:cs="Times New Roman"/>
                <w:color w:val="000000"/>
                <w:spacing w:val="2"/>
                <w:sz w:val="24"/>
                <w:szCs w:val="24"/>
                <w:lang w:val="kk-KZ"/>
              </w:rPr>
              <w:t>ы</w:t>
            </w:r>
          </w:p>
        </w:tc>
      </w:tr>
      <w:tr w:rsidR="00232FCC" w:rsidRPr="00207CEB" w14:paraId="6AA52A53"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7D65F240" w14:textId="35368A22" w:rsidR="00232FCC" w:rsidRPr="00207CEB" w:rsidRDefault="00232FCC" w:rsidP="00232FCC">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2</w:t>
            </w:r>
          </w:p>
        </w:tc>
        <w:tc>
          <w:tcPr>
            <w:tcW w:w="2530" w:type="dxa"/>
            <w:tcBorders>
              <w:top w:val="single" w:sz="4" w:space="0" w:color="auto"/>
              <w:left w:val="single" w:sz="4" w:space="0" w:color="auto"/>
              <w:bottom w:val="single" w:sz="4" w:space="0" w:color="auto"/>
              <w:right w:val="single" w:sz="4" w:space="0" w:color="auto"/>
            </w:tcBorders>
            <w:vAlign w:val="center"/>
          </w:tcPr>
          <w:p w14:paraId="4B0B734A" w14:textId="2FA24CFB" w:rsidR="00232FCC" w:rsidRPr="001B1A14" w:rsidRDefault="00232FCC" w:rsidP="00232FCC">
            <w:pPr>
              <w:rPr>
                <w:bCs/>
                <w:sz w:val="24"/>
                <w:szCs w:val="24"/>
                <w:lang w:val="en-US"/>
              </w:rPr>
            </w:pPr>
            <w:r w:rsidRPr="00560ED1">
              <w:rPr>
                <w:sz w:val="24"/>
                <w:szCs w:val="24"/>
                <w:lang w:val="kk-KZ"/>
              </w:rPr>
              <w:t xml:space="preserve">Administrative Reorganization in Western Siberia under </w:t>
            </w:r>
            <w:r w:rsidRPr="00560ED1">
              <w:rPr>
                <w:sz w:val="24"/>
                <w:szCs w:val="24"/>
                <w:lang w:val="kk-KZ"/>
              </w:rPr>
              <w:lastRenderedPageBreak/>
              <w:t>Governor-General G.H. Gasford in the 1850s</w:t>
            </w:r>
          </w:p>
        </w:tc>
        <w:tc>
          <w:tcPr>
            <w:tcW w:w="1171" w:type="dxa"/>
            <w:tcBorders>
              <w:top w:val="single" w:sz="4" w:space="0" w:color="auto"/>
              <w:left w:val="single" w:sz="4" w:space="0" w:color="auto"/>
              <w:bottom w:val="single" w:sz="4" w:space="0" w:color="auto"/>
              <w:right w:val="single" w:sz="4" w:space="0" w:color="auto"/>
            </w:tcBorders>
            <w:vAlign w:val="center"/>
          </w:tcPr>
          <w:p w14:paraId="1152C968" w14:textId="0EA0FFE7" w:rsidR="00232FCC" w:rsidRPr="00207CEB" w:rsidRDefault="00232FCC" w:rsidP="00232FCC">
            <w:pPr>
              <w:spacing w:after="0" w:line="256" w:lineRule="auto"/>
              <w:jc w:val="center"/>
              <w:textAlignment w:val="baseline"/>
              <w:rPr>
                <w:rFonts w:cs="Times New Roman"/>
                <w:color w:val="000000"/>
                <w:spacing w:val="2"/>
                <w:sz w:val="24"/>
                <w:szCs w:val="24"/>
                <w:lang w:val="kk-KZ"/>
              </w:rPr>
            </w:pPr>
            <w:r w:rsidRPr="00207CEB">
              <w:rPr>
                <w:rFonts w:cs="Times New Roman"/>
                <w:color w:val="000000"/>
                <w:spacing w:val="2"/>
                <w:sz w:val="24"/>
                <w:szCs w:val="24"/>
                <w:lang w:val="kk-KZ"/>
              </w:rPr>
              <w:lastRenderedPageBreak/>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0BC0A560" w14:textId="77777777" w:rsidR="00232FCC" w:rsidRDefault="00232FCC" w:rsidP="00232FCC">
            <w:pPr>
              <w:spacing w:after="0"/>
              <w:jc w:val="center"/>
              <w:rPr>
                <w:sz w:val="24"/>
                <w:szCs w:val="24"/>
                <w:lang w:val="en-US"/>
              </w:rPr>
            </w:pPr>
            <w:r w:rsidRPr="00560ED1">
              <w:rPr>
                <w:sz w:val="24"/>
                <w:szCs w:val="24"/>
                <w:lang w:val="en-US"/>
              </w:rPr>
              <w:t xml:space="preserve">Published in the USA </w:t>
            </w:r>
            <w:r w:rsidRPr="00232FCC">
              <w:rPr>
                <w:sz w:val="24"/>
                <w:szCs w:val="24"/>
                <w:lang w:val="en-US"/>
              </w:rPr>
              <w:t>Bylye Gody</w:t>
            </w:r>
            <w:r w:rsidRPr="00560ED1">
              <w:rPr>
                <w:sz w:val="24"/>
                <w:szCs w:val="24"/>
                <w:lang w:val="en-US"/>
              </w:rPr>
              <w:t xml:space="preserve"> Issued since 2006. E-ISSN: </w:t>
            </w:r>
            <w:r w:rsidRPr="00560ED1">
              <w:rPr>
                <w:sz w:val="24"/>
                <w:szCs w:val="24"/>
                <w:lang w:val="en-US"/>
              </w:rPr>
              <w:lastRenderedPageBreak/>
              <w:t>2310-0028 2026. 21(</w:t>
            </w:r>
            <w:r w:rsidRPr="00560ED1">
              <w:rPr>
                <w:sz w:val="24"/>
                <w:szCs w:val="24"/>
              </w:rPr>
              <w:t>3</w:t>
            </w:r>
            <w:r w:rsidRPr="00560ED1">
              <w:rPr>
                <w:sz w:val="24"/>
                <w:szCs w:val="24"/>
                <w:lang w:val="en-US"/>
              </w:rPr>
              <w:t xml:space="preserve">): </w:t>
            </w:r>
            <w:r w:rsidRPr="00560ED1">
              <w:rPr>
                <w:sz w:val="24"/>
                <w:szCs w:val="24"/>
              </w:rPr>
              <w:t>1319</w:t>
            </w:r>
            <w:r w:rsidRPr="00560ED1">
              <w:rPr>
                <w:sz w:val="24"/>
                <w:szCs w:val="24"/>
                <w:lang w:val="en-US"/>
              </w:rPr>
              <w:t>-</w:t>
            </w:r>
            <w:r w:rsidRPr="00560ED1">
              <w:rPr>
                <w:sz w:val="24"/>
                <w:szCs w:val="24"/>
              </w:rPr>
              <w:t>1326</w:t>
            </w:r>
          </w:p>
          <w:p w14:paraId="3005675C" w14:textId="78951729" w:rsidR="00232FCC" w:rsidRPr="00207CEB" w:rsidRDefault="00232FCC" w:rsidP="00232FCC">
            <w:pPr>
              <w:spacing w:after="0"/>
              <w:jc w:val="center"/>
              <w:rPr>
                <w:sz w:val="24"/>
                <w:szCs w:val="24"/>
                <w:highlight w:val="yellow"/>
                <w:lang w:val="en-US"/>
              </w:rPr>
            </w:pPr>
            <w:r w:rsidRPr="00207CEB">
              <w:rPr>
                <w:rStyle w:val="a3"/>
                <w:color w:val="000000" w:themeColor="text1"/>
                <w:sz w:val="24"/>
                <w:szCs w:val="24"/>
                <w:u w:val="none"/>
              </w:rPr>
              <w:t xml:space="preserve">Процентиль - </w:t>
            </w:r>
            <w:r>
              <w:rPr>
                <w:rStyle w:val="a3"/>
                <w:color w:val="000000" w:themeColor="text1"/>
                <w:sz w:val="24"/>
                <w:szCs w:val="24"/>
                <w:u w:val="none"/>
                <w:lang w:val="en-US"/>
              </w:rPr>
              <w:t>78</w:t>
            </w:r>
            <w:r w:rsidRPr="00207CEB">
              <w:rPr>
                <w:rStyle w:val="a3"/>
                <w:color w:val="000000" w:themeColor="text1"/>
                <w:sz w:val="24"/>
                <w:szCs w:val="24"/>
                <w:u w:val="none"/>
              </w:rPr>
              <w:t>.</w:t>
            </w:r>
          </w:p>
        </w:tc>
        <w:tc>
          <w:tcPr>
            <w:tcW w:w="2132" w:type="dxa"/>
            <w:tcBorders>
              <w:top w:val="single" w:sz="4" w:space="0" w:color="auto"/>
              <w:left w:val="single" w:sz="4" w:space="0" w:color="auto"/>
              <w:bottom w:val="single" w:sz="4" w:space="0" w:color="auto"/>
              <w:right w:val="single" w:sz="4" w:space="0" w:color="auto"/>
            </w:tcBorders>
            <w:vAlign w:val="center"/>
          </w:tcPr>
          <w:p w14:paraId="3A2F2FF2" w14:textId="77777777" w:rsidR="00232FCC" w:rsidRPr="00B61780" w:rsidRDefault="00232FCC" w:rsidP="00232FCC">
            <w:pPr>
              <w:shd w:val="clear" w:color="auto" w:fill="FFFFFF"/>
              <w:spacing w:after="0"/>
              <w:jc w:val="center"/>
              <w:rPr>
                <w:sz w:val="24"/>
                <w:szCs w:val="24"/>
                <w:lang w:val="en-US"/>
              </w:rPr>
            </w:pPr>
            <w:r w:rsidRPr="00B61780">
              <w:rPr>
                <w:sz w:val="24"/>
                <w:szCs w:val="24"/>
                <w:lang w:val="kk-KZ"/>
              </w:rPr>
              <w:lastRenderedPageBreak/>
              <w:t>0</w:t>
            </w:r>
            <w:r w:rsidRPr="00B61780">
              <w:rPr>
                <w:sz w:val="24"/>
                <w:szCs w:val="24"/>
                <w:lang w:val="en-US"/>
              </w:rPr>
              <w:t>,3</w:t>
            </w:r>
          </w:p>
          <w:p w14:paraId="5A5B0053" w14:textId="3F4F3A6B" w:rsidR="00232FCC" w:rsidRPr="00232FCC" w:rsidRDefault="00232FCC" w:rsidP="00232FCC">
            <w:pPr>
              <w:shd w:val="clear" w:color="auto" w:fill="FFFFFF"/>
              <w:spacing w:after="0" w:line="256" w:lineRule="auto"/>
              <w:jc w:val="center"/>
              <w:rPr>
                <w:sz w:val="24"/>
                <w:szCs w:val="24"/>
                <w:lang w:val="en-US"/>
              </w:rPr>
            </w:pPr>
            <w:r w:rsidRPr="00B61780">
              <w:rPr>
                <w:sz w:val="24"/>
                <w:szCs w:val="24"/>
                <w:lang w:val="en-US"/>
              </w:rPr>
              <w:t>History</w:t>
            </w:r>
            <w:r w:rsidRPr="00B61780">
              <w:rPr>
                <w:sz w:val="24"/>
                <w:szCs w:val="24"/>
                <w:lang w:val="kk-KZ"/>
              </w:rPr>
              <w:t xml:space="preserve"> </w:t>
            </w:r>
          </w:p>
        </w:tc>
        <w:tc>
          <w:tcPr>
            <w:tcW w:w="1539" w:type="dxa"/>
            <w:tcBorders>
              <w:top w:val="single" w:sz="4" w:space="0" w:color="auto"/>
              <w:left w:val="single" w:sz="4" w:space="0" w:color="auto"/>
              <w:bottom w:val="single" w:sz="4" w:space="0" w:color="auto"/>
              <w:right w:val="single" w:sz="4" w:space="0" w:color="auto"/>
            </w:tcBorders>
            <w:vAlign w:val="center"/>
          </w:tcPr>
          <w:p w14:paraId="55576187" w14:textId="77777777" w:rsidR="00232FCC" w:rsidRPr="00B61780" w:rsidRDefault="00232FCC" w:rsidP="00232FCC">
            <w:pPr>
              <w:shd w:val="clear" w:color="auto" w:fill="FFFFFF"/>
              <w:spacing w:after="0"/>
              <w:jc w:val="center"/>
              <w:rPr>
                <w:sz w:val="24"/>
                <w:szCs w:val="24"/>
                <w:lang w:val="en-US"/>
              </w:rPr>
            </w:pPr>
            <w:r w:rsidRPr="00B61780">
              <w:rPr>
                <w:sz w:val="24"/>
                <w:szCs w:val="24"/>
                <w:lang w:val="en-US"/>
              </w:rPr>
              <w:t>Q2</w:t>
            </w:r>
          </w:p>
          <w:p w14:paraId="24C34863" w14:textId="77777777" w:rsidR="00232FCC" w:rsidRDefault="00232FCC" w:rsidP="00232FCC">
            <w:pPr>
              <w:shd w:val="clear" w:color="auto" w:fill="FFFFFF"/>
              <w:spacing w:after="0" w:line="256" w:lineRule="auto"/>
              <w:jc w:val="center"/>
              <w:rPr>
                <w:sz w:val="24"/>
                <w:szCs w:val="24"/>
              </w:rPr>
            </w:pPr>
            <w:r w:rsidRPr="00B61780">
              <w:rPr>
                <w:sz w:val="24"/>
                <w:szCs w:val="24"/>
                <w:lang w:val="en-US"/>
              </w:rPr>
              <w:t>ESCI (category</w:t>
            </w:r>
            <w:r>
              <w:rPr>
                <w:sz w:val="24"/>
                <w:szCs w:val="24"/>
              </w:rPr>
              <w:t xml:space="preserve"> </w:t>
            </w:r>
          </w:p>
          <w:p w14:paraId="70284A10" w14:textId="72BCB496" w:rsidR="00232FCC" w:rsidRPr="00232FCC" w:rsidRDefault="00232FCC" w:rsidP="00232FCC">
            <w:pPr>
              <w:shd w:val="clear" w:color="auto" w:fill="FFFFFF"/>
              <w:spacing w:after="0" w:line="256" w:lineRule="auto"/>
              <w:jc w:val="center"/>
              <w:rPr>
                <w:sz w:val="24"/>
                <w:szCs w:val="24"/>
              </w:rPr>
            </w:pPr>
            <w:r w:rsidRPr="00B61780">
              <w:rPr>
                <w:sz w:val="24"/>
                <w:szCs w:val="24"/>
                <w:lang w:val="en-US"/>
              </w:rPr>
              <w:lastRenderedPageBreak/>
              <w:t>rank (223/553)</w:t>
            </w:r>
          </w:p>
        </w:tc>
        <w:tc>
          <w:tcPr>
            <w:tcW w:w="1434" w:type="dxa"/>
            <w:tcBorders>
              <w:top w:val="single" w:sz="4" w:space="0" w:color="auto"/>
              <w:left w:val="single" w:sz="4" w:space="0" w:color="auto"/>
              <w:bottom w:val="single" w:sz="4" w:space="0" w:color="auto"/>
              <w:right w:val="single" w:sz="4" w:space="0" w:color="auto"/>
            </w:tcBorders>
            <w:vAlign w:val="center"/>
          </w:tcPr>
          <w:p w14:paraId="54AE46D1" w14:textId="6EA29AD6" w:rsidR="00232FCC" w:rsidRPr="00232FCC" w:rsidRDefault="00232FCC" w:rsidP="00232FCC">
            <w:pPr>
              <w:spacing w:after="0"/>
              <w:jc w:val="center"/>
              <w:textAlignment w:val="baseline"/>
              <w:rPr>
                <w:rFonts w:cs="Times New Roman"/>
                <w:sz w:val="24"/>
                <w:szCs w:val="24"/>
              </w:rPr>
            </w:pPr>
            <w:r w:rsidRPr="00646510">
              <w:rPr>
                <w:rFonts w:cs="Times New Roman"/>
                <w:sz w:val="24"/>
                <w:szCs w:val="24"/>
                <w:lang w:val="en-US"/>
              </w:rPr>
              <w:lastRenderedPageBreak/>
              <w:t xml:space="preserve">Citescore </w:t>
            </w:r>
            <w:r w:rsidRPr="00646510">
              <w:rPr>
                <w:rFonts w:cs="Times New Roman"/>
                <w:sz w:val="24"/>
                <w:szCs w:val="24"/>
              </w:rPr>
              <w:t>-</w:t>
            </w:r>
            <w:r w:rsidRPr="00646510">
              <w:rPr>
                <w:rFonts w:cs="Times New Roman"/>
                <w:sz w:val="24"/>
                <w:szCs w:val="24"/>
                <w:lang w:val="en-US"/>
              </w:rPr>
              <w:t xml:space="preserve"> </w:t>
            </w:r>
            <w:r w:rsidRPr="00646510">
              <w:rPr>
                <w:rFonts w:cs="Times New Roman"/>
                <w:sz w:val="24"/>
                <w:szCs w:val="24"/>
                <w:lang w:val="kk-KZ"/>
              </w:rPr>
              <w:t>0</w:t>
            </w:r>
            <w:r w:rsidRPr="00646510">
              <w:rPr>
                <w:rFonts w:cs="Times New Roman"/>
                <w:sz w:val="24"/>
                <w:szCs w:val="24"/>
                <w:lang w:val="en-US"/>
              </w:rPr>
              <w:t>,</w:t>
            </w:r>
            <w:r w:rsidRPr="00646510">
              <w:rPr>
                <w:rFonts w:cs="Times New Roman"/>
                <w:sz w:val="24"/>
                <w:szCs w:val="24"/>
                <w:lang w:val="kk-KZ"/>
              </w:rPr>
              <w:t>9</w:t>
            </w:r>
            <w:r w:rsidRPr="00646510">
              <w:rPr>
                <w:rFonts w:cs="Times New Roman"/>
                <w:sz w:val="24"/>
                <w:szCs w:val="24"/>
                <w:lang w:val="en-US"/>
              </w:rPr>
              <w:t xml:space="preserve"> </w:t>
            </w:r>
            <w:r w:rsidRPr="00646510">
              <w:rPr>
                <w:rFonts w:cs="Times New Roman"/>
                <w:color w:val="000000" w:themeColor="text1"/>
                <w:sz w:val="24"/>
                <w:szCs w:val="24"/>
                <w:lang w:val="en-US"/>
              </w:rPr>
              <w:t>(</w:t>
            </w:r>
            <w:r w:rsidRPr="00646510">
              <w:rPr>
                <w:rFonts w:cs="Times New Roman"/>
                <w:color w:val="000000" w:themeColor="text1"/>
                <w:sz w:val="24"/>
                <w:szCs w:val="24"/>
                <w:shd w:val="clear" w:color="auto" w:fill="FFFFFF"/>
                <w:lang w:val="en-US"/>
              </w:rPr>
              <w:t>History</w:t>
            </w:r>
            <w:r w:rsidRPr="00646510">
              <w:rPr>
                <w:rFonts w:cs="Times New Roman"/>
                <w:color w:val="000000" w:themeColor="text1"/>
                <w:sz w:val="24"/>
                <w:szCs w:val="24"/>
                <w:shd w:val="clear" w:color="auto" w:fill="FFFFFF"/>
              </w:rPr>
              <w:t>)</w:t>
            </w:r>
            <w:r w:rsidRPr="00646510">
              <w:rPr>
                <w:rFonts w:cs="Times New Roman"/>
                <w:color w:val="000000" w:themeColor="text1"/>
                <w:sz w:val="24"/>
                <w:szCs w:val="24"/>
                <w:lang w:val="en-US"/>
              </w:rPr>
              <w:t xml:space="preserve"> - 78</w:t>
            </w:r>
            <w:r>
              <w:rPr>
                <w:rFonts w:cs="Times New Roman"/>
                <w:sz w:val="24"/>
                <w:szCs w:val="24"/>
              </w:rPr>
              <w:t xml:space="preserve"> </w:t>
            </w:r>
          </w:p>
        </w:tc>
        <w:tc>
          <w:tcPr>
            <w:tcW w:w="2072" w:type="dxa"/>
            <w:tcBorders>
              <w:top w:val="single" w:sz="4" w:space="0" w:color="auto"/>
              <w:left w:val="single" w:sz="4" w:space="0" w:color="auto"/>
              <w:bottom w:val="single" w:sz="4" w:space="0" w:color="auto"/>
              <w:right w:val="single" w:sz="4" w:space="0" w:color="auto"/>
            </w:tcBorders>
            <w:vAlign w:val="center"/>
          </w:tcPr>
          <w:p w14:paraId="4C348088" w14:textId="77777777" w:rsidR="00232FCC" w:rsidRPr="00904FD4" w:rsidRDefault="00232FCC" w:rsidP="00232FCC">
            <w:pPr>
              <w:spacing w:after="0"/>
              <w:jc w:val="center"/>
              <w:rPr>
                <w:sz w:val="24"/>
                <w:szCs w:val="24"/>
                <w:u w:val="single"/>
                <w:lang w:val="kk-KZ"/>
              </w:rPr>
            </w:pPr>
            <w:proofErr w:type="gramStart"/>
            <w:r w:rsidRPr="00904FD4">
              <w:rPr>
                <w:sz w:val="24"/>
                <w:szCs w:val="24"/>
                <w:u w:val="single"/>
                <w:lang w:val="en-US"/>
              </w:rPr>
              <w:t>G.Kupenova</w:t>
            </w:r>
            <w:proofErr w:type="gramEnd"/>
            <w:r w:rsidRPr="00904FD4">
              <w:rPr>
                <w:sz w:val="24"/>
                <w:szCs w:val="24"/>
                <w:u w:val="single"/>
                <w:lang w:val="kk-KZ"/>
              </w:rPr>
              <w:t>,</w:t>
            </w:r>
          </w:p>
          <w:p w14:paraId="1533CE6E" w14:textId="77777777" w:rsidR="00232FCC" w:rsidRPr="00560ED1" w:rsidRDefault="00232FCC" w:rsidP="00232FCC">
            <w:pPr>
              <w:spacing w:after="0"/>
              <w:jc w:val="center"/>
              <w:rPr>
                <w:sz w:val="24"/>
                <w:szCs w:val="24"/>
                <w:lang w:val="kk-KZ"/>
              </w:rPr>
            </w:pPr>
            <w:proofErr w:type="gramStart"/>
            <w:r>
              <w:rPr>
                <w:sz w:val="24"/>
                <w:szCs w:val="24"/>
                <w:lang w:val="en-US"/>
              </w:rPr>
              <w:t>B.Abenova</w:t>
            </w:r>
            <w:proofErr w:type="gramEnd"/>
            <w:r>
              <w:rPr>
                <w:sz w:val="24"/>
                <w:szCs w:val="24"/>
                <w:lang w:val="kk-KZ"/>
              </w:rPr>
              <w:t>,</w:t>
            </w:r>
          </w:p>
          <w:p w14:paraId="7F831073" w14:textId="77777777" w:rsidR="00232FCC" w:rsidRPr="00560ED1" w:rsidRDefault="00232FCC" w:rsidP="00232FCC">
            <w:pPr>
              <w:spacing w:after="0"/>
              <w:jc w:val="center"/>
              <w:rPr>
                <w:sz w:val="24"/>
                <w:szCs w:val="24"/>
                <w:lang w:val="kk-KZ"/>
              </w:rPr>
            </w:pPr>
            <w:r>
              <w:rPr>
                <w:sz w:val="24"/>
                <w:szCs w:val="24"/>
                <w:lang w:val="en-US"/>
              </w:rPr>
              <w:t>D.Abenov</w:t>
            </w:r>
            <w:r>
              <w:rPr>
                <w:sz w:val="24"/>
                <w:szCs w:val="24"/>
                <w:lang w:val="kk-KZ"/>
              </w:rPr>
              <w:t>,</w:t>
            </w:r>
          </w:p>
          <w:p w14:paraId="3CDF9545" w14:textId="621AF859" w:rsidR="00232FCC" w:rsidRPr="00207CEB" w:rsidRDefault="00232FCC" w:rsidP="00232FCC">
            <w:pPr>
              <w:jc w:val="center"/>
              <w:rPr>
                <w:rFonts w:cs="Times New Roman"/>
                <w:sz w:val="24"/>
                <w:szCs w:val="24"/>
                <w:u w:val="single"/>
                <w:lang w:val="en-US"/>
              </w:rPr>
            </w:pPr>
            <w:proofErr w:type="gramStart"/>
            <w:r>
              <w:rPr>
                <w:sz w:val="24"/>
                <w:szCs w:val="24"/>
                <w:lang w:val="en-US"/>
              </w:rPr>
              <w:t>Y.Toraygyrov</w:t>
            </w:r>
            <w:proofErr w:type="gramEnd"/>
          </w:p>
        </w:tc>
        <w:tc>
          <w:tcPr>
            <w:tcW w:w="1351" w:type="dxa"/>
            <w:tcBorders>
              <w:top w:val="single" w:sz="4" w:space="0" w:color="auto"/>
              <w:left w:val="single" w:sz="4" w:space="0" w:color="auto"/>
              <w:bottom w:val="single" w:sz="4" w:space="0" w:color="auto"/>
              <w:right w:val="single" w:sz="4" w:space="0" w:color="auto"/>
            </w:tcBorders>
            <w:vAlign w:val="center"/>
          </w:tcPr>
          <w:p w14:paraId="686E4DA2" w14:textId="43A37854" w:rsidR="00232FCC" w:rsidRPr="00207CEB" w:rsidRDefault="00232FCC" w:rsidP="00232FCC">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 </w:t>
            </w:r>
            <w:r w:rsidRPr="00207CEB">
              <w:rPr>
                <w:rFonts w:cs="Times New Roman"/>
                <w:color w:val="000000"/>
                <w:spacing w:val="2"/>
                <w:sz w:val="24"/>
                <w:szCs w:val="24"/>
                <w:lang w:val="kk-KZ"/>
              </w:rPr>
              <w:t xml:space="preserve">Бірінші </w:t>
            </w:r>
            <w:r>
              <w:rPr>
                <w:rFonts w:cs="Times New Roman"/>
                <w:color w:val="000000"/>
                <w:spacing w:val="2"/>
                <w:sz w:val="24"/>
                <w:szCs w:val="24"/>
                <w:lang w:val="kk-KZ"/>
              </w:rPr>
              <w:t>және корреспон</w:t>
            </w:r>
            <w:r>
              <w:rPr>
                <w:rFonts w:cs="Times New Roman"/>
                <w:color w:val="000000"/>
                <w:spacing w:val="2"/>
                <w:sz w:val="24"/>
                <w:szCs w:val="24"/>
                <w:lang w:val="kk-KZ"/>
              </w:rPr>
              <w:lastRenderedPageBreak/>
              <w:t xml:space="preserve">дент </w:t>
            </w:r>
            <w:r w:rsidRPr="00207CEB">
              <w:rPr>
                <w:rFonts w:cs="Times New Roman"/>
                <w:color w:val="000000"/>
                <w:spacing w:val="2"/>
                <w:sz w:val="24"/>
                <w:szCs w:val="24"/>
                <w:lang w:val="kk-KZ"/>
              </w:rPr>
              <w:t>автор</w:t>
            </w:r>
            <w:r>
              <w:rPr>
                <w:rFonts w:cs="Times New Roman"/>
                <w:color w:val="000000"/>
                <w:spacing w:val="2"/>
                <w:sz w:val="24"/>
                <w:szCs w:val="24"/>
                <w:lang w:val="kk-KZ"/>
              </w:rPr>
              <w:t>ы</w:t>
            </w:r>
          </w:p>
        </w:tc>
      </w:tr>
      <w:tr w:rsidR="00232FCC" w:rsidRPr="00207CEB" w14:paraId="716B1CA3"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185D06CD" w14:textId="085E0A01" w:rsidR="00232FCC" w:rsidRPr="00207CEB" w:rsidRDefault="00232FCC" w:rsidP="00232FCC">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lastRenderedPageBreak/>
              <w:t>3</w:t>
            </w:r>
          </w:p>
        </w:tc>
        <w:tc>
          <w:tcPr>
            <w:tcW w:w="2530" w:type="dxa"/>
            <w:tcBorders>
              <w:top w:val="single" w:sz="4" w:space="0" w:color="auto"/>
              <w:left w:val="single" w:sz="4" w:space="0" w:color="auto"/>
              <w:bottom w:val="single" w:sz="4" w:space="0" w:color="auto"/>
              <w:right w:val="single" w:sz="4" w:space="0" w:color="auto"/>
            </w:tcBorders>
            <w:vAlign w:val="center"/>
          </w:tcPr>
          <w:p w14:paraId="43DAA15E" w14:textId="717E1F82" w:rsidR="00232FCC" w:rsidRPr="001B1A14" w:rsidRDefault="00232FCC" w:rsidP="00232FCC">
            <w:pPr>
              <w:rPr>
                <w:bCs/>
                <w:sz w:val="24"/>
                <w:szCs w:val="24"/>
                <w:lang w:val="en-US"/>
              </w:rPr>
            </w:pPr>
            <w:r w:rsidRPr="00C96735">
              <w:rPr>
                <w:sz w:val="24"/>
                <w:szCs w:val="24"/>
                <w:lang w:val="en-US"/>
              </w:rPr>
              <w:t>Negative consequences of the country`s colonization of Kazakhstan</w:t>
            </w:r>
          </w:p>
        </w:tc>
        <w:tc>
          <w:tcPr>
            <w:tcW w:w="1171" w:type="dxa"/>
            <w:tcBorders>
              <w:top w:val="single" w:sz="4" w:space="0" w:color="auto"/>
              <w:left w:val="single" w:sz="4" w:space="0" w:color="auto"/>
              <w:bottom w:val="single" w:sz="4" w:space="0" w:color="auto"/>
              <w:right w:val="single" w:sz="4" w:space="0" w:color="auto"/>
            </w:tcBorders>
            <w:vAlign w:val="center"/>
          </w:tcPr>
          <w:p w14:paraId="356D6426" w14:textId="013ADFFC" w:rsidR="00232FCC" w:rsidRPr="00207CEB" w:rsidRDefault="00232FCC" w:rsidP="00232FCC">
            <w:pPr>
              <w:spacing w:after="0" w:line="256" w:lineRule="auto"/>
              <w:jc w:val="center"/>
              <w:textAlignment w:val="baseline"/>
              <w:rPr>
                <w:rFonts w:cs="Times New Roman"/>
                <w:color w:val="000000"/>
                <w:spacing w:val="2"/>
                <w:sz w:val="24"/>
                <w:szCs w:val="24"/>
                <w:lang w:val="kk-KZ"/>
              </w:rPr>
            </w:pPr>
            <w:r w:rsidRPr="00207CEB">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40A7C6D8" w14:textId="56A74682" w:rsidR="00232FCC" w:rsidRDefault="00904FD4" w:rsidP="00232FCC">
            <w:pPr>
              <w:spacing w:after="0"/>
              <w:jc w:val="center"/>
              <w:rPr>
                <w:sz w:val="24"/>
                <w:szCs w:val="24"/>
                <w:highlight w:val="yellow"/>
                <w:lang w:val="en-US"/>
              </w:rPr>
            </w:pPr>
            <w:r w:rsidRPr="00DD31A3">
              <w:rPr>
                <w:sz w:val="24"/>
                <w:szCs w:val="24"/>
                <w:lang w:val="en-US"/>
              </w:rPr>
              <w:t>A</w:t>
            </w:r>
            <w:r>
              <w:rPr>
                <w:sz w:val="24"/>
                <w:szCs w:val="24"/>
                <w:lang w:val="en-US"/>
              </w:rPr>
              <w:t>d</w:t>
            </w:r>
            <w:r w:rsidRPr="00DD31A3">
              <w:rPr>
                <w:sz w:val="24"/>
                <w:szCs w:val="24"/>
                <w:lang w:val="en-US"/>
              </w:rPr>
              <w:t xml:space="preserve"> A</w:t>
            </w:r>
            <w:r>
              <w:rPr>
                <w:sz w:val="24"/>
                <w:szCs w:val="24"/>
                <w:lang w:val="en-US"/>
              </w:rPr>
              <w:t>lta</w:t>
            </w:r>
            <w:r w:rsidRPr="00DD31A3">
              <w:rPr>
                <w:sz w:val="24"/>
                <w:szCs w:val="24"/>
                <w:lang w:val="en-US"/>
              </w:rPr>
              <w:t>-</w:t>
            </w:r>
            <w:r>
              <w:rPr>
                <w:sz w:val="24"/>
                <w:szCs w:val="24"/>
                <w:lang w:val="en-US"/>
              </w:rPr>
              <w:t>journal</w:t>
            </w:r>
            <w:r w:rsidRPr="00DD31A3">
              <w:rPr>
                <w:sz w:val="24"/>
                <w:szCs w:val="24"/>
                <w:lang w:val="en-US"/>
              </w:rPr>
              <w:t xml:space="preserve"> </w:t>
            </w:r>
            <w:r>
              <w:rPr>
                <w:sz w:val="24"/>
                <w:szCs w:val="24"/>
                <w:lang w:val="en-US"/>
              </w:rPr>
              <w:t>of</w:t>
            </w:r>
            <w:r w:rsidRPr="00DD31A3">
              <w:rPr>
                <w:sz w:val="24"/>
                <w:szCs w:val="24"/>
                <w:lang w:val="en-US"/>
              </w:rPr>
              <w:t xml:space="preserve"> </w:t>
            </w:r>
            <w:r>
              <w:rPr>
                <w:sz w:val="24"/>
                <w:szCs w:val="24"/>
                <w:lang w:val="en-US"/>
              </w:rPr>
              <w:t>interdsscipiliary</w:t>
            </w:r>
            <w:r w:rsidRPr="00DD31A3">
              <w:rPr>
                <w:sz w:val="24"/>
                <w:szCs w:val="24"/>
                <w:lang w:val="en-US"/>
              </w:rPr>
              <w:t xml:space="preserve"> </w:t>
            </w:r>
            <w:r>
              <w:rPr>
                <w:sz w:val="24"/>
                <w:szCs w:val="24"/>
                <w:lang w:val="en-US"/>
              </w:rPr>
              <w:t>research</w:t>
            </w:r>
            <w:r w:rsidRPr="00904FD4">
              <w:rPr>
                <w:sz w:val="24"/>
                <w:szCs w:val="24"/>
                <w:lang w:val="en-US"/>
              </w:rPr>
              <w:t xml:space="preserve">. </w:t>
            </w:r>
            <w:r w:rsidR="00232FCC" w:rsidRPr="00C96735">
              <w:rPr>
                <w:sz w:val="24"/>
                <w:szCs w:val="24"/>
                <w:lang w:val="en-US"/>
              </w:rPr>
              <w:t xml:space="preserve"> 2019. Vol.9-1, Rage 11-16. Special issue: 5</w:t>
            </w:r>
          </w:p>
        </w:tc>
        <w:tc>
          <w:tcPr>
            <w:tcW w:w="2132" w:type="dxa"/>
            <w:tcBorders>
              <w:top w:val="single" w:sz="4" w:space="0" w:color="auto"/>
              <w:left w:val="single" w:sz="4" w:space="0" w:color="auto"/>
              <w:bottom w:val="single" w:sz="4" w:space="0" w:color="auto"/>
              <w:right w:val="single" w:sz="4" w:space="0" w:color="auto"/>
            </w:tcBorders>
            <w:vAlign w:val="center"/>
          </w:tcPr>
          <w:p w14:paraId="59308C59" w14:textId="77777777" w:rsidR="00232FCC" w:rsidRPr="00B61780" w:rsidRDefault="00232FCC" w:rsidP="00232FCC">
            <w:pPr>
              <w:spacing w:after="0"/>
              <w:jc w:val="center"/>
              <w:rPr>
                <w:rFonts w:eastAsia="Times New Roman" w:cs="Times New Roman"/>
                <w:sz w:val="24"/>
                <w:szCs w:val="24"/>
                <w:lang w:val="en-US" w:eastAsia="ru-RU"/>
              </w:rPr>
            </w:pPr>
            <w:r>
              <w:rPr>
                <w:rFonts w:eastAsia="Times New Roman" w:cs="Times New Roman"/>
                <w:sz w:val="24"/>
                <w:szCs w:val="24"/>
                <w:lang w:val="en-US" w:eastAsia="ru-RU"/>
              </w:rPr>
              <w:t>0,7</w:t>
            </w:r>
          </w:p>
          <w:p w14:paraId="368515B0" w14:textId="77777777" w:rsidR="00232FCC" w:rsidRPr="00B61780" w:rsidRDefault="00232FCC" w:rsidP="00232FCC">
            <w:pPr>
              <w:spacing w:after="0"/>
              <w:jc w:val="center"/>
              <w:rPr>
                <w:rFonts w:eastAsia="Times New Roman" w:cs="Times New Roman"/>
                <w:sz w:val="24"/>
                <w:szCs w:val="24"/>
                <w:lang w:eastAsia="ru-RU"/>
              </w:rPr>
            </w:pPr>
            <w:r>
              <w:rPr>
                <w:rFonts w:eastAsia="Times New Roman" w:cs="Times New Roman"/>
                <w:sz w:val="24"/>
                <w:szCs w:val="24"/>
                <w:lang w:eastAsia="ru-RU"/>
              </w:rPr>
              <w:t xml:space="preserve">Multidisciplinary </w:t>
            </w:r>
            <w:r>
              <w:rPr>
                <w:rFonts w:eastAsia="Times New Roman" w:cs="Times New Roman"/>
                <w:sz w:val="24"/>
                <w:szCs w:val="24"/>
                <w:lang w:val="en-US" w:eastAsia="ru-RU"/>
              </w:rPr>
              <w:t>S</w:t>
            </w:r>
            <w:r w:rsidRPr="00B61780">
              <w:rPr>
                <w:rFonts w:eastAsia="Times New Roman" w:cs="Times New Roman"/>
                <w:sz w:val="24"/>
                <w:szCs w:val="24"/>
                <w:lang w:eastAsia="ru-RU"/>
              </w:rPr>
              <w:t>ciences</w:t>
            </w:r>
          </w:p>
          <w:p w14:paraId="7F84196B" w14:textId="77777777" w:rsidR="00232FCC" w:rsidRPr="00F10898" w:rsidRDefault="00232FCC" w:rsidP="00232FCC">
            <w:pPr>
              <w:shd w:val="clear" w:color="auto" w:fill="FFFFFF"/>
              <w:spacing w:after="0" w:line="256" w:lineRule="auto"/>
              <w:jc w:val="center"/>
              <w:rPr>
                <w:sz w:val="24"/>
                <w:szCs w:val="24"/>
                <w:highlight w:val="yellow"/>
                <w:lang w:val="en-US"/>
              </w:rPr>
            </w:pPr>
          </w:p>
        </w:tc>
        <w:tc>
          <w:tcPr>
            <w:tcW w:w="1539" w:type="dxa"/>
            <w:tcBorders>
              <w:top w:val="single" w:sz="4" w:space="0" w:color="auto"/>
              <w:left w:val="single" w:sz="4" w:space="0" w:color="auto"/>
              <w:bottom w:val="single" w:sz="4" w:space="0" w:color="auto"/>
              <w:right w:val="single" w:sz="4" w:space="0" w:color="auto"/>
            </w:tcBorders>
            <w:vAlign w:val="center"/>
          </w:tcPr>
          <w:p w14:paraId="404A6857" w14:textId="77777777" w:rsidR="00232FCC" w:rsidRPr="00B61780" w:rsidRDefault="00232FCC" w:rsidP="00232FCC">
            <w:pPr>
              <w:shd w:val="clear" w:color="auto" w:fill="FFFFFF"/>
              <w:spacing w:after="0"/>
              <w:jc w:val="center"/>
              <w:rPr>
                <w:sz w:val="24"/>
                <w:szCs w:val="24"/>
                <w:lang w:val="en-US"/>
              </w:rPr>
            </w:pPr>
            <w:r w:rsidRPr="00B61780">
              <w:rPr>
                <w:sz w:val="24"/>
                <w:szCs w:val="24"/>
                <w:lang w:val="en-US"/>
              </w:rPr>
              <w:t>Q3</w:t>
            </w:r>
          </w:p>
          <w:p w14:paraId="0191A5EC" w14:textId="77777777" w:rsidR="00232FCC" w:rsidRPr="00B61780" w:rsidRDefault="00232FCC" w:rsidP="00232FCC">
            <w:pPr>
              <w:shd w:val="clear" w:color="auto" w:fill="FFFFFF"/>
              <w:spacing w:after="0"/>
              <w:jc w:val="center"/>
              <w:rPr>
                <w:sz w:val="24"/>
                <w:szCs w:val="24"/>
                <w:lang w:val="en-US"/>
              </w:rPr>
            </w:pPr>
            <w:r w:rsidRPr="00B61780">
              <w:rPr>
                <w:sz w:val="24"/>
                <w:szCs w:val="24"/>
                <w:lang w:val="en-US"/>
              </w:rPr>
              <w:t>ESCI (category rank (90/134)</w:t>
            </w:r>
          </w:p>
          <w:p w14:paraId="632488EE" w14:textId="315D167B" w:rsidR="00232FCC" w:rsidRPr="00232FCC" w:rsidRDefault="00232FCC" w:rsidP="00232FCC">
            <w:pPr>
              <w:shd w:val="clear" w:color="auto" w:fill="FFFFFF"/>
              <w:spacing w:after="0" w:line="256" w:lineRule="auto"/>
              <w:jc w:val="center"/>
              <w:rPr>
                <w:sz w:val="24"/>
                <w:szCs w:val="24"/>
              </w:rPr>
            </w:pPr>
            <w:r>
              <w:rPr>
                <w:sz w:val="24"/>
                <w:szCs w:val="24"/>
              </w:rPr>
              <w:t xml:space="preserve"> </w:t>
            </w:r>
          </w:p>
          <w:p w14:paraId="09D00C9E" w14:textId="77777777" w:rsidR="00232FCC" w:rsidRPr="00F10898" w:rsidRDefault="00232FCC" w:rsidP="00232FCC">
            <w:pPr>
              <w:shd w:val="clear" w:color="auto" w:fill="FFFFFF"/>
              <w:spacing w:after="0" w:line="256" w:lineRule="auto"/>
              <w:jc w:val="center"/>
              <w:rPr>
                <w:sz w:val="24"/>
                <w:szCs w:val="24"/>
                <w:highlight w:val="yellow"/>
                <w:lang w:val="en-US"/>
              </w:rPr>
            </w:pPr>
          </w:p>
        </w:tc>
        <w:tc>
          <w:tcPr>
            <w:tcW w:w="1434" w:type="dxa"/>
            <w:tcBorders>
              <w:top w:val="single" w:sz="4" w:space="0" w:color="auto"/>
              <w:left w:val="single" w:sz="4" w:space="0" w:color="auto"/>
              <w:bottom w:val="single" w:sz="4" w:space="0" w:color="auto"/>
              <w:right w:val="single" w:sz="4" w:space="0" w:color="auto"/>
            </w:tcBorders>
            <w:vAlign w:val="center"/>
          </w:tcPr>
          <w:p w14:paraId="0D80CEDC" w14:textId="0A21E5D8" w:rsidR="00232FCC" w:rsidRPr="00232FCC" w:rsidRDefault="00232FCC" w:rsidP="00232FCC">
            <w:pPr>
              <w:spacing w:after="0"/>
              <w:jc w:val="center"/>
              <w:textAlignment w:val="baseline"/>
              <w:rPr>
                <w:rFonts w:cs="Times New Roman"/>
                <w:sz w:val="24"/>
                <w:szCs w:val="24"/>
                <w:highlight w:val="yellow"/>
              </w:rPr>
            </w:pPr>
            <w:r w:rsidRPr="00232FCC">
              <w:rPr>
                <w:rFonts w:cs="Times New Roman"/>
                <w:sz w:val="24"/>
                <w:szCs w:val="24"/>
              </w:rPr>
              <w:t>-</w:t>
            </w:r>
          </w:p>
        </w:tc>
        <w:tc>
          <w:tcPr>
            <w:tcW w:w="2072" w:type="dxa"/>
            <w:tcBorders>
              <w:top w:val="single" w:sz="4" w:space="0" w:color="auto"/>
              <w:left w:val="single" w:sz="4" w:space="0" w:color="auto"/>
              <w:bottom w:val="single" w:sz="4" w:space="0" w:color="auto"/>
              <w:right w:val="single" w:sz="4" w:space="0" w:color="auto"/>
            </w:tcBorders>
            <w:vAlign w:val="center"/>
          </w:tcPr>
          <w:p w14:paraId="4127D8D5" w14:textId="3C5D00A7" w:rsidR="00232FCC" w:rsidRPr="00904FD4" w:rsidRDefault="00904FD4" w:rsidP="00232FCC">
            <w:pPr>
              <w:snapToGrid w:val="0"/>
              <w:spacing w:after="0"/>
              <w:jc w:val="both"/>
              <w:rPr>
                <w:bCs/>
                <w:sz w:val="24"/>
                <w:szCs w:val="24"/>
                <w:lang w:val="en-US"/>
              </w:rPr>
            </w:pPr>
            <w:r>
              <w:rPr>
                <w:bCs/>
                <w:sz w:val="24"/>
                <w:szCs w:val="24"/>
                <w:lang w:val="en-US"/>
              </w:rPr>
              <w:t>Abenov D., Ismagulov U., Abenova B., Kupenova G., Yesetov N., Maden A., Abdenov A.</w:t>
            </w:r>
          </w:p>
          <w:p w14:paraId="218C9003" w14:textId="77777777" w:rsidR="00232FCC" w:rsidRPr="00207CEB" w:rsidRDefault="00232FCC" w:rsidP="00232FCC">
            <w:pPr>
              <w:jc w:val="center"/>
              <w:rPr>
                <w:rFonts w:cs="Times New Roman"/>
                <w:sz w:val="24"/>
                <w:szCs w:val="24"/>
                <w:u w:val="single"/>
                <w:lang w:val="kk-KZ"/>
              </w:rPr>
            </w:pPr>
          </w:p>
        </w:tc>
        <w:tc>
          <w:tcPr>
            <w:tcW w:w="1351" w:type="dxa"/>
            <w:tcBorders>
              <w:top w:val="single" w:sz="4" w:space="0" w:color="auto"/>
              <w:left w:val="single" w:sz="4" w:space="0" w:color="auto"/>
              <w:bottom w:val="single" w:sz="4" w:space="0" w:color="auto"/>
              <w:right w:val="single" w:sz="4" w:space="0" w:color="auto"/>
            </w:tcBorders>
            <w:vAlign w:val="center"/>
          </w:tcPr>
          <w:p w14:paraId="287D7E82" w14:textId="301C145C" w:rsidR="00232FCC" w:rsidRPr="00207CEB" w:rsidRDefault="00232FCC" w:rsidP="00232FCC">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Қосалқы автор</w:t>
            </w:r>
          </w:p>
        </w:tc>
      </w:tr>
    </w:tbl>
    <w:p w14:paraId="0A753538" w14:textId="77777777" w:rsidR="00B90D50" w:rsidRPr="00207CEB" w:rsidRDefault="00B90D50">
      <w:r w:rsidRPr="00207CEB">
        <w:br w:type="page"/>
      </w:r>
    </w:p>
    <w:p w14:paraId="0ABDB9DF" w14:textId="14D6AEC2" w:rsidR="00B90D50" w:rsidRPr="00207CEB" w:rsidRDefault="00B90D50"/>
    <w:p w14:paraId="1E304E95" w14:textId="58D8D0EA" w:rsidR="008E12A2" w:rsidRPr="00207CEB" w:rsidRDefault="00750106" w:rsidP="00525CF2">
      <w:r w:rsidRPr="00207CEB">
        <w:t xml:space="preserve"> </w:t>
      </w:r>
    </w:p>
    <w:sectPr w:rsidR="008E12A2" w:rsidRPr="00207CEB" w:rsidSect="003B3110">
      <w:footerReference w:type="default" r:id="rId21"/>
      <w:pgSz w:w="16838" w:h="11906" w:orient="landscape" w:code="9"/>
      <w:pgMar w:top="567" w:right="1134" w:bottom="142" w:left="56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09C50" w14:textId="77777777" w:rsidR="00D10D58" w:rsidRDefault="00D10D58" w:rsidP="001C2796">
      <w:pPr>
        <w:spacing w:after="0"/>
      </w:pPr>
      <w:r>
        <w:separator/>
      </w:r>
    </w:p>
  </w:endnote>
  <w:endnote w:type="continuationSeparator" w:id="0">
    <w:p w14:paraId="7B14F31A" w14:textId="77777777" w:rsidR="00D10D58" w:rsidRDefault="00D10D58" w:rsidP="001C27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D1911" w14:textId="28A6D9E6" w:rsidR="00880C9E" w:rsidRPr="008D0E45" w:rsidRDefault="00880C9E" w:rsidP="001C2796">
    <w:pPr>
      <w:tabs>
        <w:tab w:val="left" w:pos="3840"/>
      </w:tabs>
      <w:spacing w:after="120"/>
      <w:rPr>
        <w:sz w:val="24"/>
        <w:lang w:val="kk-KZ"/>
      </w:rPr>
    </w:pPr>
    <w:r w:rsidRPr="008D0E45">
      <w:rPr>
        <w:sz w:val="24"/>
        <w:lang w:val="kk-KZ"/>
      </w:rPr>
      <w:t>Жеке қолы</w:t>
    </w:r>
    <w:r>
      <w:rPr>
        <w:sz w:val="24"/>
        <w:lang w:val="kk-KZ"/>
      </w:rPr>
      <w:tab/>
    </w:r>
    <w:r>
      <w:rPr>
        <w:sz w:val="24"/>
        <w:lang w:val="kk-KZ"/>
      </w:rPr>
      <w:tab/>
    </w:r>
    <w:r>
      <w:rPr>
        <w:sz w:val="24"/>
        <w:lang w:val="kk-KZ"/>
      </w:rPr>
      <w:tab/>
    </w:r>
    <w:r w:rsidR="00F4697B">
      <w:rPr>
        <w:sz w:val="24"/>
        <w:lang w:val="kk-KZ"/>
      </w:rPr>
      <w:t xml:space="preserve">             </w:t>
    </w:r>
    <w:r w:rsidRPr="008D0E45">
      <w:rPr>
        <w:sz w:val="24"/>
      </w:rPr>
      <w:t xml:space="preserve">__________  </w:t>
    </w:r>
    <w:r w:rsidR="005258EC">
      <w:rPr>
        <w:sz w:val="24"/>
        <w:lang w:val="kk-KZ"/>
      </w:rPr>
      <w:t>Г.Ы.Купенова</w:t>
    </w:r>
  </w:p>
  <w:p w14:paraId="3E07673C" w14:textId="010B0727" w:rsidR="00880C9E" w:rsidRDefault="00880C9E" w:rsidP="001C2796">
    <w:pPr>
      <w:tabs>
        <w:tab w:val="left" w:pos="3840"/>
      </w:tabs>
      <w:spacing w:after="120"/>
      <w:rPr>
        <w:sz w:val="24"/>
        <w:lang w:val="kk-KZ"/>
      </w:rPr>
    </w:pPr>
    <w:r>
      <w:rPr>
        <w:sz w:val="24"/>
        <w:lang w:val="kk-KZ"/>
      </w:rPr>
      <w:t>Ғ</w:t>
    </w:r>
    <w:r w:rsidRPr="008D0E45">
      <w:rPr>
        <w:sz w:val="24"/>
        <w:lang w:val="kk-KZ"/>
      </w:rPr>
      <w:t>алым хатшы</w:t>
    </w:r>
    <w:r>
      <w:rPr>
        <w:sz w:val="24"/>
        <w:lang w:val="kk-KZ"/>
      </w:rPr>
      <w:t xml:space="preserve"> </w:t>
    </w:r>
    <w:r w:rsidR="00F4697B">
      <w:rPr>
        <w:sz w:val="24"/>
        <w:lang w:val="kk-KZ"/>
      </w:rPr>
      <w:t xml:space="preserve">                                       </w:t>
    </w:r>
    <w:r>
      <w:rPr>
        <w:sz w:val="24"/>
        <w:lang w:val="kk-KZ"/>
      </w:rPr>
      <w:t xml:space="preserve">                   </w:t>
    </w:r>
    <w:r w:rsidR="00F4697B">
      <w:rPr>
        <w:sz w:val="24"/>
        <w:lang w:val="kk-KZ"/>
      </w:rPr>
      <w:t xml:space="preserve">              </w:t>
    </w:r>
    <w:r w:rsidRPr="008D0E45">
      <w:rPr>
        <w:sz w:val="24"/>
      </w:rPr>
      <w:t xml:space="preserve">__________ </w:t>
    </w:r>
    <w:r w:rsidRPr="002D05E3">
      <w:rPr>
        <w:sz w:val="24"/>
        <w:lang w:val="kk-KZ"/>
      </w:rPr>
      <w:t>Г.И.</w:t>
    </w:r>
    <w:r>
      <w:rPr>
        <w:sz w:val="24"/>
        <w:lang w:val="kk-KZ"/>
      </w:rPr>
      <w:t xml:space="preserve"> </w:t>
    </w:r>
    <w:r w:rsidRPr="002D05E3">
      <w:rPr>
        <w:sz w:val="24"/>
        <w:lang w:val="kk-KZ"/>
      </w:rPr>
      <w:t xml:space="preserve">Ахметова </w:t>
    </w:r>
  </w:p>
  <w:p w14:paraId="6EFAB5CA" w14:textId="19B548DC" w:rsidR="00880C9E" w:rsidRPr="00CF4CC0" w:rsidRDefault="00880C9E" w:rsidP="003B3110">
    <w:pPr>
      <w:pStyle w:val="af"/>
      <w:widowControl w:val="0"/>
      <w:ind w:left="-426" w:firstLine="426"/>
      <w:jc w:val="left"/>
      <w:rPr>
        <w:sz w:val="24"/>
        <w:szCs w:val="18"/>
        <w:lang w:val="kk-KZ"/>
      </w:rPr>
    </w:pPr>
    <w:r w:rsidRPr="000655E1">
      <w:rPr>
        <w:sz w:val="24"/>
        <w:szCs w:val="18"/>
        <w:lang w:val="kk-KZ"/>
      </w:rPr>
      <w:t>Ғылыми-зерттеу қызметі департаменті</w:t>
    </w:r>
    <w:r w:rsidR="00F4697B">
      <w:rPr>
        <w:sz w:val="24"/>
        <w:szCs w:val="18"/>
        <w:lang w:val="kk-KZ"/>
      </w:rPr>
      <w:t xml:space="preserve">нің директоры  </w:t>
    </w:r>
    <w:r>
      <w:rPr>
        <w:sz w:val="24"/>
        <w:szCs w:val="18"/>
        <w:lang w:val="kk-KZ"/>
      </w:rPr>
      <w:t xml:space="preserve"> </w:t>
    </w:r>
    <w:r w:rsidR="00F4697B">
      <w:rPr>
        <w:sz w:val="24"/>
        <w:szCs w:val="18"/>
        <w:lang w:val="kk-KZ"/>
      </w:rPr>
      <w:t xml:space="preserve">  </w:t>
    </w:r>
    <w:r>
      <w:rPr>
        <w:sz w:val="24"/>
        <w:szCs w:val="18"/>
        <w:lang w:val="kk-KZ"/>
      </w:rPr>
      <w:t xml:space="preserve"> </w:t>
    </w:r>
    <w:r w:rsidRPr="00CF4CC0">
      <w:rPr>
        <w:sz w:val="24"/>
        <w:szCs w:val="18"/>
        <w:lang w:val="ru-RU"/>
      </w:rPr>
      <w:t>___________</w:t>
    </w:r>
    <w:r>
      <w:rPr>
        <w:sz w:val="24"/>
        <w:szCs w:val="18"/>
        <w:lang w:val="ru-RU"/>
      </w:rPr>
      <w:t xml:space="preserve">  З.Т. Нугаева </w:t>
    </w:r>
  </w:p>
  <w:p w14:paraId="0A180761" w14:textId="77777777" w:rsidR="00880C9E" w:rsidRDefault="00880C9E" w:rsidP="001C2796">
    <w:pPr>
      <w:tabs>
        <w:tab w:val="left" w:pos="3840"/>
      </w:tabs>
      <w:spacing w:after="120"/>
      <w:rPr>
        <w:sz w:val="24"/>
        <w:lang w:val="kk-KZ"/>
      </w:rPr>
    </w:pPr>
  </w:p>
  <w:p w14:paraId="3D103C44" w14:textId="77777777" w:rsidR="00880C9E" w:rsidRPr="001C2796" w:rsidRDefault="00880C9E">
    <w:pPr>
      <w:pStyle w:val="ac"/>
      <w:rPr>
        <w:lang w:val="kk-K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F64B8" w14:textId="77777777" w:rsidR="00D10D58" w:rsidRDefault="00D10D58" w:rsidP="001C2796">
      <w:pPr>
        <w:spacing w:after="0"/>
      </w:pPr>
      <w:r>
        <w:separator/>
      </w:r>
    </w:p>
  </w:footnote>
  <w:footnote w:type="continuationSeparator" w:id="0">
    <w:p w14:paraId="6E9CEF66" w14:textId="77777777" w:rsidR="00D10D58" w:rsidRDefault="00D10D58" w:rsidP="001C279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34D73"/>
    <w:multiLevelType w:val="hybridMultilevel"/>
    <w:tmpl w:val="162AA03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66435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CCD"/>
    <w:rsid w:val="000011FA"/>
    <w:rsid w:val="00002694"/>
    <w:rsid w:val="000110F3"/>
    <w:rsid w:val="00011FFD"/>
    <w:rsid w:val="00021C19"/>
    <w:rsid w:val="00022447"/>
    <w:rsid w:val="00024C0B"/>
    <w:rsid w:val="00044EE9"/>
    <w:rsid w:val="00057D43"/>
    <w:rsid w:val="00060F93"/>
    <w:rsid w:val="00065F84"/>
    <w:rsid w:val="0008181D"/>
    <w:rsid w:val="00094586"/>
    <w:rsid w:val="00097AE9"/>
    <w:rsid w:val="000B3998"/>
    <w:rsid w:val="000B5CBA"/>
    <w:rsid w:val="000E4CC3"/>
    <w:rsid w:val="000E7579"/>
    <w:rsid w:val="000F233E"/>
    <w:rsid w:val="00101584"/>
    <w:rsid w:val="0010277D"/>
    <w:rsid w:val="00115887"/>
    <w:rsid w:val="00151703"/>
    <w:rsid w:val="0015728E"/>
    <w:rsid w:val="001627FD"/>
    <w:rsid w:val="001632D9"/>
    <w:rsid w:val="001659FA"/>
    <w:rsid w:val="00183990"/>
    <w:rsid w:val="00187801"/>
    <w:rsid w:val="001A41F7"/>
    <w:rsid w:val="001B08A5"/>
    <w:rsid w:val="001B1A14"/>
    <w:rsid w:val="001C2796"/>
    <w:rsid w:val="001E38A4"/>
    <w:rsid w:val="001E7C6B"/>
    <w:rsid w:val="001F680F"/>
    <w:rsid w:val="00200EB3"/>
    <w:rsid w:val="00201166"/>
    <w:rsid w:val="0020172E"/>
    <w:rsid w:val="00206288"/>
    <w:rsid w:val="00207CEB"/>
    <w:rsid w:val="00213ADC"/>
    <w:rsid w:val="00221BBC"/>
    <w:rsid w:val="00230B92"/>
    <w:rsid w:val="00232FCC"/>
    <w:rsid w:val="00240706"/>
    <w:rsid w:val="00244E19"/>
    <w:rsid w:val="00244FCD"/>
    <w:rsid w:val="00251C2B"/>
    <w:rsid w:val="00252EFB"/>
    <w:rsid w:val="00285982"/>
    <w:rsid w:val="00294775"/>
    <w:rsid w:val="002A68F2"/>
    <w:rsid w:val="002B1BC1"/>
    <w:rsid w:val="002B745B"/>
    <w:rsid w:val="002C405D"/>
    <w:rsid w:val="002D355A"/>
    <w:rsid w:val="002E51EC"/>
    <w:rsid w:val="003026C2"/>
    <w:rsid w:val="00304A2F"/>
    <w:rsid w:val="00306790"/>
    <w:rsid w:val="00310759"/>
    <w:rsid w:val="00312475"/>
    <w:rsid w:val="00313191"/>
    <w:rsid w:val="0031448D"/>
    <w:rsid w:val="00327209"/>
    <w:rsid w:val="003275A7"/>
    <w:rsid w:val="003335BE"/>
    <w:rsid w:val="00351A04"/>
    <w:rsid w:val="003541E0"/>
    <w:rsid w:val="00363D67"/>
    <w:rsid w:val="003640C7"/>
    <w:rsid w:val="003659BD"/>
    <w:rsid w:val="00383A91"/>
    <w:rsid w:val="00386CCD"/>
    <w:rsid w:val="003A1814"/>
    <w:rsid w:val="003B139F"/>
    <w:rsid w:val="003B3110"/>
    <w:rsid w:val="003B4BE1"/>
    <w:rsid w:val="003B524B"/>
    <w:rsid w:val="003C40C4"/>
    <w:rsid w:val="003D1B16"/>
    <w:rsid w:val="003D59F8"/>
    <w:rsid w:val="003F3E86"/>
    <w:rsid w:val="00414C9A"/>
    <w:rsid w:val="00416214"/>
    <w:rsid w:val="0042305B"/>
    <w:rsid w:val="00433626"/>
    <w:rsid w:val="00437DAE"/>
    <w:rsid w:val="00445042"/>
    <w:rsid w:val="00445B47"/>
    <w:rsid w:val="0044662A"/>
    <w:rsid w:val="00451799"/>
    <w:rsid w:val="004558DD"/>
    <w:rsid w:val="00463BA6"/>
    <w:rsid w:val="004664AC"/>
    <w:rsid w:val="00473DF8"/>
    <w:rsid w:val="004815AD"/>
    <w:rsid w:val="004820A5"/>
    <w:rsid w:val="0048684D"/>
    <w:rsid w:val="00495B0F"/>
    <w:rsid w:val="004B5F7F"/>
    <w:rsid w:val="004B7E4C"/>
    <w:rsid w:val="004C4A7C"/>
    <w:rsid w:val="004E25F5"/>
    <w:rsid w:val="004E7843"/>
    <w:rsid w:val="00522CCD"/>
    <w:rsid w:val="0052448C"/>
    <w:rsid w:val="005258EC"/>
    <w:rsid w:val="00525CF2"/>
    <w:rsid w:val="00526844"/>
    <w:rsid w:val="00540DBD"/>
    <w:rsid w:val="00545797"/>
    <w:rsid w:val="00551FC0"/>
    <w:rsid w:val="00560ED1"/>
    <w:rsid w:val="005804FF"/>
    <w:rsid w:val="00584CA2"/>
    <w:rsid w:val="00587DE8"/>
    <w:rsid w:val="005A0DC3"/>
    <w:rsid w:val="005A5DE9"/>
    <w:rsid w:val="005A7ECD"/>
    <w:rsid w:val="005B4104"/>
    <w:rsid w:val="005B506F"/>
    <w:rsid w:val="005B6F53"/>
    <w:rsid w:val="005C0B9E"/>
    <w:rsid w:val="005C4628"/>
    <w:rsid w:val="005E2F46"/>
    <w:rsid w:val="005E6FDB"/>
    <w:rsid w:val="005E7DC1"/>
    <w:rsid w:val="005E7E63"/>
    <w:rsid w:val="00605365"/>
    <w:rsid w:val="00607BE3"/>
    <w:rsid w:val="006116B4"/>
    <w:rsid w:val="006456A5"/>
    <w:rsid w:val="0065117A"/>
    <w:rsid w:val="00651716"/>
    <w:rsid w:val="006638C0"/>
    <w:rsid w:val="00667BE3"/>
    <w:rsid w:val="00684B41"/>
    <w:rsid w:val="006864DF"/>
    <w:rsid w:val="006A57D2"/>
    <w:rsid w:val="006B3F94"/>
    <w:rsid w:val="006C0B77"/>
    <w:rsid w:val="006C5769"/>
    <w:rsid w:val="006D2A05"/>
    <w:rsid w:val="006D51CE"/>
    <w:rsid w:val="006D670D"/>
    <w:rsid w:val="006F396B"/>
    <w:rsid w:val="00700853"/>
    <w:rsid w:val="00702D75"/>
    <w:rsid w:val="00710BF6"/>
    <w:rsid w:val="0071496F"/>
    <w:rsid w:val="00720A75"/>
    <w:rsid w:val="007441CF"/>
    <w:rsid w:val="00750106"/>
    <w:rsid w:val="007536F5"/>
    <w:rsid w:val="00754EB1"/>
    <w:rsid w:val="00760AF3"/>
    <w:rsid w:val="007678F7"/>
    <w:rsid w:val="0077722B"/>
    <w:rsid w:val="00786C7C"/>
    <w:rsid w:val="00791DE7"/>
    <w:rsid w:val="00792DDE"/>
    <w:rsid w:val="007A37FA"/>
    <w:rsid w:val="007A3E25"/>
    <w:rsid w:val="007B01F3"/>
    <w:rsid w:val="007B35C0"/>
    <w:rsid w:val="007C4009"/>
    <w:rsid w:val="007C5E7E"/>
    <w:rsid w:val="007D11E7"/>
    <w:rsid w:val="007D195A"/>
    <w:rsid w:val="007E4E6C"/>
    <w:rsid w:val="007E6CB5"/>
    <w:rsid w:val="007F09E6"/>
    <w:rsid w:val="00801696"/>
    <w:rsid w:val="00804C52"/>
    <w:rsid w:val="008115CF"/>
    <w:rsid w:val="00811736"/>
    <w:rsid w:val="008242FF"/>
    <w:rsid w:val="00826B94"/>
    <w:rsid w:val="00833316"/>
    <w:rsid w:val="008343AF"/>
    <w:rsid w:val="008509BD"/>
    <w:rsid w:val="00862698"/>
    <w:rsid w:val="00870751"/>
    <w:rsid w:val="00880C9E"/>
    <w:rsid w:val="0088535D"/>
    <w:rsid w:val="0089231F"/>
    <w:rsid w:val="00892474"/>
    <w:rsid w:val="00892680"/>
    <w:rsid w:val="008B382E"/>
    <w:rsid w:val="008B4B8E"/>
    <w:rsid w:val="008B7684"/>
    <w:rsid w:val="008C2924"/>
    <w:rsid w:val="008C319A"/>
    <w:rsid w:val="008D2151"/>
    <w:rsid w:val="008D4BB0"/>
    <w:rsid w:val="008D66E1"/>
    <w:rsid w:val="008D7680"/>
    <w:rsid w:val="008E0F7F"/>
    <w:rsid w:val="008E12A2"/>
    <w:rsid w:val="00900413"/>
    <w:rsid w:val="00904FD4"/>
    <w:rsid w:val="00910B5D"/>
    <w:rsid w:val="00917EB4"/>
    <w:rsid w:val="00921001"/>
    <w:rsid w:val="00922686"/>
    <w:rsid w:val="00922C48"/>
    <w:rsid w:val="00931F58"/>
    <w:rsid w:val="00931FB5"/>
    <w:rsid w:val="00933E8D"/>
    <w:rsid w:val="009341BC"/>
    <w:rsid w:val="00935739"/>
    <w:rsid w:val="00940B7B"/>
    <w:rsid w:val="00941C48"/>
    <w:rsid w:val="00956CF4"/>
    <w:rsid w:val="00960277"/>
    <w:rsid w:val="00970306"/>
    <w:rsid w:val="00974CD0"/>
    <w:rsid w:val="00984C4D"/>
    <w:rsid w:val="0099476C"/>
    <w:rsid w:val="00997738"/>
    <w:rsid w:val="009B6FC2"/>
    <w:rsid w:val="009B70AA"/>
    <w:rsid w:val="009B7197"/>
    <w:rsid w:val="009C1618"/>
    <w:rsid w:val="009F6FC7"/>
    <w:rsid w:val="00A001BF"/>
    <w:rsid w:val="00A052AC"/>
    <w:rsid w:val="00A20AAC"/>
    <w:rsid w:val="00A33EB0"/>
    <w:rsid w:val="00A408C5"/>
    <w:rsid w:val="00A44905"/>
    <w:rsid w:val="00A45AED"/>
    <w:rsid w:val="00A51494"/>
    <w:rsid w:val="00A51916"/>
    <w:rsid w:val="00A549C1"/>
    <w:rsid w:val="00A704D7"/>
    <w:rsid w:val="00A70BF3"/>
    <w:rsid w:val="00A770F7"/>
    <w:rsid w:val="00A87219"/>
    <w:rsid w:val="00A91936"/>
    <w:rsid w:val="00A95D62"/>
    <w:rsid w:val="00AA2C06"/>
    <w:rsid w:val="00AB116A"/>
    <w:rsid w:val="00AB1EF9"/>
    <w:rsid w:val="00AB62A9"/>
    <w:rsid w:val="00AC4C39"/>
    <w:rsid w:val="00AC4F94"/>
    <w:rsid w:val="00AE4D47"/>
    <w:rsid w:val="00AE5B7E"/>
    <w:rsid w:val="00AF2610"/>
    <w:rsid w:val="00AF40C0"/>
    <w:rsid w:val="00B337DE"/>
    <w:rsid w:val="00B4432E"/>
    <w:rsid w:val="00B603DC"/>
    <w:rsid w:val="00B60E5A"/>
    <w:rsid w:val="00B779BE"/>
    <w:rsid w:val="00B907DF"/>
    <w:rsid w:val="00B90D50"/>
    <w:rsid w:val="00B915B7"/>
    <w:rsid w:val="00B91813"/>
    <w:rsid w:val="00B926B7"/>
    <w:rsid w:val="00B93E6E"/>
    <w:rsid w:val="00B94B1C"/>
    <w:rsid w:val="00BA14F4"/>
    <w:rsid w:val="00BA15F9"/>
    <w:rsid w:val="00BA3626"/>
    <w:rsid w:val="00BC3A3E"/>
    <w:rsid w:val="00BE4D88"/>
    <w:rsid w:val="00C049E2"/>
    <w:rsid w:val="00C11039"/>
    <w:rsid w:val="00C126FC"/>
    <w:rsid w:val="00C12C18"/>
    <w:rsid w:val="00C407CB"/>
    <w:rsid w:val="00C47ABB"/>
    <w:rsid w:val="00C56F10"/>
    <w:rsid w:val="00C631E0"/>
    <w:rsid w:val="00C84012"/>
    <w:rsid w:val="00C927CF"/>
    <w:rsid w:val="00C96735"/>
    <w:rsid w:val="00CA4F02"/>
    <w:rsid w:val="00CB2FBF"/>
    <w:rsid w:val="00CB3930"/>
    <w:rsid w:val="00CC1A33"/>
    <w:rsid w:val="00CC2D1E"/>
    <w:rsid w:val="00CC5654"/>
    <w:rsid w:val="00CD3F6D"/>
    <w:rsid w:val="00CE0418"/>
    <w:rsid w:val="00CE1D0E"/>
    <w:rsid w:val="00CE57AB"/>
    <w:rsid w:val="00CE7FCC"/>
    <w:rsid w:val="00CF0D52"/>
    <w:rsid w:val="00D00561"/>
    <w:rsid w:val="00D009F7"/>
    <w:rsid w:val="00D03240"/>
    <w:rsid w:val="00D10993"/>
    <w:rsid w:val="00D10D58"/>
    <w:rsid w:val="00D12692"/>
    <w:rsid w:val="00D14E9F"/>
    <w:rsid w:val="00D15C51"/>
    <w:rsid w:val="00D344B5"/>
    <w:rsid w:val="00D37578"/>
    <w:rsid w:val="00D40758"/>
    <w:rsid w:val="00D464E6"/>
    <w:rsid w:val="00D611B0"/>
    <w:rsid w:val="00D6271E"/>
    <w:rsid w:val="00D654CD"/>
    <w:rsid w:val="00D6770B"/>
    <w:rsid w:val="00D72264"/>
    <w:rsid w:val="00D822AA"/>
    <w:rsid w:val="00D85862"/>
    <w:rsid w:val="00DA69B3"/>
    <w:rsid w:val="00DC0207"/>
    <w:rsid w:val="00DD31A3"/>
    <w:rsid w:val="00DE1BC6"/>
    <w:rsid w:val="00DE26B4"/>
    <w:rsid w:val="00DE358D"/>
    <w:rsid w:val="00DE38BC"/>
    <w:rsid w:val="00DF24A3"/>
    <w:rsid w:val="00DF4F01"/>
    <w:rsid w:val="00DF6C1D"/>
    <w:rsid w:val="00E05E80"/>
    <w:rsid w:val="00E36745"/>
    <w:rsid w:val="00E4371B"/>
    <w:rsid w:val="00E53727"/>
    <w:rsid w:val="00E575D4"/>
    <w:rsid w:val="00E57695"/>
    <w:rsid w:val="00E6110D"/>
    <w:rsid w:val="00E67362"/>
    <w:rsid w:val="00EA59DF"/>
    <w:rsid w:val="00EA7678"/>
    <w:rsid w:val="00EB45F4"/>
    <w:rsid w:val="00EC00A0"/>
    <w:rsid w:val="00EC1327"/>
    <w:rsid w:val="00EC141C"/>
    <w:rsid w:val="00EC3DBB"/>
    <w:rsid w:val="00EC54C3"/>
    <w:rsid w:val="00ED7B86"/>
    <w:rsid w:val="00EE4070"/>
    <w:rsid w:val="00EF73D6"/>
    <w:rsid w:val="00F05E52"/>
    <w:rsid w:val="00F10898"/>
    <w:rsid w:val="00F12C76"/>
    <w:rsid w:val="00F365B0"/>
    <w:rsid w:val="00F45E86"/>
    <w:rsid w:val="00F4697B"/>
    <w:rsid w:val="00F507D3"/>
    <w:rsid w:val="00F5383D"/>
    <w:rsid w:val="00F76313"/>
    <w:rsid w:val="00F95BA9"/>
    <w:rsid w:val="00F97911"/>
    <w:rsid w:val="00FA27E7"/>
    <w:rsid w:val="00FA36A9"/>
    <w:rsid w:val="00FC2297"/>
    <w:rsid w:val="00FD3832"/>
    <w:rsid w:val="00FE3E3E"/>
    <w:rsid w:val="00FF28CA"/>
    <w:rsid w:val="00FF3ED3"/>
    <w:rsid w:val="00FF4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C868"/>
  <w15:chartTrackingRefBased/>
  <w15:docId w15:val="{50FF871E-E18C-4817-B75B-6AAEAE4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3DBB"/>
    <w:pPr>
      <w:spacing w:line="240" w:lineRule="auto"/>
    </w:pPr>
    <w:rPr>
      <w:rFonts w:ascii="Times New Roman" w:hAnsi="Times New Roman"/>
      <w:sz w:val="28"/>
    </w:rPr>
  </w:style>
  <w:style w:type="paragraph" w:styleId="1">
    <w:name w:val="heading 1"/>
    <w:basedOn w:val="a"/>
    <w:next w:val="a"/>
    <w:link w:val="10"/>
    <w:uiPriority w:val="9"/>
    <w:qFormat/>
    <w:rsid w:val="005E7E63"/>
    <w:pPr>
      <w:keepNext/>
      <w:keepLines/>
      <w:spacing w:before="480" w:after="0" w:line="276" w:lineRule="auto"/>
      <w:outlineLvl w:val="0"/>
    </w:pPr>
    <w:rPr>
      <w:rFonts w:asciiTheme="majorHAnsi" w:eastAsiaTheme="majorEastAsia" w:hAnsiTheme="majorHAnsi" w:cstheme="majorBidi"/>
      <w:b/>
      <w:bCs/>
      <w:color w:val="2E74B5"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C0B9E"/>
    <w:rPr>
      <w:color w:val="0000FF"/>
      <w:u w:val="single"/>
    </w:rPr>
  </w:style>
  <w:style w:type="paragraph" w:styleId="a4">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link w:val="a5"/>
    <w:uiPriority w:val="99"/>
    <w:unhideWhenUsed/>
    <w:qFormat/>
    <w:rsid w:val="005C0B9E"/>
    <w:pPr>
      <w:spacing w:before="100" w:beforeAutospacing="1" w:after="100" w:afterAutospacing="1"/>
    </w:pPr>
    <w:rPr>
      <w:rFonts w:eastAsia="Times New Roman" w:cs="Times New Roman"/>
      <w:sz w:val="24"/>
      <w:szCs w:val="24"/>
      <w:lang w:eastAsia="ru-RU"/>
    </w:rPr>
  </w:style>
  <w:style w:type="table" w:styleId="a6">
    <w:name w:val="Table Grid"/>
    <w:basedOn w:val="a1"/>
    <w:uiPriority w:val="39"/>
    <w:rsid w:val="005C0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5C0B9E"/>
    <w:rPr>
      <w:i/>
      <w:iCs/>
    </w:rPr>
  </w:style>
  <w:style w:type="character" w:styleId="a8">
    <w:name w:val="Strong"/>
    <w:basedOn w:val="a0"/>
    <w:uiPriority w:val="22"/>
    <w:qFormat/>
    <w:rsid w:val="005C0B9E"/>
    <w:rPr>
      <w:b/>
      <w:bCs/>
    </w:rPr>
  </w:style>
  <w:style w:type="character" w:customStyle="1" w:styleId="a5">
    <w:name w:val="Обычный (Интернет)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a4"/>
    <w:uiPriority w:val="99"/>
    <w:locked/>
    <w:rsid w:val="00700853"/>
    <w:rPr>
      <w:rFonts w:ascii="Times New Roman" w:eastAsia="Times New Roman" w:hAnsi="Times New Roman" w:cs="Times New Roman"/>
      <w:sz w:val="24"/>
      <w:szCs w:val="24"/>
      <w:lang w:eastAsia="ru-RU"/>
    </w:rPr>
  </w:style>
  <w:style w:type="character" w:customStyle="1" w:styleId="ng-star-inserted">
    <w:name w:val="ng-star-inserted"/>
    <w:rsid w:val="00700853"/>
  </w:style>
  <w:style w:type="character" w:customStyle="1" w:styleId="value">
    <w:name w:val="value"/>
    <w:rsid w:val="00700853"/>
  </w:style>
  <w:style w:type="character" w:customStyle="1" w:styleId="10">
    <w:name w:val="Заголовок 1 Знак"/>
    <w:basedOn w:val="a0"/>
    <w:link w:val="1"/>
    <w:uiPriority w:val="9"/>
    <w:rsid w:val="005E7E63"/>
    <w:rPr>
      <w:rFonts w:asciiTheme="majorHAnsi" w:eastAsiaTheme="majorEastAsia" w:hAnsiTheme="majorHAnsi" w:cstheme="majorBidi"/>
      <w:b/>
      <w:bCs/>
      <w:color w:val="2E74B5" w:themeColor="accent1" w:themeShade="BF"/>
      <w:sz w:val="28"/>
      <w:szCs w:val="28"/>
    </w:rPr>
  </w:style>
  <w:style w:type="character" w:customStyle="1" w:styleId="typography-modulelvnit">
    <w:name w:val="typography-module__lvnit"/>
    <w:basedOn w:val="a0"/>
    <w:rsid w:val="006B3F94"/>
  </w:style>
  <w:style w:type="character" w:customStyle="1" w:styleId="authors-moduleumr1o">
    <w:name w:val="authors-module__umr1o"/>
    <w:basedOn w:val="a0"/>
    <w:rsid w:val="006B3F94"/>
  </w:style>
  <w:style w:type="paragraph" w:styleId="a9">
    <w:name w:val="List Paragraph"/>
    <w:basedOn w:val="a"/>
    <w:uiPriority w:val="34"/>
    <w:qFormat/>
    <w:rsid w:val="00A44905"/>
    <w:pPr>
      <w:ind w:left="720"/>
      <w:contextualSpacing/>
    </w:pPr>
  </w:style>
  <w:style w:type="character" w:customStyle="1" w:styleId="anegp0gi0b9av8jahpyh">
    <w:name w:val="anegp0gi0b9av8jahpyh"/>
    <w:basedOn w:val="a0"/>
    <w:rsid w:val="00DE26B4"/>
  </w:style>
  <w:style w:type="paragraph" w:styleId="aa">
    <w:name w:val="header"/>
    <w:basedOn w:val="a"/>
    <w:link w:val="ab"/>
    <w:uiPriority w:val="99"/>
    <w:unhideWhenUsed/>
    <w:rsid w:val="001C2796"/>
    <w:pPr>
      <w:tabs>
        <w:tab w:val="center" w:pos="4677"/>
        <w:tab w:val="right" w:pos="9355"/>
      </w:tabs>
      <w:spacing w:after="0"/>
    </w:pPr>
  </w:style>
  <w:style w:type="character" w:customStyle="1" w:styleId="ab">
    <w:name w:val="Верхний колонтитул Знак"/>
    <w:basedOn w:val="a0"/>
    <w:link w:val="aa"/>
    <w:uiPriority w:val="99"/>
    <w:rsid w:val="001C2796"/>
    <w:rPr>
      <w:rFonts w:ascii="Times New Roman" w:hAnsi="Times New Roman"/>
      <w:sz w:val="28"/>
    </w:rPr>
  </w:style>
  <w:style w:type="paragraph" w:styleId="ac">
    <w:name w:val="footer"/>
    <w:basedOn w:val="a"/>
    <w:link w:val="ad"/>
    <w:uiPriority w:val="99"/>
    <w:unhideWhenUsed/>
    <w:rsid w:val="001C2796"/>
    <w:pPr>
      <w:tabs>
        <w:tab w:val="center" w:pos="4677"/>
        <w:tab w:val="right" w:pos="9355"/>
      </w:tabs>
      <w:spacing w:after="0"/>
    </w:pPr>
  </w:style>
  <w:style w:type="character" w:customStyle="1" w:styleId="ad">
    <w:name w:val="Нижний колонтитул Знак"/>
    <w:basedOn w:val="a0"/>
    <w:link w:val="ac"/>
    <w:uiPriority w:val="99"/>
    <w:rsid w:val="001C2796"/>
    <w:rPr>
      <w:rFonts w:ascii="Times New Roman" w:hAnsi="Times New Roman"/>
      <w:sz w:val="28"/>
    </w:rPr>
  </w:style>
  <w:style w:type="paragraph" w:styleId="HTML">
    <w:name w:val="HTML Preformatted"/>
    <w:basedOn w:val="a"/>
    <w:link w:val="HTML0"/>
    <w:uiPriority w:val="99"/>
    <w:unhideWhenUsed/>
    <w:rsid w:val="00885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8535D"/>
    <w:rPr>
      <w:rFonts w:ascii="Courier New" w:eastAsia="Times New Roman" w:hAnsi="Courier New" w:cs="Courier New"/>
      <w:sz w:val="20"/>
      <w:szCs w:val="20"/>
      <w:lang w:eastAsia="ru-RU"/>
    </w:rPr>
  </w:style>
  <w:style w:type="character" w:customStyle="1" w:styleId="y2iqfc">
    <w:name w:val="y2iqfc"/>
    <w:basedOn w:val="a0"/>
    <w:rsid w:val="0088535D"/>
  </w:style>
  <w:style w:type="character" w:styleId="ae">
    <w:name w:val="FollowedHyperlink"/>
    <w:basedOn w:val="a0"/>
    <w:uiPriority w:val="99"/>
    <w:semiHidden/>
    <w:unhideWhenUsed/>
    <w:rsid w:val="00720A75"/>
    <w:rPr>
      <w:color w:val="954F72" w:themeColor="followedHyperlink"/>
      <w:u w:val="single"/>
    </w:rPr>
  </w:style>
  <w:style w:type="character" w:customStyle="1" w:styleId="11">
    <w:name w:val="Неразрешенное упоминание1"/>
    <w:basedOn w:val="a0"/>
    <w:uiPriority w:val="99"/>
    <w:semiHidden/>
    <w:unhideWhenUsed/>
    <w:rsid w:val="006D51CE"/>
    <w:rPr>
      <w:color w:val="605E5C"/>
      <w:shd w:val="clear" w:color="auto" w:fill="E1DFDD"/>
    </w:rPr>
  </w:style>
  <w:style w:type="paragraph" w:styleId="af">
    <w:name w:val="Title"/>
    <w:basedOn w:val="a"/>
    <w:link w:val="12"/>
    <w:qFormat/>
    <w:rsid w:val="003B3110"/>
    <w:pPr>
      <w:spacing w:after="0"/>
      <w:jc w:val="center"/>
    </w:pPr>
    <w:rPr>
      <w:rFonts w:eastAsia="Times New Roman" w:cs="Times New Roman"/>
      <w:szCs w:val="20"/>
      <w:lang w:val="x-none" w:eastAsia="ru-RU"/>
    </w:rPr>
  </w:style>
  <w:style w:type="character" w:customStyle="1" w:styleId="af0">
    <w:name w:val="Заголовок Знак"/>
    <w:basedOn w:val="a0"/>
    <w:uiPriority w:val="10"/>
    <w:rsid w:val="003B3110"/>
    <w:rPr>
      <w:rFonts w:asciiTheme="majorHAnsi" w:eastAsiaTheme="majorEastAsia" w:hAnsiTheme="majorHAnsi" w:cstheme="majorBidi"/>
      <w:spacing w:val="-10"/>
      <w:kern w:val="28"/>
      <w:sz w:val="56"/>
      <w:szCs w:val="56"/>
    </w:rPr>
  </w:style>
  <w:style w:type="character" w:customStyle="1" w:styleId="12">
    <w:name w:val="Заголовок Знак1"/>
    <w:link w:val="af"/>
    <w:rsid w:val="003B3110"/>
    <w:rPr>
      <w:rFonts w:ascii="Times New Roman" w:eastAsia="Times New Roman" w:hAnsi="Times New Roman" w:cs="Times New Roman"/>
      <w:sz w:val="28"/>
      <w:szCs w:val="20"/>
      <w:lang w:val="x-none" w:eastAsia="ru-RU"/>
    </w:rPr>
  </w:style>
  <w:style w:type="character" w:styleId="af1">
    <w:name w:val="Unresolved Mention"/>
    <w:basedOn w:val="a0"/>
    <w:uiPriority w:val="99"/>
    <w:semiHidden/>
    <w:unhideWhenUsed/>
    <w:rsid w:val="00E57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6927">
      <w:bodyDiv w:val="1"/>
      <w:marLeft w:val="0"/>
      <w:marRight w:val="0"/>
      <w:marTop w:val="0"/>
      <w:marBottom w:val="0"/>
      <w:divBdr>
        <w:top w:val="none" w:sz="0" w:space="0" w:color="auto"/>
        <w:left w:val="none" w:sz="0" w:space="0" w:color="auto"/>
        <w:bottom w:val="none" w:sz="0" w:space="0" w:color="auto"/>
        <w:right w:val="none" w:sz="0" w:space="0" w:color="auto"/>
      </w:divBdr>
    </w:div>
    <w:div w:id="412505359">
      <w:bodyDiv w:val="1"/>
      <w:marLeft w:val="0"/>
      <w:marRight w:val="0"/>
      <w:marTop w:val="0"/>
      <w:marBottom w:val="0"/>
      <w:divBdr>
        <w:top w:val="none" w:sz="0" w:space="0" w:color="auto"/>
        <w:left w:val="none" w:sz="0" w:space="0" w:color="auto"/>
        <w:bottom w:val="none" w:sz="0" w:space="0" w:color="auto"/>
        <w:right w:val="none" w:sz="0" w:space="0" w:color="auto"/>
      </w:divBdr>
    </w:div>
    <w:div w:id="844396622">
      <w:bodyDiv w:val="1"/>
      <w:marLeft w:val="0"/>
      <w:marRight w:val="0"/>
      <w:marTop w:val="0"/>
      <w:marBottom w:val="0"/>
      <w:divBdr>
        <w:top w:val="none" w:sz="0" w:space="0" w:color="auto"/>
        <w:left w:val="none" w:sz="0" w:space="0" w:color="auto"/>
        <w:bottom w:val="none" w:sz="0" w:space="0" w:color="auto"/>
        <w:right w:val="none" w:sz="0" w:space="0" w:color="auto"/>
      </w:divBdr>
    </w:div>
    <w:div w:id="912592294">
      <w:bodyDiv w:val="1"/>
      <w:marLeft w:val="0"/>
      <w:marRight w:val="0"/>
      <w:marTop w:val="0"/>
      <w:marBottom w:val="0"/>
      <w:divBdr>
        <w:top w:val="none" w:sz="0" w:space="0" w:color="auto"/>
        <w:left w:val="none" w:sz="0" w:space="0" w:color="auto"/>
        <w:bottom w:val="none" w:sz="0" w:space="0" w:color="auto"/>
        <w:right w:val="none" w:sz="0" w:space="0" w:color="auto"/>
      </w:divBdr>
    </w:div>
    <w:div w:id="938953541">
      <w:bodyDiv w:val="1"/>
      <w:marLeft w:val="0"/>
      <w:marRight w:val="0"/>
      <w:marTop w:val="0"/>
      <w:marBottom w:val="0"/>
      <w:divBdr>
        <w:top w:val="none" w:sz="0" w:space="0" w:color="auto"/>
        <w:left w:val="none" w:sz="0" w:space="0" w:color="auto"/>
        <w:bottom w:val="none" w:sz="0" w:space="0" w:color="auto"/>
        <w:right w:val="none" w:sz="0" w:space="0" w:color="auto"/>
      </w:divBdr>
    </w:div>
    <w:div w:id="955603346">
      <w:bodyDiv w:val="1"/>
      <w:marLeft w:val="0"/>
      <w:marRight w:val="0"/>
      <w:marTop w:val="0"/>
      <w:marBottom w:val="0"/>
      <w:divBdr>
        <w:top w:val="none" w:sz="0" w:space="0" w:color="auto"/>
        <w:left w:val="none" w:sz="0" w:space="0" w:color="auto"/>
        <w:bottom w:val="none" w:sz="0" w:space="0" w:color="auto"/>
        <w:right w:val="none" w:sz="0" w:space="0" w:color="auto"/>
      </w:divBdr>
    </w:div>
    <w:div w:id="1244298702">
      <w:bodyDiv w:val="1"/>
      <w:marLeft w:val="0"/>
      <w:marRight w:val="0"/>
      <w:marTop w:val="0"/>
      <w:marBottom w:val="0"/>
      <w:divBdr>
        <w:top w:val="none" w:sz="0" w:space="0" w:color="auto"/>
        <w:left w:val="none" w:sz="0" w:space="0" w:color="auto"/>
        <w:bottom w:val="none" w:sz="0" w:space="0" w:color="auto"/>
        <w:right w:val="none" w:sz="0" w:space="0" w:color="auto"/>
      </w:divBdr>
    </w:div>
    <w:div w:id="1696079600">
      <w:bodyDiv w:val="1"/>
      <w:marLeft w:val="0"/>
      <w:marRight w:val="0"/>
      <w:marTop w:val="0"/>
      <w:marBottom w:val="0"/>
      <w:divBdr>
        <w:top w:val="none" w:sz="0" w:space="0" w:color="auto"/>
        <w:left w:val="none" w:sz="0" w:space="0" w:color="auto"/>
        <w:bottom w:val="none" w:sz="0" w:space="0" w:color="auto"/>
        <w:right w:val="none" w:sz="0" w:space="0" w:color="auto"/>
      </w:divBdr>
      <w:divsChild>
        <w:div w:id="671372253">
          <w:marLeft w:val="0"/>
          <w:marRight w:val="0"/>
          <w:marTop w:val="0"/>
          <w:marBottom w:val="0"/>
          <w:divBdr>
            <w:top w:val="none" w:sz="0" w:space="0" w:color="auto"/>
            <w:left w:val="none" w:sz="0" w:space="0" w:color="auto"/>
            <w:bottom w:val="none" w:sz="0" w:space="0" w:color="auto"/>
            <w:right w:val="none" w:sz="0" w:space="0" w:color="auto"/>
          </w:divBdr>
        </w:div>
      </w:divsChild>
    </w:div>
    <w:div w:id="1869249179">
      <w:bodyDiv w:val="1"/>
      <w:marLeft w:val="0"/>
      <w:marRight w:val="0"/>
      <w:marTop w:val="0"/>
      <w:marBottom w:val="0"/>
      <w:divBdr>
        <w:top w:val="none" w:sz="0" w:space="0" w:color="auto"/>
        <w:left w:val="none" w:sz="0" w:space="0" w:color="auto"/>
        <w:bottom w:val="none" w:sz="0" w:space="0" w:color="auto"/>
        <w:right w:val="none" w:sz="0" w:space="0" w:color="auto"/>
      </w:divBdr>
    </w:div>
    <w:div w:id="1934698814">
      <w:bodyDiv w:val="1"/>
      <w:marLeft w:val="0"/>
      <w:marRight w:val="0"/>
      <w:marTop w:val="0"/>
      <w:marBottom w:val="0"/>
      <w:divBdr>
        <w:top w:val="none" w:sz="0" w:space="0" w:color="auto"/>
        <w:left w:val="none" w:sz="0" w:space="0" w:color="auto"/>
        <w:bottom w:val="none" w:sz="0" w:space="0" w:color="auto"/>
        <w:right w:val="none" w:sz="0" w:space="0" w:color="auto"/>
      </w:divBdr>
    </w:div>
    <w:div w:id="196021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g.cherkasgu.press/journals_n/1780305559.pdf" TargetMode="External"/><Relationship Id="rId13" Type="http://schemas.openxmlformats.org/officeDocument/2006/relationships/hyperlink" Target="https://bulletin.wku.edu.kz/index.php/BulletinWKU/article/view/6319/580" TargetMode="External"/><Relationship Id="rId18" Type="http://schemas.openxmlformats.org/officeDocument/2006/relationships/hyperlink" Target="file:///C:\Users\User\Downloads\&#1050;&#1090;9.2020&#1087;&#1076;&#1092;&#1089;&#1086;&#1085;&#1075;&#1099;%20(1).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User\Downloads\2155-%D0%A2%D0%B5%D0%BA%D1%81%D1%82%20%D1%81%D1%82%D0%B0%D1%82%D1%8C%D0%B8-6951-1-10-20251008.pdf" TargetMode="External"/><Relationship Id="rId17" Type="http://schemas.openxmlformats.org/officeDocument/2006/relationships/hyperlink" Target="file:///C:\Users\User\Downloads\&#1050;&#1072;&#1079;&#1072;&#1082;%20&#1090;&#1072;&#1088;%20&#8470;8%20-2020.pdf" TargetMode="External"/><Relationship Id="rId2" Type="http://schemas.openxmlformats.org/officeDocument/2006/relationships/numbering" Target="numbering.xml"/><Relationship Id="rId16" Type="http://schemas.openxmlformats.org/officeDocument/2006/relationships/hyperlink" Target="https://bulletin-history.kaznu.kz/index.php/1-history/ru/article/view/2229/1160" TargetMode="External"/><Relationship Id="rId20" Type="http://schemas.openxmlformats.org/officeDocument/2006/relationships/hyperlink" Target="https://orcid.org/0009-0009-1223-9514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lletin-histsocpolit.kaznpu.kz/index.php/ped/article/view/1561/743" TargetMode="External"/><Relationship Id="rId5" Type="http://schemas.openxmlformats.org/officeDocument/2006/relationships/webSettings" Target="webSettings.xml"/><Relationship Id="rId15" Type="http://schemas.openxmlformats.org/officeDocument/2006/relationships/hyperlink" Target="https://doi.org/10.26577/JH212120265" TargetMode="External"/><Relationship Id="rId23" Type="http://schemas.openxmlformats.org/officeDocument/2006/relationships/theme" Target="theme/theme1.xml"/><Relationship Id="rId10" Type="http://schemas.openxmlformats.org/officeDocument/2006/relationships/hyperlink" Target="https://www.magnanimitas.cz/ADALTA/090105/PDF/090105.pdf" TargetMode="External"/><Relationship Id="rId19" Type="http://schemas.openxmlformats.org/officeDocument/2006/relationships/hyperlink" Target="file:///C:\Users\User\Downloads\&#1050;&#1082;&#1089;&#1086;&#1085;2006&#1050;&#1072;&#1079;&#1085;&#1091;.pdf" TargetMode="External"/><Relationship Id="rId4" Type="http://schemas.openxmlformats.org/officeDocument/2006/relationships/settings" Target="settings.xml"/><Relationship Id="rId9" Type="http://schemas.openxmlformats.org/officeDocument/2006/relationships/hyperlink" Target="https://bg.cherkasgu.press/journals_n/1788259021.pdf" TargetMode="External"/><Relationship Id="rId14" Type="http://schemas.openxmlformats.org/officeDocument/2006/relationships/hyperlink" Target="https://www.ajspiie.com/index.php/history/article/view/1462/126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48D7-D403-4ABA-97DD-EF60A2008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1167</Words>
  <Characters>6656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cp:revision>
  <dcterms:created xsi:type="dcterms:W3CDTF">2026-10-04T17:48:00Z</dcterms:created>
  <dcterms:modified xsi:type="dcterms:W3CDTF">2026-10-11T16:37:00Z</dcterms:modified>
</cp:coreProperties>
</file>