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FB" w:rsidRPr="00614E33" w:rsidRDefault="00C339FB" w:rsidP="00614E33">
      <w:pPr>
        <w:spacing w:after="0" w:line="240" w:lineRule="auto"/>
        <w:ind w:left="2832" w:firstLine="708"/>
        <w:rPr>
          <w:rFonts w:ascii="Times New Roman" w:hAnsi="Times New Roman" w:cs="Times New Roman"/>
          <w:b/>
          <w:sz w:val="28"/>
          <w:szCs w:val="28"/>
          <w:lang w:val="kk-KZ"/>
        </w:rPr>
      </w:pPr>
      <w:r>
        <w:rPr>
          <w:rFonts w:ascii="Times New Roman" w:hAnsi="Times New Roman" w:cs="Times New Roman"/>
          <w:sz w:val="24"/>
          <w:szCs w:val="28"/>
          <w:lang w:val="kk-KZ"/>
        </w:rPr>
        <w:t xml:space="preserve">            </w:t>
      </w:r>
      <w:r w:rsidRPr="00614E33">
        <w:rPr>
          <w:rFonts w:ascii="Times New Roman" w:hAnsi="Times New Roman" w:cs="Times New Roman"/>
          <w:sz w:val="28"/>
          <w:szCs w:val="28"/>
          <w:lang w:val="kk-KZ"/>
        </w:rPr>
        <w:t>«</w:t>
      </w:r>
      <w:r w:rsidRPr="00614E33">
        <w:rPr>
          <w:rFonts w:ascii="Times New Roman" w:hAnsi="Times New Roman" w:cs="Times New Roman"/>
          <w:b/>
          <w:sz w:val="28"/>
          <w:szCs w:val="28"/>
          <w:lang w:val="kk-KZ"/>
        </w:rPr>
        <w:t>УТВЕРЖДЕНО»</w:t>
      </w:r>
    </w:p>
    <w:p w:rsidR="00C339FB" w:rsidRPr="00614E33" w:rsidRDefault="00C339FB" w:rsidP="00614E33">
      <w:pPr>
        <w:spacing w:after="0" w:line="240" w:lineRule="auto"/>
        <w:ind w:left="2832" w:firstLine="708"/>
        <w:rPr>
          <w:rFonts w:ascii="Times New Roman" w:hAnsi="Times New Roman" w:cs="Times New Roman"/>
          <w:b/>
          <w:sz w:val="28"/>
          <w:szCs w:val="28"/>
          <w:lang w:val="kk-KZ"/>
        </w:rPr>
      </w:pPr>
      <w:r w:rsidRPr="00614E33">
        <w:rPr>
          <w:rFonts w:ascii="Times New Roman" w:hAnsi="Times New Roman" w:cs="Times New Roman"/>
          <w:b/>
          <w:sz w:val="28"/>
          <w:szCs w:val="28"/>
          <w:lang w:val="kk-KZ"/>
        </w:rPr>
        <w:t xml:space="preserve">            Решением Совета директоров </w:t>
      </w:r>
    </w:p>
    <w:p w:rsidR="00C339FB" w:rsidRPr="00614E33" w:rsidRDefault="00C339FB" w:rsidP="00614E33">
      <w:pPr>
        <w:spacing w:after="0" w:line="240" w:lineRule="auto"/>
        <w:ind w:left="2832" w:firstLine="708"/>
        <w:rPr>
          <w:rFonts w:ascii="Times New Roman" w:hAnsi="Times New Roman" w:cs="Times New Roman"/>
          <w:b/>
          <w:sz w:val="28"/>
          <w:szCs w:val="28"/>
          <w:lang w:val="kk-KZ"/>
        </w:rPr>
      </w:pPr>
      <w:r w:rsidRPr="00614E33">
        <w:rPr>
          <w:rFonts w:ascii="Times New Roman" w:hAnsi="Times New Roman" w:cs="Times New Roman"/>
          <w:b/>
          <w:sz w:val="28"/>
          <w:szCs w:val="28"/>
          <w:lang w:val="kk-KZ"/>
        </w:rPr>
        <w:t xml:space="preserve">            НАО «Актюбинский региональный </w:t>
      </w:r>
    </w:p>
    <w:p w:rsidR="00C339FB" w:rsidRPr="00614E33" w:rsidRDefault="00C339FB" w:rsidP="00614E33">
      <w:pPr>
        <w:tabs>
          <w:tab w:val="right" w:pos="9065"/>
        </w:tabs>
        <w:spacing w:after="0" w:line="240" w:lineRule="auto"/>
        <w:ind w:left="2832" w:firstLine="708"/>
        <w:rPr>
          <w:rFonts w:ascii="Times New Roman" w:hAnsi="Times New Roman" w:cs="Times New Roman"/>
          <w:b/>
          <w:sz w:val="28"/>
          <w:szCs w:val="28"/>
          <w:lang w:val="kk-KZ"/>
        </w:rPr>
      </w:pPr>
      <w:r w:rsidRPr="00614E33">
        <w:rPr>
          <w:rFonts w:ascii="Times New Roman" w:hAnsi="Times New Roman" w:cs="Times New Roman"/>
          <w:b/>
          <w:sz w:val="28"/>
          <w:szCs w:val="28"/>
          <w:lang w:val="kk-KZ"/>
        </w:rPr>
        <w:t xml:space="preserve">            университет им.К.Жубанова»</w:t>
      </w:r>
      <w:r w:rsidRPr="00614E33">
        <w:rPr>
          <w:rFonts w:ascii="Times New Roman" w:hAnsi="Times New Roman" w:cs="Times New Roman"/>
          <w:b/>
          <w:sz w:val="28"/>
          <w:szCs w:val="28"/>
          <w:lang w:val="kk-KZ"/>
        </w:rPr>
        <w:tab/>
      </w:r>
    </w:p>
    <w:p w:rsidR="00365F0E" w:rsidRPr="00614E33" w:rsidRDefault="00C339FB" w:rsidP="00614E33">
      <w:pPr>
        <w:spacing w:after="0" w:line="240" w:lineRule="auto"/>
        <w:jc w:val="right"/>
        <w:rPr>
          <w:rFonts w:ascii="Times New Roman" w:hAnsi="Times New Roman" w:cs="Times New Roman"/>
          <w:b/>
          <w:sz w:val="28"/>
          <w:szCs w:val="28"/>
          <w:lang w:val="kk-KZ"/>
        </w:rPr>
      </w:pPr>
      <w:r w:rsidRPr="00614E33">
        <w:rPr>
          <w:rFonts w:ascii="Times New Roman" w:hAnsi="Times New Roman" w:cs="Times New Roman"/>
          <w:b/>
          <w:sz w:val="28"/>
          <w:szCs w:val="28"/>
          <w:lang w:val="kk-KZ"/>
        </w:rPr>
        <w:t xml:space="preserve">  </w:t>
      </w:r>
      <w:r w:rsidR="00614E33">
        <w:rPr>
          <w:rFonts w:ascii="Times New Roman" w:hAnsi="Times New Roman" w:cs="Times New Roman"/>
          <w:b/>
          <w:sz w:val="28"/>
          <w:szCs w:val="28"/>
          <w:lang w:val="kk-KZ"/>
        </w:rPr>
        <w:t xml:space="preserve">  </w:t>
      </w:r>
      <w:r w:rsidRPr="00614E33">
        <w:rPr>
          <w:rFonts w:ascii="Times New Roman" w:hAnsi="Times New Roman" w:cs="Times New Roman"/>
          <w:b/>
          <w:sz w:val="28"/>
          <w:szCs w:val="28"/>
          <w:lang w:val="kk-KZ"/>
        </w:rPr>
        <w:t>(Решение №5 от 28 декабря 2021 года)</w:t>
      </w:r>
    </w:p>
    <w:p w:rsidR="00C339FB" w:rsidRPr="00FD641C" w:rsidRDefault="00C339FB" w:rsidP="00C339FB">
      <w:pPr>
        <w:spacing w:after="0" w:line="240" w:lineRule="auto"/>
        <w:jc w:val="right"/>
        <w:rPr>
          <w:rFonts w:ascii="Times New Roman" w:hAnsi="Times New Roman" w:cs="Times New Roman"/>
          <w:sz w:val="28"/>
          <w:szCs w:val="28"/>
          <w:lang w:val="kk-KZ"/>
        </w:rPr>
      </w:pPr>
    </w:p>
    <w:p w:rsidR="00BA3D3C" w:rsidRPr="00FD641C" w:rsidRDefault="00402E27" w:rsidP="001A3FC2">
      <w:pPr>
        <w:spacing w:after="0" w:line="240" w:lineRule="auto"/>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Положение о</w:t>
      </w:r>
      <w:r w:rsidR="00BA3D3C" w:rsidRPr="00FD641C">
        <w:rPr>
          <w:rFonts w:ascii="Times New Roman" w:hAnsi="Times New Roman" w:cs="Times New Roman"/>
          <w:b/>
          <w:sz w:val="28"/>
          <w:szCs w:val="28"/>
          <w:lang w:val="kk-KZ"/>
        </w:rPr>
        <w:t xml:space="preserve"> </w:t>
      </w:r>
      <w:r w:rsidRPr="00FD641C">
        <w:rPr>
          <w:rFonts w:ascii="Times New Roman" w:hAnsi="Times New Roman" w:cs="Times New Roman"/>
          <w:b/>
          <w:sz w:val="28"/>
          <w:szCs w:val="28"/>
          <w:lang w:val="kk-KZ"/>
        </w:rPr>
        <w:t>само</w:t>
      </w:r>
      <w:r w:rsidR="00BA3D3C" w:rsidRPr="00FD641C">
        <w:rPr>
          <w:rFonts w:ascii="Times New Roman" w:hAnsi="Times New Roman" w:cs="Times New Roman"/>
          <w:b/>
          <w:sz w:val="28"/>
          <w:szCs w:val="28"/>
          <w:lang w:val="kk-KZ"/>
        </w:rPr>
        <w:t xml:space="preserve">оценке деятельности Совета директоров, </w:t>
      </w:r>
      <w:r w:rsidRPr="00FD641C">
        <w:rPr>
          <w:rFonts w:ascii="Times New Roman" w:hAnsi="Times New Roman" w:cs="Times New Roman"/>
          <w:b/>
          <w:sz w:val="28"/>
          <w:szCs w:val="28"/>
          <w:lang w:val="kk-KZ"/>
        </w:rPr>
        <w:t xml:space="preserve">оценке деятельности  </w:t>
      </w:r>
      <w:r w:rsidR="00BA3D3C" w:rsidRPr="00FD641C">
        <w:rPr>
          <w:rFonts w:ascii="Times New Roman" w:hAnsi="Times New Roman" w:cs="Times New Roman"/>
          <w:b/>
          <w:sz w:val="28"/>
          <w:szCs w:val="28"/>
          <w:lang w:val="kk-KZ"/>
        </w:rPr>
        <w:t>Правления, Службы внутреннего аудита и Корпоративного секретаря НАО «Актюбинский региональный университет имени К.Жубанова»</w:t>
      </w:r>
    </w:p>
    <w:p w:rsidR="00BA3D3C" w:rsidRPr="00FD641C" w:rsidRDefault="00BA3D3C" w:rsidP="001A3FC2">
      <w:pPr>
        <w:spacing w:after="0" w:line="240" w:lineRule="auto"/>
        <w:jc w:val="center"/>
        <w:rPr>
          <w:rFonts w:ascii="Times New Roman" w:hAnsi="Times New Roman" w:cs="Times New Roman"/>
          <w:b/>
          <w:sz w:val="28"/>
          <w:szCs w:val="28"/>
          <w:lang w:val="kk-KZ"/>
        </w:rPr>
      </w:pPr>
    </w:p>
    <w:p w:rsidR="00BA3D3C" w:rsidRPr="00FD641C" w:rsidRDefault="00BA3D3C" w:rsidP="001A3FC2">
      <w:pPr>
        <w:spacing w:after="0" w:line="240" w:lineRule="auto"/>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1.</w:t>
      </w:r>
      <w:r w:rsidR="00866CBA" w:rsidRPr="00FD641C">
        <w:rPr>
          <w:rFonts w:ascii="Times New Roman" w:hAnsi="Times New Roman" w:cs="Times New Roman"/>
          <w:b/>
          <w:sz w:val="28"/>
          <w:szCs w:val="28"/>
          <w:lang w:val="kk-KZ"/>
        </w:rPr>
        <w:t xml:space="preserve"> </w:t>
      </w:r>
      <w:r w:rsidRPr="00FD641C">
        <w:rPr>
          <w:rFonts w:ascii="Times New Roman" w:hAnsi="Times New Roman" w:cs="Times New Roman"/>
          <w:b/>
          <w:sz w:val="28"/>
          <w:szCs w:val="28"/>
          <w:lang w:val="kk-KZ"/>
        </w:rPr>
        <w:t>Общие положения</w:t>
      </w:r>
    </w:p>
    <w:p w:rsidR="00BA3D3C" w:rsidRPr="00FD641C" w:rsidRDefault="00402E27"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 Настоящее Положение о </w:t>
      </w:r>
      <w:r w:rsidR="00BA3D3C" w:rsidRPr="00FD641C">
        <w:rPr>
          <w:rFonts w:ascii="Times New Roman" w:hAnsi="Times New Roman" w:cs="Times New Roman"/>
          <w:sz w:val="28"/>
          <w:szCs w:val="28"/>
          <w:lang w:val="kk-KZ"/>
        </w:rPr>
        <w:t xml:space="preserve"> </w:t>
      </w:r>
      <w:r w:rsidRPr="00FD641C">
        <w:rPr>
          <w:rFonts w:ascii="Times New Roman" w:hAnsi="Times New Roman" w:cs="Times New Roman"/>
          <w:sz w:val="28"/>
          <w:szCs w:val="28"/>
          <w:lang w:val="kk-KZ"/>
        </w:rPr>
        <w:t>само</w:t>
      </w:r>
      <w:r w:rsidR="00BA3D3C" w:rsidRPr="00FD641C">
        <w:rPr>
          <w:rFonts w:ascii="Times New Roman" w:hAnsi="Times New Roman" w:cs="Times New Roman"/>
          <w:sz w:val="28"/>
          <w:szCs w:val="28"/>
          <w:lang w:val="kk-KZ"/>
        </w:rPr>
        <w:t xml:space="preserve">оценке деятельности Совета директоров, </w:t>
      </w:r>
      <w:r w:rsidRPr="00FD641C">
        <w:rPr>
          <w:rFonts w:ascii="Times New Roman" w:hAnsi="Times New Roman" w:cs="Times New Roman"/>
          <w:sz w:val="28"/>
          <w:szCs w:val="28"/>
          <w:lang w:val="kk-KZ"/>
        </w:rPr>
        <w:t xml:space="preserve">оценке деятельности </w:t>
      </w:r>
      <w:r w:rsidR="00BA3D3C" w:rsidRPr="00FD641C">
        <w:rPr>
          <w:rFonts w:ascii="Times New Roman" w:hAnsi="Times New Roman" w:cs="Times New Roman"/>
          <w:sz w:val="28"/>
          <w:szCs w:val="28"/>
          <w:lang w:val="kk-KZ"/>
        </w:rPr>
        <w:t>Правления, Службы внутреннего аудита и Корпоративного секретаря НАО «Актюбинский региональный университет им. К.Жубанова» (</w:t>
      </w:r>
      <w:r w:rsidR="00BA3D3C" w:rsidRPr="00FD641C">
        <w:rPr>
          <w:rFonts w:ascii="Times New Roman" w:hAnsi="Times New Roman" w:cs="Times New Roman"/>
          <w:i/>
          <w:sz w:val="28"/>
          <w:szCs w:val="28"/>
          <w:lang w:val="kk-KZ"/>
        </w:rPr>
        <w:t>далее – Положение</w:t>
      </w:r>
      <w:r w:rsidR="00BA3D3C" w:rsidRPr="00FD641C">
        <w:rPr>
          <w:rFonts w:ascii="Times New Roman" w:hAnsi="Times New Roman" w:cs="Times New Roman"/>
          <w:sz w:val="28"/>
          <w:szCs w:val="28"/>
          <w:lang w:val="kk-KZ"/>
        </w:rPr>
        <w:t xml:space="preserve">) разработано в соответствии с действующим законодательством Республики Казахстан, </w:t>
      </w:r>
      <w:r w:rsidRPr="00FD641C">
        <w:rPr>
          <w:rFonts w:ascii="Times New Roman" w:hAnsi="Times New Roman" w:cs="Times New Roman"/>
          <w:sz w:val="28"/>
          <w:szCs w:val="28"/>
          <w:lang w:val="kk-KZ"/>
        </w:rPr>
        <w:t xml:space="preserve">Кодексом корпоративного управления некоммерческого акционерного общества в сфере высшего и послевузовского образования, </w:t>
      </w:r>
      <w:r w:rsidR="00BA3D3C" w:rsidRPr="00FD641C">
        <w:rPr>
          <w:rFonts w:ascii="Times New Roman" w:hAnsi="Times New Roman" w:cs="Times New Roman"/>
          <w:sz w:val="28"/>
          <w:szCs w:val="28"/>
          <w:lang w:val="kk-KZ"/>
        </w:rPr>
        <w:t>Уставом НАО «Актюбинский региональный университет им. К.Жубанова» (</w:t>
      </w:r>
      <w:r w:rsidR="00BA3D3C" w:rsidRPr="00FD641C">
        <w:rPr>
          <w:rFonts w:ascii="Times New Roman" w:hAnsi="Times New Roman" w:cs="Times New Roman"/>
          <w:i/>
          <w:sz w:val="28"/>
          <w:szCs w:val="28"/>
          <w:lang w:val="kk-KZ"/>
        </w:rPr>
        <w:t>далее – Общество</w:t>
      </w:r>
      <w:r w:rsidR="00BA3D3C" w:rsidRPr="00FD641C">
        <w:rPr>
          <w:rFonts w:ascii="Times New Roman" w:hAnsi="Times New Roman" w:cs="Times New Roman"/>
          <w:sz w:val="28"/>
          <w:szCs w:val="28"/>
          <w:lang w:val="kk-KZ"/>
        </w:rPr>
        <w:t>) и регулирует процесс проведения оценки.</w:t>
      </w:r>
    </w:p>
    <w:p w:rsidR="00BA3D3C" w:rsidRPr="00FD641C" w:rsidRDefault="00402E27"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Основной целью</w:t>
      </w:r>
      <w:r w:rsidR="00BA3D3C" w:rsidRPr="00FD641C">
        <w:rPr>
          <w:rFonts w:ascii="Times New Roman" w:hAnsi="Times New Roman" w:cs="Times New Roman"/>
          <w:sz w:val="28"/>
          <w:szCs w:val="28"/>
          <w:lang w:val="kk-KZ"/>
        </w:rPr>
        <w:t xml:space="preserve"> оценки являются повышение эф</w:t>
      </w:r>
      <w:r w:rsidR="00BB0BD1" w:rsidRPr="00FD641C">
        <w:rPr>
          <w:rFonts w:ascii="Times New Roman" w:hAnsi="Times New Roman" w:cs="Times New Roman"/>
          <w:sz w:val="28"/>
          <w:szCs w:val="28"/>
          <w:lang w:val="kk-KZ"/>
        </w:rPr>
        <w:t>ф</w:t>
      </w:r>
      <w:r w:rsidR="00BA3D3C" w:rsidRPr="00FD641C">
        <w:rPr>
          <w:rFonts w:ascii="Times New Roman" w:hAnsi="Times New Roman" w:cs="Times New Roman"/>
          <w:sz w:val="28"/>
          <w:szCs w:val="28"/>
          <w:lang w:val="kk-KZ"/>
        </w:rPr>
        <w:t>ективности деятельности Совета директоров, Правления, Службы внутреннего аудита и Корпоративного секретаря.</w:t>
      </w:r>
    </w:p>
    <w:p w:rsidR="00BA3D3C" w:rsidRPr="00FD641C" w:rsidRDefault="006F7EF2"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Оценка/</w:t>
      </w:r>
      <w:r w:rsidR="00402E27" w:rsidRPr="00FD641C">
        <w:rPr>
          <w:rFonts w:ascii="Times New Roman" w:hAnsi="Times New Roman" w:cs="Times New Roman"/>
          <w:sz w:val="28"/>
          <w:szCs w:val="28"/>
          <w:lang w:val="kk-KZ"/>
        </w:rPr>
        <w:t xml:space="preserve">самооценка </w:t>
      </w:r>
      <w:r w:rsidR="00BA3D3C" w:rsidRPr="00FD641C">
        <w:rPr>
          <w:rFonts w:ascii="Times New Roman" w:hAnsi="Times New Roman" w:cs="Times New Roman"/>
          <w:sz w:val="28"/>
          <w:szCs w:val="28"/>
          <w:lang w:val="kk-KZ"/>
        </w:rPr>
        <w:t>проводится Советом директоров и позволяет:</w:t>
      </w:r>
    </w:p>
    <w:p w:rsidR="00BA3D3C" w:rsidRPr="00FD641C" w:rsidRDefault="00BA3D3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определить сильные и слабые стороны (преимущества и недостатки) собственной работы Совета директоров, Правления, Службы внутреннего аудита и Корпоративного секретаря;</w:t>
      </w:r>
    </w:p>
    <w:p w:rsidR="00BA3D3C" w:rsidRPr="00FD641C" w:rsidRDefault="00BA3D3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корректировать направления деятельности Совета директоров, Правления, Службы внутреннего аудита и Корпоративного секретаря;</w:t>
      </w:r>
    </w:p>
    <w:p w:rsidR="00BB0BD1" w:rsidRPr="00FD641C" w:rsidRDefault="00BA3D3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3) </w:t>
      </w:r>
      <w:r w:rsidR="00721C40" w:rsidRPr="00FD641C">
        <w:rPr>
          <w:rFonts w:ascii="Times New Roman" w:hAnsi="Times New Roman" w:cs="Times New Roman"/>
          <w:sz w:val="28"/>
          <w:szCs w:val="28"/>
          <w:lang w:val="kk-KZ"/>
        </w:rPr>
        <w:t xml:space="preserve"> </w:t>
      </w:r>
      <w:r w:rsidR="00BB0BD1" w:rsidRPr="00FD641C">
        <w:rPr>
          <w:rFonts w:ascii="Times New Roman" w:hAnsi="Times New Roman" w:cs="Times New Roman"/>
          <w:sz w:val="28"/>
          <w:szCs w:val="28"/>
          <w:lang w:val="kk-KZ"/>
        </w:rPr>
        <w:t xml:space="preserve">определить потребность в обучении и повышении квалификации членов </w:t>
      </w:r>
      <w:r w:rsidR="00721C40" w:rsidRPr="00FD641C">
        <w:rPr>
          <w:rFonts w:ascii="Times New Roman" w:hAnsi="Times New Roman" w:cs="Times New Roman"/>
          <w:sz w:val="28"/>
          <w:szCs w:val="28"/>
          <w:lang w:val="kk-KZ"/>
        </w:rPr>
        <w:t xml:space="preserve">Совета директоров, членов </w:t>
      </w:r>
      <w:r w:rsidR="00BB0BD1" w:rsidRPr="00FD641C">
        <w:rPr>
          <w:rFonts w:ascii="Times New Roman" w:hAnsi="Times New Roman" w:cs="Times New Roman"/>
          <w:sz w:val="28"/>
          <w:szCs w:val="28"/>
          <w:lang w:val="kk-KZ"/>
        </w:rPr>
        <w:t>Правления, работников Службы внутреннего аудита и Корпоративного секретаря.</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4. Совет директоров может осуществлять следующие виды оценки</w:t>
      </w:r>
      <w:r w:rsidR="006F7EF2" w:rsidRPr="00FD641C">
        <w:rPr>
          <w:rFonts w:ascii="Times New Roman" w:hAnsi="Times New Roman" w:cs="Times New Roman"/>
          <w:sz w:val="28"/>
          <w:szCs w:val="28"/>
          <w:lang w:val="kk-KZ"/>
        </w:rPr>
        <w:t>/</w:t>
      </w:r>
      <w:r w:rsidR="00721C40" w:rsidRPr="00FD641C">
        <w:rPr>
          <w:rFonts w:ascii="Times New Roman" w:hAnsi="Times New Roman" w:cs="Times New Roman"/>
          <w:sz w:val="28"/>
          <w:szCs w:val="28"/>
          <w:lang w:val="kk-KZ"/>
        </w:rPr>
        <w:t xml:space="preserve"> самооценки</w:t>
      </w:r>
      <w:r w:rsidRPr="00FD641C">
        <w:rPr>
          <w:rFonts w:ascii="Times New Roman" w:hAnsi="Times New Roman" w:cs="Times New Roman"/>
          <w:sz w:val="28"/>
          <w:szCs w:val="28"/>
          <w:lang w:val="kk-KZ"/>
        </w:rPr>
        <w:t>:</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 </w:t>
      </w:r>
      <w:r w:rsidR="00721C40" w:rsidRPr="00FD641C">
        <w:rPr>
          <w:rFonts w:ascii="Times New Roman" w:hAnsi="Times New Roman" w:cs="Times New Roman"/>
          <w:sz w:val="28"/>
          <w:szCs w:val="28"/>
          <w:lang w:val="kk-KZ"/>
        </w:rPr>
        <w:t>само</w:t>
      </w:r>
      <w:r w:rsidRPr="00FD641C">
        <w:rPr>
          <w:rFonts w:ascii="Times New Roman" w:hAnsi="Times New Roman" w:cs="Times New Roman"/>
          <w:sz w:val="28"/>
          <w:szCs w:val="28"/>
          <w:lang w:val="kk-KZ"/>
        </w:rPr>
        <w:t>оценка общей эффективности работы Совета директоров, исполнения членами Совета директоров своих обязанностей;</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оце</w:t>
      </w:r>
      <w:r w:rsidR="00721C40" w:rsidRPr="00FD641C">
        <w:rPr>
          <w:rFonts w:ascii="Times New Roman" w:hAnsi="Times New Roman" w:cs="Times New Roman"/>
          <w:sz w:val="28"/>
          <w:szCs w:val="28"/>
          <w:lang w:val="kk-KZ"/>
        </w:rPr>
        <w:t>нка</w:t>
      </w:r>
      <w:r w:rsidRPr="00FD641C">
        <w:rPr>
          <w:rFonts w:ascii="Times New Roman" w:hAnsi="Times New Roman" w:cs="Times New Roman"/>
          <w:sz w:val="28"/>
          <w:szCs w:val="28"/>
          <w:lang w:val="kk-KZ"/>
        </w:rPr>
        <w:t xml:space="preserve"> деятельности Правления и его Председателя;</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оценка деятельности Службы внутреннего аудита и его руководителя;</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4) оценка деятельности Корпоративного секретаря.</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5. Оценка</w:t>
      </w:r>
      <w:r w:rsidR="006F7EF2" w:rsidRPr="00FD641C">
        <w:rPr>
          <w:rFonts w:ascii="Times New Roman" w:hAnsi="Times New Roman" w:cs="Times New Roman"/>
          <w:sz w:val="28"/>
          <w:szCs w:val="28"/>
          <w:lang w:val="kk-KZ"/>
        </w:rPr>
        <w:t>/самооценка</w:t>
      </w:r>
      <w:r w:rsidRPr="00FD641C">
        <w:rPr>
          <w:rFonts w:ascii="Times New Roman" w:hAnsi="Times New Roman" w:cs="Times New Roman"/>
          <w:sz w:val="28"/>
          <w:szCs w:val="28"/>
          <w:lang w:val="kk-KZ"/>
        </w:rPr>
        <w:t xml:space="preserve"> должна проводиться в соответствии со следующими принципами:</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объективность;</w:t>
      </w:r>
    </w:p>
    <w:p w:rsidR="00BB0BD1" w:rsidRPr="00FD641C" w:rsidRDefault="00BB0BD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lastRenderedPageBreak/>
        <w:t>2) регулярность проведения оценки</w:t>
      </w:r>
      <w:r w:rsidR="006F7EF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и уточнения показателей оценки</w:t>
      </w:r>
      <w:r w:rsidR="006F7EF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w:t>
      </w:r>
    </w:p>
    <w:p w:rsidR="00431D41" w:rsidRPr="00FD641C" w:rsidRDefault="00431D4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комплексность</w:t>
      </w:r>
    </w:p>
    <w:p w:rsidR="00431D41" w:rsidRPr="00FD641C" w:rsidRDefault="00431D4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6. Ответственным лицом за проведение ежегодной </w:t>
      </w:r>
      <w:r w:rsidR="00721C40" w:rsidRPr="00FD641C">
        <w:rPr>
          <w:rFonts w:ascii="Times New Roman" w:hAnsi="Times New Roman" w:cs="Times New Roman"/>
          <w:sz w:val="28"/>
          <w:szCs w:val="28"/>
          <w:lang w:val="kk-KZ"/>
        </w:rPr>
        <w:t>само</w:t>
      </w:r>
      <w:r w:rsidRPr="00FD641C">
        <w:rPr>
          <w:rFonts w:ascii="Times New Roman" w:hAnsi="Times New Roman" w:cs="Times New Roman"/>
          <w:sz w:val="28"/>
          <w:szCs w:val="28"/>
          <w:lang w:val="kk-KZ"/>
        </w:rPr>
        <w:t xml:space="preserve">оценки деятельности Совета директоров в целом и каждого члена, </w:t>
      </w:r>
      <w:r w:rsidR="00721C40" w:rsidRPr="00FD641C">
        <w:rPr>
          <w:rFonts w:ascii="Times New Roman" w:hAnsi="Times New Roman" w:cs="Times New Roman"/>
          <w:sz w:val="28"/>
          <w:szCs w:val="28"/>
          <w:lang w:val="kk-KZ"/>
        </w:rPr>
        <w:t xml:space="preserve">оценки деятельности </w:t>
      </w:r>
      <w:r w:rsidRPr="00FD641C">
        <w:rPr>
          <w:rFonts w:ascii="Times New Roman" w:hAnsi="Times New Roman" w:cs="Times New Roman"/>
          <w:sz w:val="28"/>
          <w:szCs w:val="28"/>
          <w:lang w:val="kk-KZ"/>
        </w:rPr>
        <w:t>Правления и его Председателя, Службы внутреннего аудита в целом и его руководителя, а также Корпоративного секрет</w:t>
      </w:r>
      <w:r w:rsidR="00721C40" w:rsidRPr="00FD641C">
        <w:rPr>
          <w:rFonts w:ascii="Times New Roman" w:hAnsi="Times New Roman" w:cs="Times New Roman"/>
          <w:sz w:val="28"/>
          <w:szCs w:val="28"/>
          <w:lang w:val="kk-KZ"/>
        </w:rPr>
        <w:t>аря является Корпоративный секрета</w:t>
      </w:r>
      <w:r w:rsidRPr="00FD641C">
        <w:rPr>
          <w:rFonts w:ascii="Times New Roman" w:hAnsi="Times New Roman" w:cs="Times New Roman"/>
          <w:sz w:val="28"/>
          <w:szCs w:val="28"/>
          <w:lang w:val="kk-KZ"/>
        </w:rPr>
        <w:t>рь.</w:t>
      </w:r>
    </w:p>
    <w:p w:rsidR="0088291C" w:rsidRPr="00FD641C" w:rsidRDefault="00231CD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7. Оценка</w:t>
      </w:r>
      <w:r w:rsidR="006F7EF2" w:rsidRPr="00FD641C">
        <w:rPr>
          <w:rFonts w:ascii="Times New Roman" w:hAnsi="Times New Roman" w:cs="Times New Roman"/>
          <w:sz w:val="28"/>
          <w:szCs w:val="28"/>
          <w:lang w:val="kk-KZ"/>
        </w:rPr>
        <w:t>/самооценка</w:t>
      </w:r>
      <w:r w:rsidRPr="00FD641C">
        <w:rPr>
          <w:rFonts w:ascii="Times New Roman" w:hAnsi="Times New Roman" w:cs="Times New Roman"/>
          <w:sz w:val="28"/>
          <w:szCs w:val="28"/>
          <w:lang w:val="kk-KZ"/>
        </w:rPr>
        <w:t xml:space="preserve"> может проводится:</w:t>
      </w:r>
    </w:p>
    <w:p w:rsidR="00231CDC" w:rsidRPr="00FD641C" w:rsidRDefault="00231CD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собственными силами путем анкетирования;</w:t>
      </w:r>
    </w:p>
    <w:p w:rsidR="00231CDC" w:rsidRPr="00FD641C" w:rsidRDefault="00231CD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с привлечением лиц, оказывающих ко</w:t>
      </w:r>
      <w:r w:rsidR="00721C40" w:rsidRPr="00FD641C">
        <w:rPr>
          <w:rFonts w:ascii="Times New Roman" w:hAnsi="Times New Roman" w:cs="Times New Roman"/>
          <w:sz w:val="28"/>
          <w:szCs w:val="28"/>
          <w:lang w:val="kk-KZ"/>
        </w:rPr>
        <w:t>н</w:t>
      </w:r>
      <w:r w:rsidRPr="00FD641C">
        <w:rPr>
          <w:rFonts w:ascii="Times New Roman" w:hAnsi="Times New Roman" w:cs="Times New Roman"/>
          <w:sz w:val="28"/>
          <w:szCs w:val="28"/>
          <w:lang w:val="kk-KZ"/>
        </w:rPr>
        <w:t>сультационные услуги (</w:t>
      </w:r>
      <w:r w:rsidRPr="00FD641C">
        <w:rPr>
          <w:rFonts w:ascii="Times New Roman" w:hAnsi="Times New Roman" w:cs="Times New Roman"/>
          <w:i/>
          <w:sz w:val="28"/>
          <w:szCs w:val="28"/>
          <w:lang w:val="kk-KZ"/>
        </w:rPr>
        <w:t>далее – Консультант</w:t>
      </w:r>
      <w:r w:rsidRPr="00FD641C">
        <w:rPr>
          <w:rFonts w:ascii="Times New Roman" w:hAnsi="Times New Roman" w:cs="Times New Roman"/>
          <w:sz w:val="28"/>
          <w:szCs w:val="28"/>
          <w:lang w:val="kk-KZ"/>
        </w:rPr>
        <w:t>);</w:t>
      </w:r>
    </w:p>
    <w:p w:rsidR="00231CDC" w:rsidRPr="00FD641C" w:rsidRDefault="00231CD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3) используя смешанный подход: </w:t>
      </w:r>
      <w:r w:rsidR="006F7EF2" w:rsidRPr="00FD641C">
        <w:rPr>
          <w:rFonts w:ascii="Times New Roman" w:hAnsi="Times New Roman" w:cs="Times New Roman"/>
          <w:sz w:val="28"/>
          <w:szCs w:val="28"/>
          <w:lang w:val="kk-KZ"/>
        </w:rPr>
        <w:t>путем анкетирования и с привлечением К</w:t>
      </w:r>
      <w:r w:rsidRPr="00FD641C">
        <w:rPr>
          <w:rFonts w:ascii="Times New Roman" w:hAnsi="Times New Roman" w:cs="Times New Roman"/>
          <w:sz w:val="28"/>
          <w:szCs w:val="28"/>
          <w:lang w:val="kk-KZ"/>
        </w:rPr>
        <w:t>онсультантов</w:t>
      </w:r>
      <w:r w:rsidR="006F7EF2" w:rsidRPr="00FD641C">
        <w:rPr>
          <w:rFonts w:ascii="Times New Roman" w:hAnsi="Times New Roman" w:cs="Times New Roman"/>
          <w:sz w:val="28"/>
          <w:szCs w:val="28"/>
          <w:lang w:val="kk-KZ"/>
        </w:rPr>
        <w:t xml:space="preserve"> со стороны</w:t>
      </w:r>
      <w:r w:rsidRPr="00FD641C">
        <w:rPr>
          <w:rFonts w:ascii="Times New Roman" w:hAnsi="Times New Roman" w:cs="Times New Roman"/>
          <w:sz w:val="28"/>
          <w:szCs w:val="28"/>
          <w:lang w:val="kk-KZ"/>
        </w:rPr>
        <w:t>;</w:t>
      </w:r>
    </w:p>
    <w:p w:rsidR="00231CDC" w:rsidRPr="00FD641C" w:rsidRDefault="00231CD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4) иными способами по решению Совета директоров.</w:t>
      </w:r>
    </w:p>
    <w:p w:rsidR="00231CDC" w:rsidRPr="00FD641C" w:rsidRDefault="00231CDC" w:rsidP="001A3FC2">
      <w:pPr>
        <w:spacing w:after="0" w:line="240" w:lineRule="auto"/>
        <w:ind w:firstLine="567"/>
        <w:jc w:val="both"/>
        <w:rPr>
          <w:rFonts w:ascii="Times New Roman" w:hAnsi="Times New Roman" w:cs="Times New Roman"/>
          <w:sz w:val="28"/>
          <w:szCs w:val="28"/>
          <w:lang w:val="kk-KZ"/>
        </w:rPr>
      </w:pPr>
    </w:p>
    <w:p w:rsidR="00231CDC" w:rsidRPr="00FD641C" w:rsidRDefault="00231CDC"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2.</w:t>
      </w:r>
      <w:r w:rsidR="00866CBA" w:rsidRPr="00FD641C">
        <w:rPr>
          <w:rFonts w:ascii="Times New Roman" w:hAnsi="Times New Roman" w:cs="Times New Roman"/>
          <w:b/>
          <w:sz w:val="28"/>
          <w:szCs w:val="28"/>
          <w:lang w:val="kk-KZ"/>
        </w:rPr>
        <w:t xml:space="preserve"> </w:t>
      </w:r>
      <w:r w:rsidRPr="00FD641C">
        <w:rPr>
          <w:rFonts w:ascii="Times New Roman" w:hAnsi="Times New Roman" w:cs="Times New Roman"/>
          <w:b/>
          <w:sz w:val="28"/>
          <w:szCs w:val="28"/>
          <w:lang w:val="kk-KZ"/>
        </w:rPr>
        <w:t>Процесс проведения оценки</w:t>
      </w:r>
    </w:p>
    <w:p w:rsidR="00231CDC" w:rsidRPr="00FD641C" w:rsidRDefault="00231CDC"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8. Решение о проведении </w:t>
      </w:r>
      <w:r w:rsidR="008C27B0" w:rsidRPr="00FD641C">
        <w:rPr>
          <w:rFonts w:ascii="Times New Roman" w:hAnsi="Times New Roman" w:cs="Times New Roman"/>
          <w:sz w:val="28"/>
          <w:szCs w:val="28"/>
          <w:lang w:val="kk-KZ"/>
        </w:rPr>
        <w:t>оценки</w:t>
      </w:r>
      <w:r w:rsidR="006F7EF2" w:rsidRPr="00FD641C">
        <w:rPr>
          <w:rFonts w:ascii="Times New Roman" w:hAnsi="Times New Roman" w:cs="Times New Roman"/>
          <w:sz w:val="28"/>
          <w:szCs w:val="28"/>
          <w:lang w:val="kk-KZ"/>
        </w:rPr>
        <w:t>/самооценки</w:t>
      </w:r>
      <w:r w:rsidR="008C27B0" w:rsidRPr="00FD641C">
        <w:rPr>
          <w:rFonts w:ascii="Times New Roman" w:hAnsi="Times New Roman" w:cs="Times New Roman"/>
          <w:sz w:val="28"/>
          <w:szCs w:val="28"/>
          <w:lang w:val="kk-KZ"/>
        </w:rPr>
        <w:t xml:space="preserve"> принимает </w:t>
      </w:r>
      <w:r w:rsidR="00493705">
        <w:rPr>
          <w:rFonts w:ascii="Times New Roman" w:hAnsi="Times New Roman" w:cs="Times New Roman"/>
          <w:sz w:val="28"/>
          <w:szCs w:val="28"/>
          <w:lang w:val="kk-KZ"/>
        </w:rPr>
        <w:t xml:space="preserve">Единственный акционер или </w:t>
      </w:r>
      <w:r w:rsidR="008C27B0" w:rsidRPr="00FD641C">
        <w:rPr>
          <w:rFonts w:ascii="Times New Roman" w:hAnsi="Times New Roman" w:cs="Times New Roman"/>
          <w:sz w:val="28"/>
          <w:szCs w:val="28"/>
          <w:lang w:val="kk-KZ"/>
        </w:rPr>
        <w:t>Совет директоров. В указанном решении определяются конкретные сроки (график) проведения оценки</w:t>
      </w:r>
      <w:r w:rsidR="006F7EF2" w:rsidRPr="00FD641C">
        <w:rPr>
          <w:rFonts w:ascii="Times New Roman" w:hAnsi="Times New Roman" w:cs="Times New Roman"/>
          <w:sz w:val="28"/>
          <w:szCs w:val="28"/>
          <w:lang w:val="kk-KZ"/>
        </w:rPr>
        <w:t>/самооценки</w:t>
      </w:r>
      <w:r w:rsidR="008C27B0" w:rsidRPr="00FD641C">
        <w:rPr>
          <w:rFonts w:ascii="Times New Roman" w:hAnsi="Times New Roman" w:cs="Times New Roman"/>
          <w:sz w:val="28"/>
          <w:szCs w:val="28"/>
          <w:lang w:val="kk-KZ"/>
        </w:rPr>
        <w:t xml:space="preserve"> и требуемые ресурсы (например, материалы, информация, отчеты и др.).</w:t>
      </w:r>
    </w:p>
    <w:p w:rsidR="008C27B0" w:rsidRPr="00FD641C" w:rsidRDefault="008C27B0"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9. В случае принятия решения о привлечении Консультанта для проведения оценки</w:t>
      </w:r>
      <w:r w:rsidR="006F7EF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данное решение должно быть подкреплено конкретным обоснованием. В частности, основанием для привлечения Консультанта могут быть следующие случаи:</w:t>
      </w:r>
    </w:p>
    <w:p w:rsidR="008C27B0" w:rsidRPr="00FD641C" w:rsidRDefault="008C27B0"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 необходимость критической оценки деятельности Совета директоров, Правления, Службы внутреннего аудита и Корпоративного секретаря; </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отсутствие эффективных результатов предыдущей оценки</w:t>
      </w:r>
      <w:r w:rsidR="006F7EF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перед важными корпоративными событиями, такими, как формирование нового состава Совета директоров;</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иные случаи определенные решением Совета директоров.</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10. Оценка</w:t>
      </w:r>
      <w:r w:rsidR="006F7EF2" w:rsidRPr="00FD641C">
        <w:rPr>
          <w:rFonts w:ascii="Times New Roman" w:hAnsi="Times New Roman" w:cs="Times New Roman"/>
          <w:sz w:val="28"/>
          <w:szCs w:val="28"/>
          <w:lang w:val="kk-KZ"/>
        </w:rPr>
        <w:t>/самооценка</w:t>
      </w:r>
      <w:r w:rsidRPr="00FD641C">
        <w:rPr>
          <w:rFonts w:ascii="Times New Roman" w:hAnsi="Times New Roman" w:cs="Times New Roman"/>
          <w:sz w:val="28"/>
          <w:szCs w:val="28"/>
          <w:lang w:val="kk-KZ"/>
        </w:rPr>
        <w:t xml:space="preserve"> проводится ежегодно по итогам завершения ау</w:t>
      </w:r>
      <w:r w:rsidR="00090074">
        <w:rPr>
          <w:rFonts w:ascii="Times New Roman" w:hAnsi="Times New Roman" w:cs="Times New Roman"/>
          <w:sz w:val="28"/>
          <w:szCs w:val="28"/>
          <w:lang w:val="kk-KZ"/>
        </w:rPr>
        <w:t>дита годовой финансовой отчетнос</w:t>
      </w:r>
      <w:bookmarkStart w:id="0" w:name="_GoBack"/>
      <w:bookmarkEnd w:id="0"/>
      <w:r w:rsidRPr="00FD641C">
        <w:rPr>
          <w:rFonts w:ascii="Times New Roman" w:hAnsi="Times New Roman" w:cs="Times New Roman"/>
          <w:sz w:val="28"/>
          <w:szCs w:val="28"/>
          <w:lang w:val="kk-KZ"/>
        </w:rPr>
        <w:t>ти.</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11. Процесс проведения оценки</w:t>
      </w:r>
      <w:r w:rsidR="006F7EF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координируется </w:t>
      </w:r>
      <w:r w:rsidR="00493705">
        <w:rPr>
          <w:rFonts w:ascii="Times New Roman" w:hAnsi="Times New Roman" w:cs="Times New Roman"/>
          <w:sz w:val="28"/>
          <w:szCs w:val="28"/>
          <w:lang w:val="kk-KZ"/>
        </w:rPr>
        <w:t>Единственным акционером или</w:t>
      </w:r>
      <w:r w:rsidR="00493705" w:rsidRPr="00FD641C">
        <w:rPr>
          <w:rFonts w:ascii="Times New Roman" w:hAnsi="Times New Roman" w:cs="Times New Roman"/>
          <w:sz w:val="28"/>
          <w:szCs w:val="28"/>
          <w:lang w:val="kk-KZ"/>
        </w:rPr>
        <w:t xml:space="preserve"> </w:t>
      </w:r>
      <w:r w:rsidRPr="00FD641C">
        <w:rPr>
          <w:rFonts w:ascii="Times New Roman" w:hAnsi="Times New Roman" w:cs="Times New Roman"/>
          <w:sz w:val="28"/>
          <w:szCs w:val="28"/>
          <w:lang w:val="kk-KZ"/>
        </w:rPr>
        <w:t>Председателем Совета директоров.</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12. Результаты оценки</w:t>
      </w:r>
      <w:r w:rsidR="006F7EF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обсуждаются на закрытом заседании Совета директоров, на котором присутствуют тол</w:t>
      </w:r>
      <w:r w:rsidR="006F7EF2" w:rsidRPr="00FD641C">
        <w:rPr>
          <w:rFonts w:ascii="Times New Roman" w:hAnsi="Times New Roman" w:cs="Times New Roman"/>
          <w:sz w:val="28"/>
          <w:szCs w:val="28"/>
          <w:lang w:val="kk-KZ"/>
        </w:rPr>
        <w:t>ько члены Совета директоров и К</w:t>
      </w:r>
      <w:r w:rsidRPr="00FD641C">
        <w:rPr>
          <w:rFonts w:ascii="Times New Roman" w:hAnsi="Times New Roman" w:cs="Times New Roman"/>
          <w:sz w:val="28"/>
          <w:szCs w:val="28"/>
          <w:lang w:val="kk-KZ"/>
        </w:rPr>
        <w:t>орпоративный секретарь.</w:t>
      </w:r>
    </w:p>
    <w:p w:rsidR="00680BDF" w:rsidRPr="00FD641C" w:rsidRDefault="00680BDF"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13. </w:t>
      </w:r>
      <w:r w:rsidR="00D03F13" w:rsidRPr="00FD641C">
        <w:rPr>
          <w:rFonts w:ascii="Times New Roman" w:hAnsi="Times New Roman" w:cs="Times New Roman"/>
          <w:sz w:val="28"/>
          <w:szCs w:val="28"/>
          <w:lang w:val="kk-KZ"/>
        </w:rPr>
        <w:t xml:space="preserve">На </w:t>
      </w:r>
      <w:r w:rsidR="006F7EF2" w:rsidRPr="00FD641C">
        <w:rPr>
          <w:rFonts w:ascii="Times New Roman" w:hAnsi="Times New Roman" w:cs="Times New Roman"/>
          <w:sz w:val="28"/>
          <w:szCs w:val="28"/>
          <w:lang w:val="kk-KZ"/>
        </w:rPr>
        <w:t>д</w:t>
      </w:r>
      <w:r w:rsidR="00D03F13" w:rsidRPr="00FD641C">
        <w:rPr>
          <w:rFonts w:ascii="Times New Roman" w:hAnsi="Times New Roman" w:cs="Times New Roman"/>
          <w:sz w:val="28"/>
          <w:szCs w:val="28"/>
          <w:lang w:val="kk-KZ"/>
        </w:rPr>
        <w:t>анном заседании члены Совета директоров должны концептуально обсудить деятельность Совета директоров, Правления, Службы внутреннего аудита, Корпоративного секретаря и выявить факторы, которые снижали эффективность их работы, и предложить пути повышения эффективности, обсудить ряд ключевых проблем управления и контроля за деятельностью Общества.</w:t>
      </w:r>
    </w:p>
    <w:p w:rsidR="006F7EF2" w:rsidRPr="00FD641C" w:rsidRDefault="006F7EF2"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lastRenderedPageBreak/>
        <w:t>Члены Совета директоров предоставляют рекомендации по итогам года работы.</w:t>
      </w:r>
    </w:p>
    <w:p w:rsidR="00D03F13" w:rsidRPr="00FD641C" w:rsidRDefault="00D03F13"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14. В целом процесс оценки</w:t>
      </w:r>
      <w:r w:rsidR="006F7EF2" w:rsidRPr="00FD641C">
        <w:rPr>
          <w:rFonts w:ascii="Times New Roman" w:hAnsi="Times New Roman" w:cs="Times New Roman"/>
          <w:sz w:val="28"/>
          <w:szCs w:val="28"/>
          <w:lang w:val="kk-KZ"/>
        </w:rPr>
        <w:t xml:space="preserve">/самооценки </w:t>
      </w:r>
      <w:r w:rsidRPr="00FD641C">
        <w:rPr>
          <w:rFonts w:ascii="Times New Roman" w:hAnsi="Times New Roman" w:cs="Times New Roman"/>
          <w:sz w:val="28"/>
          <w:szCs w:val="28"/>
          <w:lang w:val="kk-KZ"/>
        </w:rPr>
        <w:t>должен стимулировать обсуждение:</w:t>
      </w:r>
    </w:p>
    <w:p w:rsidR="00D03F13" w:rsidRPr="00FD641C" w:rsidRDefault="00D03F13"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 роли и </w:t>
      </w:r>
      <w:r w:rsidR="00D64127" w:rsidRPr="00FD641C">
        <w:rPr>
          <w:rFonts w:ascii="Times New Roman" w:hAnsi="Times New Roman" w:cs="Times New Roman"/>
          <w:sz w:val="28"/>
          <w:szCs w:val="28"/>
          <w:lang w:val="kk-KZ"/>
        </w:rPr>
        <w:t xml:space="preserve">функции Совета директоров, </w:t>
      </w:r>
      <w:r w:rsidRPr="00FD641C">
        <w:rPr>
          <w:rFonts w:ascii="Times New Roman" w:hAnsi="Times New Roman" w:cs="Times New Roman"/>
          <w:sz w:val="28"/>
          <w:szCs w:val="28"/>
          <w:lang w:val="kk-KZ"/>
        </w:rPr>
        <w:t>Правления, Службы внутреннего аудита и Корпоративного секретаря;</w:t>
      </w:r>
    </w:p>
    <w:p w:rsidR="00D03F13" w:rsidRPr="00FD641C" w:rsidRDefault="00D03F13"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приоритетов работы Совета директоров, Правления, Службы внутреннего аудита и Корпоративного секретаря;</w:t>
      </w:r>
    </w:p>
    <w:p w:rsidR="00D03F13" w:rsidRPr="00FD641C" w:rsidRDefault="00EB553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наличия знаний, умений, опыта и личных качеств, которыми должны обладать в целом члены Совета директоров, Правление, Служба внутреннего аудита и</w:t>
      </w:r>
      <w:r w:rsidR="00D64127" w:rsidRPr="00FD641C">
        <w:rPr>
          <w:rFonts w:ascii="Times New Roman" w:hAnsi="Times New Roman" w:cs="Times New Roman"/>
          <w:sz w:val="28"/>
          <w:szCs w:val="28"/>
          <w:lang w:val="kk-KZ"/>
        </w:rPr>
        <w:t xml:space="preserve"> </w:t>
      </w:r>
      <w:r w:rsidRPr="00FD641C">
        <w:rPr>
          <w:rFonts w:ascii="Times New Roman" w:hAnsi="Times New Roman" w:cs="Times New Roman"/>
          <w:sz w:val="28"/>
          <w:szCs w:val="28"/>
          <w:lang w:val="kk-KZ"/>
        </w:rPr>
        <w:t>Корпоративный секретарь;</w:t>
      </w:r>
    </w:p>
    <w:p w:rsidR="00EB553B" w:rsidRPr="00FD641C" w:rsidRDefault="00EB553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4) действующих процедур работы Совета директоров, включая практику подготовки и проведения заседаний Совета директоров, их регулярности, вопросы информационного обеспечения деятельности Совета директоров;</w:t>
      </w:r>
    </w:p>
    <w:p w:rsidR="00EB553B" w:rsidRPr="00FD641C" w:rsidRDefault="00EB553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5) текущей позиции Общества и перспектив его развития;</w:t>
      </w:r>
    </w:p>
    <w:p w:rsidR="00EB553B" w:rsidRPr="00FD641C" w:rsidRDefault="00EB553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6) роли Председателя Правления</w:t>
      </w:r>
      <w:r w:rsidR="00D64127" w:rsidRPr="00FD641C">
        <w:rPr>
          <w:rFonts w:ascii="Times New Roman" w:hAnsi="Times New Roman" w:cs="Times New Roman"/>
          <w:sz w:val="28"/>
          <w:szCs w:val="28"/>
          <w:lang w:val="kk-KZ"/>
        </w:rPr>
        <w:t xml:space="preserve"> – </w:t>
      </w:r>
      <w:r w:rsidRPr="00FD641C">
        <w:rPr>
          <w:rFonts w:ascii="Times New Roman" w:hAnsi="Times New Roman" w:cs="Times New Roman"/>
          <w:sz w:val="28"/>
          <w:szCs w:val="28"/>
          <w:lang w:val="kk-KZ"/>
        </w:rPr>
        <w:t>Ректора в развитии деятельности Общества.</w:t>
      </w:r>
    </w:p>
    <w:p w:rsidR="00EB553B" w:rsidRPr="00FD641C" w:rsidRDefault="00EB553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15. </w:t>
      </w:r>
      <w:r w:rsidR="005A3609" w:rsidRPr="00FD641C">
        <w:rPr>
          <w:rFonts w:ascii="Times New Roman" w:hAnsi="Times New Roman" w:cs="Times New Roman"/>
          <w:sz w:val="28"/>
          <w:szCs w:val="28"/>
          <w:lang w:val="kk-KZ"/>
        </w:rPr>
        <w:t>При обсуждении результатов оценки Правления и его Председателя, Службы внутреннего аудита и его руководителя оцениваемые не присутствуют. Указанные лица не должны быть вовлечены в процесс оценки своей деятельности.</w:t>
      </w:r>
    </w:p>
    <w:p w:rsidR="005A3609" w:rsidRPr="00FD641C" w:rsidRDefault="005A3609"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16. По результатам оценки</w:t>
      </w:r>
      <w:r w:rsidR="00D64127"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Совета д</w:t>
      </w:r>
      <w:r w:rsidR="00D64127" w:rsidRPr="00FD641C">
        <w:rPr>
          <w:rFonts w:ascii="Times New Roman" w:hAnsi="Times New Roman" w:cs="Times New Roman"/>
          <w:sz w:val="28"/>
          <w:szCs w:val="28"/>
          <w:lang w:val="kk-KZ"/>
        </w:rPr>
        <w:t>и</w:t>
      </w:r>
      <w:r w:rsidRPr="00FD641C">
        <w:rPr>
          <w:rFonts w:ascii="Times New Roman" w:hAnsi="Times New Roman" w:cs="Times New Roman"/>
          <w:sz w:val="28"/>
          <w:szCs w:val="28"/>
          <w:lang w:val="kk-KZ"/>
        </w:rPr>
        <w:t>ректоров может предпринять следующие меры:</w:t>
      </w:r>
    </w:p>
    <w:p w:rsidR="005A3609" w:rsidRPr="00FD641C" w:rsidRDefault="005A3609"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 выделить несколько главных задач/направлений, на которых следует сосредоточиться Совету директоров, Правлению, Службе внутреннего аудита и Корпоративному секретарю; </w:t>
      </w:r>
    </w:p>
    <w:p w:rsidR="005A3609" w:rsidRPr="00FD641C" w:rsidRDefault="005A3609"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 внести рекомендации в планы и методы работы Совета директоров, членов Совета директоров, Председателя и членов Правления, Службы внутреннего аудита и Корпоративного </w:t>
      </w:r>
      <w:r w:rsidR="00ED33A9" w:rsidRPr="00FD641C">
        <w:rPr>
          <w:rFonts w:ascii="Times New Roman" w:hAnsi="Times New Roman" w:cs="Times New Roman"/>
          <w:sz w:val="28"/>
          <w:szCs w:val="28"/>
          <w:lang w:val="kk-KZ"/>
        </w:rPr>
        <w:t xml:space="preserve">секретаря; </w:t>
      </w:r>
    </w:p>
    <w:p w:rsidR="00ED33A9" w:rsidRPr="00FD641C" w:rsidRDefault="00ED33A9"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принять к сведению результаты оценки при избрании Председателя Правления</w:t>
      </w:r>
      <w:r w:rsidR="00D64127" w:rsidRPr="00FD641C">
        <w:rPr>
          <w:rFonts w:ascii="Times New Roman" w:hAnsi="Times New Roman" w:cs="Times New Roman"/>
          <w:sz w:val="28"/>
          <w:szCs w:val="28"/>
          <w:lang w:val="kk-KZ"/>
        </w:rPr>
        <w:t xml:space="preserve"> – </w:t>
      </w:r>
      <w:r w:rsidRPr="00FD641C">
        <w:rPr>
          <w:rFonts w:ascii="Times New Roman" w:hAnsi="Times New Roman" w:cs="Times New Roman"/>
          <w:sz w:val="28"/>
          <w:szCs w:val="28"/>
          <w:lang w:val="kk-KZ"/>
        </w:rPr>
        <w:t>Ректора и членов Правления, руководителя и работников Службы внутреннего аудита, а также Корпоративного секретаря.</w:t>
      </w:r>
    </w:p>
    <w:p w:rsidR="00ED33A9" w:rsidRPr="00FD641C" w:rsidRDefault="00ED33A9"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17. Формы для проведения оценки, членам Совета директоров направляются Корпоративным секретарем Общества.</w:t>
      </w:r>
    </w:p>
    <w:p w:rsidR="00ED33A9" w:rsidRPr="00FD641C" w:rsidRDefault="00ED33A9"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18. Слабыми сторонами в работе признаются те критерии, по которым средний бал оценки оказался при трехбальной оценке ниже 2, при пятибальной оценке ниже 3, которые </w:t>
      </w:r>
      <w:r w:rsidR="00F6020A" w:rsidRPr="00FD641C">
        <w:rPr>
          <w:rFonts w:ascii="Times New Roman" w:hAnsi="Times New Roman" w:cs="Times New Roman"/>
          <w:sz w:val="28"/>
          <w:szCs w:val="28"/>
          <w:lang w:val="kk-KZ"/>
        </w:rPr>
        <w:t>требует внимания со стороны Совета директоров, Правления, Службы внутреннего аудита и Корпоративного секретаря.</w:t>
      </w:r>
    </w:p>
    <w:p w:rsidR="00F6020A" w:rsidRPr="00FD641C" w:rsidRDefault="00F6020A"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19. Корпоративный </w:t>
      </w:r>
      <w:r w:rsidR="0067048E" w:rsidRPr="00FD641C">
        <w:rPr>
          <w:rFonts w:ascii="Times New Roman" w:hAnsi="Times New Roman" w:cs="Times New Roman"/>
          <w:sz w:val="28"/>
          <w:szCs w:val="28"/>
          <w:lang w:val="kk-KZ"/>
        </w:rPr>
        <w:t>секретарь, осуществляющий систематизацию и обработку собранной информации, отвечает за ее объективность и конфиденциальность.</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p>
    <w:p w:rsidR="00143602" w:rsidRPr="00FD641C" w:rsidRDefault="0067048E"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3.</w:t>
      </w:r>
      <w:r w:rsidR="00866CBA" w:rsidRPr="00FD641C">
        <w:rPr>
          <w:rFonts w:ascii="Times New Roman" w:hAnsi="Times New Roman" w:cs="Times New Roman"/>
          <w:b/>
          <w:sz w:val="28"/>
          <w:szCs w:val="28"/>
          <w:lang w:val="kk-KZ"/>
        </w:rPr>
        <w:t xml:space="preserve"> </w:t>
      </w:r>
      <w:r w:rsidRPr="00FD641C">
        <w:rPr>
          <w:rFonts w:ascii="Times New Roman" w:hAnsi="Times New Roman" w:cs="Times New Roman"/>
          <w:b/>
          <w:sz w:val="28"/>
          <w:szCs w:val="28"/>
          <w:lang w:val="kk-KZ"/>
        </w:rPr>
        <w:t xml:space="preserve">Критерии </w:t>
      </w:r>
      <w:r w:rsidR="00143602" w:rsidRPr="00FD641C">
        <w:rPr>
          <w:rFonts w:ascii="Times New Roman" w:hAnsi="Times New Roman" w:cs="Times New Roman"/>
          <w:b/>
          <w:sz w:val="28"/>
          <w:szCs w:val="28"/>
          <w:lang w:val="kk-KZ"/>
        </w:rPr>
        <w:t>само</w:t>
      </w:r>
      <w:r w:rsidRPr="00FD641C">
        <w:rPr>
          <w:rFonts w:ascii="Times New Roman" w:hAnsi="Times New Roman" w:cs="Times New Roman"/>
          <w:b/>
          <w:sz w:val="28"/>
          <w:szCs w:val="28"/>
          <w:lang w:val="kk-KZ"/>
        </w:rPr>
        <w:t xml:space="preserve">оценки деятельности Совета директоров </w:t>
      </w:r>
    </w:p>
    <w:p w:rsidR="0067048E" w:rsidRPr="00FD641C" w:rsidRDefault="0067048E"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lastRenderedPageBreak/>
        <w:t>и</w:t>
      </w:r>
      <w:r w:rsidR="00796110" w:rsidRPr="00FD641C">
        <w:rPr>
          <w:rFonts w:ascii="Times New Roman" w:hAnsi="Times New Roman" w:cs="Times New Roman"/>
          <w:b/>
          <w:sz w:val="28"/>
          <w:szCs w:val="28"/>
          <w:lang w:val="kk-KZ"/>
        </w:rPr>
        <w:t xml:space="preserve"> </w:t>
      </w:r>
      <w:r w:rsidRPr="00FD641C">
        <w:rPr>
          <w:rFonts w:ascii="Times New Roman" w:hAnsi="Times New Roman" w:cs="Times New Roman"/>
          <w:b/>
          <w:sz w:val="28"/>
          <w:szCs w:val="28"/>
          <w:lang w:val="kk-KZ"/>
        </w:rPr>
        <w:t>его членов</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20. Критериями </w:t>
      </w:r>
      <w:r w:rsidR="00143602" w:rsidRPr="00FD641C">
        <w:rPr>
          <w:rFonts w:ascii="Times New Roman" w:hAnsi="Times New Roman" w:cs="Times New Roman"/>
          <w:sz w:val="28"/>
          <w:szCs w:val="28"/>
          <w:lang w:val="kk-KZ"/>
        </w:rPr>
        <w:t>само</w:t>
      </w:r>
      <w:r w:rsidRPr="00FD641C">
        <w:rPr>
          <w:rFonts w:ascii="Times New Roman" w:hAnsi="Times New Roman" w:cs="Times New Roman"/>
          <w:sz w:val="28"/>
          <w:szCs w:val="28"/>
          <w:lang w:val="kk-KZ"/>
        </w:rPr>
        <w:t>оценки деятельности Совета директоров в целом являются:</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документационное обеспечение работы Совета директоров;</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состав и структура Совета директоров;</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3) роль и задачи Совета директоров, Председателя Совета директоров; </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4) процедуры работы Совета директоров;</w:t>
      </w:r>
    </w:p>
    <w:p w:rsidR="0067048E" w:rsidRPr="00FD641C" w:rsidRDefault="0067048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5) взаимодействие Совета директоров с Правлением Общества</w:t>
      </w:r>
      <w:r w:rsidR="005C7AC1" w:rsidRPr="00FD641C">
        <w:rPr>
          <w:rFonts w:ascii="Times New Roman" w:hAnsi="Times New Roman" w:cs="Times New Roman"/>
          <w:sz w:val="28"/>
          <w:szCs w:val="28"/>
          <w:lang w:val="kk-KZ"/>
        </w:rPr>
        <w:t>.</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21. Индивидульная </w:t>
      </w:r>
      <w:r w:rsidR="00143602" w:rsidRPr="00FD641C">
        <w:rPr>
          <w:rFonts w:ascii="Times New Roman" w:hAnsi="Times New Roman" w:cs="Times New Roman"/>
          <w:sz w:val="28"/>
          <w:szCs w:val="28"/>
          <w:lang w:val="kk-KZ"/>
        </w:rPr>
        <w:t>само</w:t>
      </w:r>
      <w:r w:rsidRPr="00FD641C">
        <w:rPr>
          <w:rFonts w:ascii="Times New Roman" w:hAnsi="Times New Roman" w:cs="Times New Roman"/>
          <w:sz w:val="28"/>
          <w:szCs w:val="28"/>
          <w:lang w:val="kk-KZ"/>
        </w:rPr>
        <w:t xml:space="preserve">оценка деятельности членов Совета директоров позволяет активизировать их участие в работе Совета и найти возможности для повышения эффективности работы Совета директоров в целом. </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22. При проведении индивидуальной </w:t>
      </w:r>
      <w:r w:rsidR="00143602" w:rsidRPr="00FD641C">
        <w:rPr>
          <w:rFonts w:ascii="Times New Roman" w:hAnsi="Times New Roman" w:cs="Times New Roman"/>
          <w:sz w:val="28"/>
          <w:szCs w:val="28"/>
          <w:lang w:val="kk-KZ"/>
        </w:rPr>
        <w:t>само</w:t>
      </w:r>
      <w:r w:rsidRPr="00FD641C">
        <w:rPr>
          <w:rFonts w:ascii="Times New Roman" w:hAnsi="Times New Roman" w:cs="Times New Roman"/>
          <w:sz w:val="28"/>
          <w:szCs w:val="28"/>
          <w:lang w:val="kk-KZ"/>
        </w:rPr>
        <w:t>оценки деятельности членов Совета директоров рекомендуется уделять особое внимание следующим факторам:</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компетентность в вопросах, входящих в сферу от</w:t>
      </w:r>
      <w:r w:rsidR="00FD79E8" w:rsidRPr="00FD641C">
        <w:rPr>
          <w:rFonts w:ascii="Times New Roman" w:hAnsi="Times New Roman" w:cs="Times New Roman"/>
          <w:sz w:val="28"/>
          <w:szCs w:val="28"/>
          <w:lang w:val="kk-KZ"/>
        </w:rPr>
        <w:t>ветственности Совета директоров</w:t>
      </w:r>
      <w:r w:rsidRPr="00FD641C">
        <w:rPr>
          <w:rFonts w:ascii="Times New Roman" w:hAnsi="Times New Roman" w:cs="Times New Roman"/>
          <w:sz w:val="28"/>
          <w:szCs w:val="28"/>
          <w:lang w:val="kk-KZ"/>
        </w:rPr>
        <w:t xml:space="preserve">; </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знание отрасли и особенностей сферы ведения направления деятельности;</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участие на зас</w:t>
      </w:r>
      <w:r w:rsidR="00FD79E8" w:rsidRPr="00FD641C">
        <w:rPr>
          <w:rFonts w:ascii="Times New Roman" w:hAnsi="Times New Roman" w:cs="Times New Roman"/>
          <w:sz w:val="28"/>
          <w:szCs w:val="28"/>
          <w:lang w:val="kk-KZ"/>
        </w:rPr>
        <w:t>еданиях</w:t>
      </w:r>
      <w:r w:rsidR="00143602" w:rsidRPr="00FD641C">
        <w:rPr>
          <w:rFonts w:ascii="Times New Roman" w:hAnsi="Times New Roman" w:cs="Times New Roman"/>
          <w:sz w:val="28"/>
          <w:szCs w:val="28"/>
          <w:lang w:val="kk-KZ"/>
        </w:rPr>
        <w:t xml:space="preserve"> Совета директоров</w:t>
      </w:r>
      <w:r w:rsidRPr="00FD641C">
        <w:rPr>
          <w:rFonts w:ascii="Times New Roman" w:hAnsi="Times New Roman" w:cs="Times New Roman"/>
          <w:sz w:val="28"/>
          <w:szCs w:val="28"/>
          <w:lang w:val="kk-KZ"/>
        </w:rPr>
        <w:t>;</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4) степень участия в обсуждении на заседаниях </w:t>
      </w:r>
      <w:r w:rsidR="00FD79E8" w:rsidRPr="00FD641C">
        <w:rPr>
          <w:rFonts w:ascii="Times New Roman" w:hAnsi="Times New Roman" w:cs="Times New Roman"/>
          <w:sz w:val="28"/>
          <w:szCs w:val="28"/>
          <w:lang w:val="kk-KZ"/>
        </w:rPr>
        <w:t>Совета директоров</w:t>
      </w:r>
      <w:r w:rsidRPr="00FD641C">
        <w:rPr>
          <w:rFonts w:ascii="Times New Roman" w:hAnsi="Times New Roman" w:cs="Times New Roman"/>
          <w:sz w:val="28"/>
          <w:szCs w:val="28"/>
          <w:lang w:val="kk-KZ"/>
        </w:rPr>
        <w:t xml:space="preserve">; </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5) активность на заседаниях Совета директоров и характер голосования в процессе принятия решений; </w:t>
      </w:r>
    </w:p>
    <w:p w:rsidR="005C7AC1" w:rsidRPr="00FD641C" w:rsidRDefault="005C7AC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6) </w:t>
      </w:r>
      <w:r w:rsidR="00504F56" w:rsidRPr="00FD641C">
        <w:rPr>
          <w:rFonts w:ascii="Times New Roman" w:hAnsi="Times New Roman" w:cs="Times New Roman"/>
          <w:sz w:val="28"/>
          <w:szCs w:val="28"/>
          <w:lang w:val="kk-KZ"/>
        </w:rPr>
        <w:t>личностные характеристики члена Совета директоров и их влияние на эффективность его работы (умение работать в коллективе, доступность для общения, способность отстаивать свои взгляды, умение считаться с чужим мнением, этические стандарты деятельности)</w:t>
      </w:r>
      <w:r w:rsidR="00265B9A" w:rsidRPr="00FD641C">
        <w:rPr>
          <w:rFonts w:ascii="Times New Roman" w:hAnsi="Times New Roman" w:cs="Times New Roman"/>
          <w:sz w:val="28"/>
          <w:szCs w:val="28"/>
          <w:lang w:val="kk-KZ"/>
        </w:rPr>
        <w:t>.</w:t>
      </w:r>
    </w:p>
    <w:p w:rsidR="00265B9A" w:rsidRPr="00FD641C" w:rsidRDefault="00265B9A"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23. Для </w:t>
      </w:r>
      <w:r w:rsidR="00143602" w:rsidRPr="00FD641C">
        <w:rPr>
          <w:rFonts w:ascii="Times New Roman" w:hAnsi="Times New Roman" w:cs="Times New Roman"/>
          <w:sz w:val="28"/>
          <w:szCs w:val="28"/>
          <w:lang w:val="kk-KZ"/>
        </w:rPr>
        <w:t>само</w:t>
      </w:r>
      <w:r w:rsidRPr="00FD641C">
        <w:rPr>
          <w:rFonts w:ascii="Times New Roman" w:hAnsi="Times New Roman" w:cs="Times New Roman"/>
          <w:sz w:val="28"/>
          <w:szCs w:val="28"/>
          <w:lang w:val="kk-KZ"/>
        </w:rPr>
        <w:t>оценки Совета директоров в целом и членов Совета директоров каждым членом Совета директоров заполняются анкеты согласно Приложению 1 и Приложению 2.</w:t>
      </w:r>
    </w:p>
    <w:p w:rsidR="00265B9A" w:rsidRPr="00FD641C" w:rsidRDefault="00265B9A" w:rsidP="001A3FC2">
      <w:pPr>
        <w:spacing w:after="0" w:line="240" w:lineRule="auto"/>
        <w:ind w:firstLine="567"/>
        <w:jc w:val="both"/>
        <w:rPr>
          <w:rFonts w:ascii="Times New Roman" w:hAnsi="Times New Roman" w:cs="Times New Roman"/>
          <w:sz w:val="28"/>
          <w:szCs w:val="28"/>
          <w:lang w:val="kk-KZ"/>
        </w:rPr>
      </w:pPr>
    </w:p>
    <w:p w:rsidR="00265B9A" w:rsidRPr="00FD641C" w:rsidRDefault="00265B9A"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4. Критерии оценки деятельности Службы внутреннего аудита и его руководителя</w:t>
      </w:r>
    </w:p>
    <w:p w:rsidR="00265B9A" w:rsidRPr="00FD641C" w:rsidRDefault="00265B9A"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24. Комитет по аудиту Совета директоров проводит предварительную оценку деятельности Службы внутреннего</w:t>
      </w:r>
      <w:r w:rsidR="00796110" w:rsidRPr="00FD641C">
        <w:rPr>
          <w:rFonts w:ascii="Times New Roman" w:hAnsi="Times New Roman" w:cs="Times New Roman"/>
          <w:sz w:val="28"/>
          <w:szCs w:val="28"/>
          <w:lang w:val="kk-KZ"/>
        </w:rPr>
        <w:t xml:space="preserve"> </w:t>
      </w:r>
      <w:r w:rsidRPr="00FD641C">
        <w:rPr>
          <w:rFonts w:ascii="Times New Roman" w:hAnsi="Times New Roman" w:cs="Times New Roman"/>
          <w:sz w:val="28"/>
          <w:szCs w:val="28"/>
          <w:lang w:val="kk-KZ"/>
        </w:rPr>
        <w:t>аудита и ее руководителя и передает ее результаты Корпоративному секретарю для проведения итоговой оценки на заседании Совета директоров.</w:t>
      </w:r>
    </w:p>
    <w:p w:rsidR="00265B9A" w:rsidRPr="00FD641C" w:rsidRDefault="00265B9A"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25. При оценке дея</w:t>
      </w:r>
      <w:r w:rsidR="0016349E" w:rsidRPr="00FD641C">
        <w:rPr>
          <w:rFonts w:ascii="Times New Roman" w:hAnsi="Times New Roman" w:cs="Times New Roman"/>
          <w:sz w:val="28"/>
          <w:szCs w:val="28"/>
          <w:lang w:val="kk-KZ"/>
        </w:rPr>
        <w:t xml:space="preserve">тельности Службы внутреннего аудита принимается во внимание соответствие деятельности Службы внутреннего аудита утвержденному Положению о Службе внутреннего аудита и соответствие результатов деятельности Службы внутреннего аудита </w:t>
      </w:r>
      <w:r w:rsidR="002D7751" w:rsidRPr="00FD641C">
        <w:rPr>
          <w:rFonts w:ascii="Times New Roman" w:hAnsi="Times New Roman" w:cs="Times New Roman"/>
          <w:sz w:val="28"/>
          <w:szCs w:val="28"/>
          <w:lang w:val="kk-KZ"/>
        </w:rPr>
        <w:t>ожиданиям Совета директоров.</w:t>
      </w:r>
    </w:p>
    <w:p w:rsidR="002D7751" w:rsidRPr="00FD641C" w:rsidRDefault="002D775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26. Оценка деятельности Службы внутреннего аудита и его руководителя проводится с целью активизировать работу Службы </w:t>
      </w:r>
      <w:r w:rsidRPr="00FD641C">
        <w:rPr>
          <w:rFonts w:ascii="Times New Roman" w:hAnsi="Times New Roman" w:cs="Times New Roman"/>
          <w:sz w:val="28"/>
          <w:szCs w:val="28"/>
          <w:lang w:val="kk-KZ"/>
        </w:rPr>
        <w:lastRenderedPageBreak/>
        <w:t>внутреннего аудита и найти возможности для повышения эффективности работы ее деятельности.</w:t>
      </w:r>
    </w:p>
    <w:p w:rsidR="002D7751" w:rsidRPr="00FD641C" w:rsidRDefault="002D775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27. Для оценки Службы внутреннего аудита в целом и ее руководителя каждым членом Комитета по аудиту заполняется анкета согласно Приложению 3. Обсуждение, обобщение и итоговая оценка </w:t>
      </w:r>
      <w:r w:rsidR="00DD5302" w:rsidRPr="00FD641C">
        <w:rPr>
          <w:rFonts w:ascii="Times New Roman" w:hAnsi="Times New Roman" w:cs="Times New Roman"/>
          <w:sz w:val="28"/>
          <w:szCs w:val="28"/>
          <w:lang w:val="kk-KZ"/>
        </w:rPr>
        <w:t>деятельности Службы внутреннего аудита и ее руководителя осуществляется Советом директоров.</w:t>
      </w:r>
    </w:p>
    <w:p w:rsidR="00866CBA" w:rsidRPr="00FD641C" w:rsidRDefault="00866CBA" w:rsidP="001A3FC2">
      <w:pPr>
        <w:spacing w:after="0" w:line="240" w:lineRule="auto"/>
        <w:ind w:firstLine="567"/>
        <w:jc w:val="center"/>
        <w:rPr>
          <w:rFonts w:ascii="Times New Roman" w:hAnsi="Times New Roman" w:cs="Times New Roman"/>
          <w:b/>
          <w:sz w:val="28"/>
          <w:szCs w:val="28"/>
          <w:lang w:val="kk-KZ"/>
        </w:rPr>
      </w:pPr>
    </w:p>
    <w:p w:rsidR="00DD5302" w:rsidRPr="00FD641C" w:rsidRDefault="00DD5302"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5.</w:t>
      </w:r>
      <w:r w:rsidR="00866CBA" w:rsidRPr="00FD641C">
        <w:rPr>
          <w:rFonts w:ascii="Times New Roman" w:hAnsi="Times New Roman" w:cs="Times New Roman"/>
          <w:b/>
          <w:sz w:val="28"/>
          <w:szCs w:val="28"/>
          <w:lang w:val="kk-KZ"/>
        </w:rPr>
        <w:t xml:space="preserve"> </w:t>
      </w:r>
      <w:r w:rsidRPr="00FD641C">
        <w:rPr>
          <w:rFonts w:ascii="Times New Roman" w:hAnsi="Times New Roman" w:cs="Times New Roman"/>
          <w:b/>
          <w:sz w:val="28"/>
          <w:szCs w:val="28"/>
          <w:lang w:val="kk-KZ"/>
        </w:rPr>
        <w:t>Критерии оценки деятельности Правления и Председателя Правления</w:t>
      </w:r>
      <w:r w:rsidR="00143602" w:rsidRPr="00FD641C">
        <w:rPr>
          <w:rFonts w:ascii="Times New Roman" w:hAnsi="Times New Roman" w:cs="Times New Roman"/>
          <w:b/>
          <w:sz w:val="28"/>
          <w:szCs w:val="28"/>
          <w:lang w:val="kk-KZ"/>
        </w:rPr>
        <w:t xml:space="preserve"> – </w:t>
      </w:r>
      <w:r w:rsidRPr="00FD641C">
        <w:rPr>
          <w:rFonts w:ascii="Times New Roman" w:hAnsi="Times New Roman" w:cs="Times New Roman"/>
          <w:b/>
          <w:sz w:val="28"/>
          <w:szCs w:val="28"/>
          <w:lang w:val="kk-KZ"/>
        </w:rPr>
        <w:t>Ректора</w:t>
      </w:r>
      <w:r w:rsidR="00143602" w:rsidRPr="00FD641C">
        <w:rPr>
          <w:rFonts w:ascii="Times New Roman" w:hAnsi="Times New Roman" w:cs="Times New Roman"/>
          <w:b/>
          <w:sz w:val="28"/>
          <w:szCs w:val="28"/>
          <w:lang w:val="kk-KZ"/>
        </w:rPr>
        <w:t xml:space="preserve"> </w:t>
      </w:r>
    </w:p>
    <w:p w:rsidR="00DD5302" w:rsidRPr="00FD641C" w:rsidRDefault="00DD5302"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28. Критериями оценками деятельности Правления и его Председателя являются:</w:t>
      </w:r>
    </w:p>
    <w:p w:rsidR="00DD5302" w:rsidRPr="00FD641C" w:rsidRDefault="00DD5302"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функциональное исполнение обязанностей членов Правления;</w:t>
      </w:r>
    </w:p>
    <w:p w:rsidR="00DD5302" w:rsidRPr="00FD641C" w:rsidRDefault="00DD5302"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 оценка вклада Правления Общества в разработку и реализацию </w:t>
      </w:r>
      <w:r w:rsidR="00DC2B01" w:rsidRPr="00FD641C">
        <w:rPr>
          <w:rFonts w:ascii="Times New Roman" w:hAnsi="Times New Roman" w:cs="Times New Roman"/>
          <w:sz w:val="28"/>
          <w:szCs w:val="28"/>
          <w:lang w:val="kk-KZ"/>
        </w:rPr>
        <w:t xml:space="preserve">Стратегического плана и Плана развития; </w:t>
      </w:r>
    </w:p>
    <w:p w:rsidR="00DC2B01" w:rsidRPr="00FD641C" w:rsidRDefault="00DC2B01"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 внедрения эффе</w:t>
      </w:r>
      <w:r w:rsidR="00305359" w:rsidRPr="00FD641C">
        <w:rPr>
          <w:rFonts w:ascii="Times New Roman" w:hAnsi="Times New Roman" w:cs="Times New Roman"/>
          <w:sz w:val="28"/>
          <w:szCs w:val="28"/>
          <w:lang w:val="kk-KZ"/>
        </w:rPr>
        <w:t>ктивной системы полного и достовер</w:t>
      </w:r>
      <w:r w:rsidRPr="00FD641C">
        <w:rPr>
          <w:rFonts w:ascii="Times New Roman" w:hAnsi="Times New Roman" w:cs="Times New Roman"/>
          <w:sz w:val="28"/>
          <w:szCs w:val="28"/>
          <w:lang w:val="kk-KZ"/>
        </w:rPr>
        <w:t xml:space="preserve">ного информирования членов Совета директоров о текущем состоянии дел в Обществе. </w:t>
      </w:r>
    </w:p>
    <w:p w:rsidR="00DC2B01" w:rsidRPr="00FD641C" w:rsidRDefault="00DC2B01" w:rsidP="00135CE4">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29. </w:t>
      </w:r>
      <w:r w:rsidR="00135CE4" w:rsidRPr="00FD641C">
        <w:rPr>
          <w:rFonts w:ascii="Times New Roman" w:hAnsi="Times New Roman" w:cs="Times New Roman"/>
          <w:sz w:val="28"/>
          <w:szCs w:val="28"/>
          <w:lang w:val="kk-KZ"/>
        </w:rPr>
        <w:t xml:space="preserve">Анкета по оценке деятельности Правления в целом и его Председателя приведена в Приложении </w:t>
      </w:r>
      <w:r w:rsidR="00C321A7" w:rsidRPr="00FD641C">
        <w:rPr>
          <w:rFonts w:ascii="Times New Roman" w:hAnsi="Times New Roman" w:cs="Times New Roman"/>
          <w:sz w:val="28"/>
          <w:szCs w:val="28"/>
          <w:lang w:val="kk-KZ"/>
        </w:rPr>
        <w:t>4</w:t>
      </w:r>
      <w:r w:rsidR="00135CE4" w:rsidRPr="00FD641C">
        <w:rPr>
          <w:rFonts w:ascii="Times New Roman" w:hAnsi="Times New Roman" w:cs="Times New Roman"/>
          <w:sz w:val="28"/>
          <w:szCs w:val="28"/>
          <w:lang w:val="kk-KZ"/>
        </w:rPr>
        <w:t xml:space="preserve"> к настоящему Положению, которая заполняется каждым членом Совета директоров, за исключением Председателя Правления Общества. </w:t>
      </w:r>
    </w:p>
    <w:p w:rsidR="00DC2B01" w:rsidRPr="00FD641C" w:rsidRDefault="00DC2B01" w:rsidP="001A3FC2">
      <w:pPr>
        <w:spacing w:after="0" w:line="240" w:lineRule="auto"/>
        <w:ind w:firstLine="567"/>
        <w:jc w:val="both"/>
        <w:rPr>
          <w:rFonts w:ascii="Times New Roman" w:hAnsi="Times New Roman" w:cs="Times New Roman"/>
          <w:sz w:val="28"/>
          <w:szCs w:val="28"/>
          <w:lang w:val="kk-KZ"/>
        </w:rPr>
      </w:pPr>
    </w:p>
    <w:p w:rsidR="00DC2B01" w:rsidRPr="00FD641C" w:rsidRDefault="00DC2B01"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6. Критерии оценки деятельности Корпоративного секретаря</w:t>
      </w:r>
    </w:p>
    <w:p w:rsidR="00DC2B01"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30. При оценке деятельности Корпоративного секретаря проводится:</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сравнение деятельности Корпоративного секретаря с нормами</w:t>
      </w:r>
      <w:r w:rsidR="00135CE4" w:rsidRPr="00FD641C">
        <w:rPr>
          <w:rFonts w:ascii="Times New Roman" w:hAnsi="Times New Roman" w:cs="Times New Roman"/>
          <w:sz w:val="28"/>
          <w:szCs w:val="28"/>
          <w:lang w:val="kk-KZ"/>
        </w:rPr>
        <w:t xml:space="preserve"> Устава Общества и Положения о К</w:t>
      </w:r>
      <w:r w:rsidRPr="00FD641C">
        <w:rPr>
          <w:rFonts w:ascii="Times New Roman" w:hAnsi="Times New Roman" w:cs="Times New Roman"/>
          <w:sz w:val="28"/>
          <w:szCs w:val="28"/>
          <w:lang w:val="kk-KZ"/>
        </w:rPr>
        <w:t>орпоративном секретаре;</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оценка организации заседаний Совета директоров;</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3) оценка исполнения Корпоративным секретарем своих функциональных обязанностей; </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4) оценка эффективности взаимодействия с Единственным акционером и Советом директоров. </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31. Для оценки Корпоративного секретаря каждым членом Совета директоров заполняется анкета согласно Приложению 5.</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p>
    <w:p w:rsidR="0083091D" w:rsidRPr="00FD641C" w:rsidRDefault="0083091D"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7. Порядок рассмотрения результатов оценки</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32. Заполненные анкеты передаются Корпоративному секретарю.</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33. Корпоративный секретарь обрабатывает данные, полученные в анкетах путем:</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1) вычисления средних значений числовой информации по анкете, заполненной каждым членом Совета директоров;</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2) вычисления общего среднего значения по каждому из критериев оценки</w:t>
      </w:r>
      <w:r w:rsidR="00F35F7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(Совет директоров, Правление, Служба внутреннего аудита и Корпоративный секретарь) которое характеризует общую оценку эффективности работы;</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lastRenderedPageBreak/>
        <w:t>3) обобщения всех комментариев и пожеланий по каждому объекту оценки, без указания автора.</w:t>
      </w:r>
    </w:p>
    <w:p w:rsidR="0083091D" w:rsidRPr="00FD641C" w:rsidRDefault="0083091D"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34. </w:t>
      </w:r>
      <w:r w:rsidR="005B1F2D" w:rsidRPr="00FD641C">
        <w:rPr>
          <w:rFonts w:ascii="Times New Roman" w:hAnsi="Times New Roman" w:cs="Times New Roman"/>
          <w:sz w:val="28"/>
          <w:szCs w:val="28"/>
          <w:lang w:val="kk-KZ"/>
        </w:rPr>
        <w:t xml:space="preserve">После завершения обработки данных в целях сохранения </w:t>
      </w:r>
      <w:r w:rsidR="0082519B" w:rsidRPr="00FD641C">
        <w:rPr>
          <w:rFonts w:ascii="Times New Roman" w:hAnsi="Times New Roman" w:cs="Times New Roman"/>
          <w:sz w:val="28"/>
          <w:szCs w:val="28"/>
          <w:lang w:val="kk-KZ"/>
        </w:rPr>
        <w:t>конфиденциальности мнений Корпоративный секретарь уничтожает все анкеты, полученные от членов Совета директоров.</w:t>
      </w:r>
    </w:p>
    <w:p w:rsidR="0082519B" w:rsidRPr="00FD641C" w:rsidRDefault="0082519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35. Обобщенные результаты оценки</w:t>
      </w:r>
      <w:r w:rsidR="00F35F7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и информация о рисках и зонах развития передаются Корпоративным секретарем Председателю Совета директоров</w:t>
      </w:r>
      <w:r w:rsidR="00796110" w:rsidRPr="00FD641C">
        <w:rPr>
          <w:rFonts w:ascii="Times New Roman" w:hAnsi="Times New Roman" w:cs="Times New Roman"/>
          <w:sz w:val="28"/>
          <w:szCs w:val="28"/>
          <w:lang w:val="kk-KZ"/>
        </w:rPr>
        <w:t xml:space="preserve"> </w:t>
      </w:r>
      <w:r w:rsidRPr="00FD641C">
        <w:rPr>
          <w:rFonts w:ascii="Times New Roman" w:hAnsi="Times New Roman" w:cs="Times New Roman"/>
          <w:sz w:val="28"/>
          <w:szCs w:val="28"/>
          <w:lang w:val="kk-KZ"/>
        </w:rPr>
        <w:t>для изучения и дальнейшего обсуждения на заседании Совета директоров.</w:t>
      </w:r>
    </w:p>
    <w:p w:rsidR="0082519B" w:rsidRPr="00FD641C" w:rsidRDefault="0082519B"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 xml:space="preserve">36. В ходе данного заседания Председатель Совета директоров предоставляет всем членам Совета директоров право высказаться на тему результатов оценки, собирает их предложения по мероприятиям, направленным на совершенствование деятельности объектов оценки. При этом, члены Совета директоров </w:t>
      </w:r>
      <w:r w:rsidR="00392C6E" w:rsidRPr="00FD641C">
        <w:rPr>
          <w:rFonts w:ascii="Times New Roman" w:hAnsi="Times New Roman" w:cs="Times New Roman"/>
          <w:sz w:val="28"/>
          <w:szCs w:val="28"/>
          <w:lang w:val="kk-KZ"/>
        </w:rPr>
        <w:t>могут при желании раскрыть свою анонимность, т.е. сообщить, какие именно оценки, комментарии и рекомендации дал каждый из них.</w:t>
      </w:r>
    </w:p>
    <w:p w:rsidR="00392C6E" w:rsidRPr="00FD641C" w:rsidRDefault="00392C6E" w:rsidP="001A3FC2">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37. Итогом рассмотрения результатов оценки</w:t>
      </w:r>
      <w:r w:rsidR="00F35F7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xml:space="preserve"> на заседании должны стать принятые решения Совета директоров о направлениях и конкретных мероприятиях развития и совершенствования деятельности Совета директоров, членов Совета директо</w:t>
      </w:r>
      <w:r w:rsidR="00796110" w:rsidRPr="00FD641C">
        <w:rPr>
          <w:rFonts w:ascii="Times New Roman" w:hAnsi="Times New Roman" w:cs="Times New Roman"/>
          <w:sz w:val="28"/>
          <w:szCs w:val="28"/>
          <w:lang w:val="kk-KZ"/>
        </w:rPr>
        <w:t>ров, Правления, С</w:t>
      </w:r>
      <w:r w:rsidRPr="00FD641C">
        <w:rPr>
          <w:rFonts w:ascii="Times New Roman" w:hAnsi="Times New Roman" w:cs="Times New Roman"/>
          <w:sz w:val="28"/>
          <w:szCs w:val="28"/>
          <w:lang w:val="kk-KZ"/>
        </w:rPr>
        <w:t>лужбы внутреннего аудита и Корпоративного секретаря.</w:t>
      </w:r>
    </w:p>
    <w:p w:rsidR="00392C6E" w:rsidRPr="00FD641C" w:rsidRDefault="00392C6E" w:rsidP="001A3FC2">
      <w:pPr>
        <w:spacing w:after="0" w:line="240" w:lineRule="auto"/>
        <w:ind w:firstLine="567"/>
        <w:jc w:val="both"/>
        <w:rPr>
          <w:rFonts w:ascii="Times New Roman" w:hAnsi="Times New Roman" w:cs="Times New Roman"/>
          <w:sz w:val="28"/>
          <w:szCs w:val="28"/>
          <w:lang w:val="kk-KZ"/>
        </w:rPr>
      </w:pPr>
    </w:p>
    <w:p w:rsidR="00392C6E" w:rsidRPr="00FD641C" w:rsidRDefault="00392C6E" w:rsidP="001A3FC2">
      <w:pPr>
        <w:spacing w:after="0" w:line="240" w:lineRule="auto"/>
        <w:ind w:firstLine="567"/>
        <w:jc w:val="center"/>
        <w:rPr>
          <w:rFonts w:ascii="Times New Roman" w:hAnsi="Times New Roman" w:cs="Times New Roman"/>
          <w:b/>
          <w:sz w:val="28"/>
          <w:szCs w:val="28"/>
          <w:lang w:val="kk-KZ"/>
        </w:rPr>
      </w:pPr>
      <w:r w:rsidRPr="00FD641C">
        <w:rPr>
          <w:rFonts w:ascii="Times New Roman" w:hAnsi="Times New Roman" w:cs="Times New Roman"/>
          <w:b/>
          <w:sz w:val="28"/>
          <w:szCs w:val="28"/>
          <w:lang w:val="kk-KZ"/>
        </w:rPr>
        <w:t>8. Заключительные положения</w:t>
      </w:r>
    </w:p>
    <w:p w:rsidR="00FD79E8" w:rsidRDefault="00392C6E" w:rsidP="003A02C7">
      <w:pPr>
        <w:spacing w:after="0" w:line="240" w:lineRule="auto"/>
        <w:ind w:firstLine="567"/>
        <w:jc w:val="both"/>
        <w:rPr>
          <w:rFonts w:ascii="Times New Roman" w:hAnsi="Times New Roman" w:cs="Times New Roman"/>
          <w:sz w:val="28"/>
          <w:szCs w:val="28"/>
          <w:lang w:val="kk-KZ"/>
        </w:rPr>
      </w:pPr>
      <w:r w:rsidRPr="00FD641C">
        <w:rPr>
          <w:rFonts w:ascii="Times New Roman" w:hAnsi="Times New Roman" w:cs="Times New Roman"/>
          <w:sz w:val="28"/>
          <w:szCs w:val="28"/>
          <w:lang w:val="kk-KZ"/>
        </w:rPr>
        <w:t>38. Утверждение Положения, а также внесение изменений и дополнений в Положение, в том числе изменение критериев оценки</w:t>
      </w:r>
      <w:r w:rsidR="00F35F72" w:rsidRPr="00FD641C">
        <w:rPr>
          <w:rFonts w:ascii="Times New Roman" w:hAnsi="Times New Roman" w:cs="Times New Roman"/>
          <w:sz w:val="28"/>
          <w:szCs w:val="28"/>
          <w:lang w:val="kk-KZ"/>
        </w:rPr>
        <w:t>/самооценки</w:t>
      </w:r>
      <w:r w:rsidRPr="00FD641C">
        <w:rPr>
          <w:rFonts w:ascii="Times New Roman" w:hAnsi="Times New Roman" w:cs="Times New Roman"/>
          <w:sz w:val="28"/>
          <w:szCs w:val="28"/>
          <w:lang w:val="kk-KZ"/>
        </w:rPr>
        <w:t>, относится к компетенции Совета директоров.</w:t>
      </w: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rsidP="003A02C7">
      <w:pPr>
        <w:spacing w:after="0" w:line="240" w:lineRule="auto"/>
        <w:ind w:firstLine="567"/>
        <w:jc w:val="both"/>
        <w:rPr>
          <w:rFonts w:ascii="Times New Roman" w:hAnsi="Times New Roman" w:cs="Times New Roman"/>
          <w:sz w:val="28"/>
          <w:szCs w:val="28"/>
          <w:lang w:val="kk-KZ"/>
        </w:rPr>
      </w:pPr>
    </w:p>
    <w:p w:rsidR="008C7F04" w:rsidRDefault="008C7F04">
      <w:pPr>
        <w:rPr>
          <w:rFonts w:ascii="Times New Roman" w:hAnsi="Times New Roman" w:cs="Times New Roman"/>
          <w:sz w:val="28"/>
          <w:szCs w:val="28"/>
          <w:lang w:val="kk-KZ"/>
        </w:rPr>
        <w:sectPr w:rsidR="008C7F04" w:rsidSect="003A02C7">
          <w:footerReference w:type="default" r:id="rId8"/>
          <w:pgSz w:w="11900" w:h="16840"/>
          <w:pgMar w:top="1134" w:right="1134" w:bottom="1134" w:left="1701" w:header="0" w:footer="6" w:gutter="0"/>
          <w:cols w:space="720"/>
          <w:noEndnote/>
          <w:docGrid w:linePitch="360"/>
        </w:sectPr>
      </w:pPr>
      <w:r>
        <w:rPr>
          <w:rFonts w:ascii="Times New Roman" w:hAnsi="Times New Roman" w:cs="Times New Roman"/>
          <w:sz w:val="28"/>
          <w:szCs w:val="28"/>
          <w:lang w:val="kk-KZ"/>
        </w:rPr>
        <w:br w:type="page"/>
      </w:r>
    </w:p>
    <w:p w:rsidR="008C7F04" w:rsidRPr="00FD641C" w:rsidRDefault="008C7F04" w:rsidP="008C7F04">
      <w:pPr>
        <w:pStyle w:val="30"/>
        <w:keepNext/>
        <w:keepLines/>
        <w:shd w:val="clear" w:color="auto" w:fill="auto"/>
        <w:spacing w:before="0" w:after="0" w:line="240" w:lineRule="auto"/>
        <w:rPr>
          <w:sz w:val="24"/>
          <w:szCs w:val="24"/>
        </w:rPr>
      </w:pPr>
      <w:bookmarkStart w:id="1" w:name="bookmark0"/>
      <w:r w:rsidRPr="00FD641C">
        <w:rPr>
          <w:sz w:val="24"/>
          <w:szCs w:val="24"/>
        </w:rPr>
        <w:lastRenderedPageBreak/>
        <w:t>Приложение 1</w:t>
      </w:r>
      <w:bookmarkEnd w:id="1"/>
    </w:p>
    <w:p w:rsidR="008C7F04" w:rsidRPr="000F07CA" w:rsidRDefault="008C7F04" w:rsidP="008C7F04">
      <w:pPr>
        <w:pStyle w:val="32"/>
        <w:shd w:val="clear" w:color="auto" w:fill="auto"/>
        <w:spacing w:before="0" w:after="0" w:line="240" w:lineRule="auto"/>
        <w:jc w:val="center"/>
        <w:rPr>
          <w:sz w:val="24"/>
          <w:szCs w:val="24"/>
        </w:rPr>
      </w:pPr>
      <w:r w:rsidRPr="000F07CA">
        <w:rPr>
          <w:sz w:val="24"/>
          <w:szCs w:val="24"/>
        </w:rPr>
        <w:t>ФОРМА ДЛЯ ОЦЕНКИ РАБОТЫ СОВЕТА ДИРЕКТОРОВ В ЦЕЛОМ</w:t>
      </w:r>
    </w:p>
    <w:p w:rsidR="008C7F04" w:rsidRPr="000F07CA" w:rsidRDefault="008C7F04" w:rsidP="008C7F04">
      <w:pPr>
        <w:pStyle w:val="32"/>
        <w:shd w:val="clear" w:color="auto" w:fill="auto"/>
        <w:spacing w:before="0" w:after="0" w:line="240" w:lineRule="auto"/>
        <w:jc w:val="center"/>
        <w:rPr>
          <w:sz w:val="24"/>
          <w:szCs w:val="24"/>
        </w:rPr>
      </w:pPr>
    </w:p>
    <w:p w:rsidR="008C7F04" w:rsidRPr="000F07CA" w:rsidRDefault="008C7F04" w:rsidP="008C7F04">
      <w:pPr>
        <w:widowControl w:val="0"/>
        <w:numPr>
          <w:ilvl w:val="0"/>
          <w:numId w:val="1"/>
        </w:numPr>
        <w:tabs>
          <w:tab w:val="left" w:pos="413"/>
        </w:tabs>
        <w:spacing w:after="0" w:line="240" w:lineRule="auto"/>
        <w:jc w:val="both"/>
        <w:rPr>
          <w:rFonts w:ascii="Times New Roman" w:hAnsi="Times New Roman" w:cs="Times New Roman"/>
          <w:sz w:val="24"/>
          <w:szCs w:val="24"/>
        </w:rPr>
      </w:pPr>
      <w:r w:rsidRPr="000F07CA">
        <w:rPr>
          <w:rFonts w:ascii="Times New Roman" w:hAnsi="Times New Roman" w:cs="Times New Roman"/>
          <w:sz w:val="24"/>
          <w:szCs w:val="24"/>
        </w:rPr>
        <w:t>Заполняется каждым из членов Совета директоров при соблюдении конфиденциальности.</w:t>
      </w:r>
    </w:p>
    <w:p w:rsidR="008C7F04" w:rsidRPr="000F07CA" w:rsidRDefault="008C7F04" w:rsidP="008C7F04">
      <w:pPr>
        <w:widowControl w:val="0"/>
        <w:numPr>
          <w:ilvl w:val="0"/>
          <w:numId w:val="1"/>
        </w:numPr>
        <w:tabs>
          <w:tab w:val="left" w:pos="413"/>
          <w:tab w:val="left" w:pos="3366"/>
          <w:tab w:val="left" w:pos="5956"/>
          <w:tab w:val="left" w:pos="9717"/>
        </w:tabs>
        <w:spacing w:after="0" w:line="240" w:lineRule="auto"/>
        <w:jc w:val="both"/>
        <w:rPr>
          <w:rFonts w:ascii="Times New Roman" w:hAnsi="Times New Roman" w:cs="Times New Roman"/>
          <w:sz w:val="24"/>
          <w:szCs w:val="24"/>
        </w:rPr>
      </w:pPr>
      <w:r w:rsidRPr="000F07CA">
        <w:rPr>
          <w:rFonts w:ascii="Times New Roman" w:hAnsi="Times New Roman" w:cs="Times New Roman"/>
          <w:sz w:val="24"/>
          <w:szCs w:val="24"/>
          <w:lang w:val="kk-KZ"/>
        </w:rPr>
        <w:t>На</w:t>
      </w:r>
      <w:r w:rsidRPr="000F07CA">
        <w:rPr>
          <w:rFonts w:ascii="Times New Roman" w:hAnsi="Times New Roman" w:cs="Times New Roman"/>
          <w:sz w:val="24"/>
          <w:szCs w:val="24"/>
        </w:rPr>
        <w:t xml:space="preserve"> шкале от 1 до 5 </w:t>
      </w:r>
      <w:r w:rsidRPr="000F07CA">
        <w:rPr>
          <w:rFonts w:ascii="Times New Roman" w:hAnsi="Times New Roman" w:cs="Times New Roman"/>
          <w:sz w:val="24"/>
          <w:szCs w:val="24"/>
          <w:lang w:val="kk-KZ"/>
        </w:rPr>
        <w:t>необходимо отметить балл, который соответствует Вашему мнению и характеризует ответ на поставленный вопрос.</w:t>
      </w:r>
    </w:p>
    <w:p w:rsidR="008C7F04" w:rsidRPr="000F07CA" w:rsidRDefault="008C7F04" w:rsidP="008C7F04">
      <w:pPr>
        <w:pStyle w:val="40"/>
        <w:shd w:val="clear" w:color="auto" w:fill="auto"/>
        <w:tabs>
          <w:tab w:val="left" w:pos="3366"/>
          <w:tab w:val="left" w:pos="5956"/>
          <w:tab w:val="left" w:pos="9717"/>
        </w:tabs>
        <w:spacing w:before="0" w:after="0" w:line="240" w:lineRule="auto"/>
        <w:rPr>
          <w:sz w:val="24"/>
          <w:szCs w:val="24"/>
        </w:rPr>
      </w:pPr>
      <w:r w:rsidRPr="000F07CA">
        <w:rPr>
          <w:sz w:val="24"/>
          <w:szCs w:val="24"/>
        </w:rPr>
        <w:t>1 - совершенно не согласен</w:t>
      </w:r>
      <w:r w:rsidRPr="000F07CA">
        <w:rPr>
          <w:sz w:val="24"/>
          <w:szCs w:val="24"/>
        </w:rPr>
        <w:tab/>
        <w:t>2 - скорее не согласен</w:t>
      </w:r>
      <w:r w:rsidRPr="000F07CA">
        <w:rPr>
          <w:sz w:val="24"/>
          <w:szCs w:val="24"/>
        </w:rPr>
        <w:tab/>
        <w:t>3 - занимаю нейтральную позицию</w:t>
      </w:r>
      <w:r w:rsidRPr="000F07CA">
        <w:rPr>
          <w:sz w:val="24"/>
          <w:szCs w:val="24"/>
        </w:rPr>
        <w:tab/>
        <w:t>4</w:t>
      </w:r>
      <w:r w:rsidRPr="000F07CA">
        <w:rPr>
          <w:sz w:val="24"/>
          <w:szCs w:val="24"/>
          <w:lang w:val="kk-KZ"/>
        </w:rPr>
        <w:t xml:space="preserve"> </w:t>
      </w:r>
      <w:r w:rsidRPr="000F07CA">
        <w:rPr>
          <w:sz w:val="24"/>
          <w:szCs w:val="24"/>
        </w:rPr>
        <w:t>-</w:t>
      </w:r>
      <w:r w:rsidRPr="000F07CA">
        <w:rPr>
          <w:sz w:val="24"/>
          <w:szCs w:val="24"/>
          <w:lang w:val="kk-KZ"/>
        </w:rPr>
        <w:t xml:space="preserve"> </w:t>
      </w:r>
      <w:r w:rsidRPr="000F07CA">
        <w:rPr>
          <w:sz w:val="24"/>
          <w:szCs w:val="24"/>
        </w:rPr>
        <w:t xml:space="preserve">скорее согласен </w:t>
      </w:r>
      <w:r w:rsidRPr="000F07CA">
        <w:rPr>
          <w:sz w:val="24"/>
          <w:szCs w:val="24"/>
          <w:lang w:val="kk-KZ"/>
        </w:rPr>
        <w:t xml:space="preserve">         </w:t>
      </w:r>
      <w:r w:rsidRPr="000F07CA">
        <w:rPr>
          <w:sz w:val="24"/>
          <w:szCs w:val="24"/>
        </w:rPr>
        <w:t>5</w:t>
      </w:r>
      <w:r w:rsidRPr="000F07CA">
        <w:rPr>
          <w:sz w:val="24"/>
          <w:szCs w:val="24"/>
          <w:lang w:val="kk-KZ"/>
        </w:rPr>
        <w:t xml:space="preserve"> -</w:t>
      </w:r>
      <w:r w:rsidRPr="000F07CA">
        <w:rPr>
          <w:sz w:val="24"/>
          <w:szCs w:val="24"/>
        </w:rPr>
        <w:t xml:space="preserve"> полностью согласен</w:t>
      </w:r>
    </w:p>
    <w:p w:rsidR="008C7F04" w:rsidRPr="000F07CA" w:rsidRDefault="008C7F04" w:rsidP="008C7F04">
      <w:pPr>
        <w:spacing w:after="0" w:line="240" w:lineRule="auto"/>
        <w:rPr>
          <w:rFonts w:ascii="Times New Roman" w:hAnsi="Times New Roman" w:cs="Times New Roman"/>
          <w:sz w:val="24"/>
          <w:szCs w:val="24"/>
        </w:rPr>
      </w:pPr>
      <w:r w:rsidRPr="000F07CA">
        <w:rPr>
          <w:rFonts w:ascii="Times New Roman" w:hAnsi="Times New Roman" w:cs="Times New Roman"/>
          <w:sz w:val="24"/>
          <w:szCs w:val="24"/>
        </w:rPr>
        <w:t xml:space="preserve">3. </w:t>
      </w:r>
      <w:r w:rsidRPr="000F07CA">
        <w:rPr>
          <w:rFonts w:ascii="Times New Roman" w:hAnsi="Times New Roman" w:cs="Times New Roman"/>
          <w:sz w:val="24"/>
          <w:szCs w:val="24"/>
          <w:lang w:val="kk-KZ"/>
        </w:rPr>
        <w:t xml:space="preserve">  При наличии особого мнения, коментария, рекомендаций или пожеланий необходимо заполнить соответствующий раздел анкеты</w:t>
      </w:r>
      <w:r w:rsidRPr="000F07CA">
        <w:rPr>
          <w:rFonts w:ascii="Times New Roman" w:hAnsi="Times New Roman" w:cs="Times New Roman"/>
          <w:sz w:val="24"/>
          <w:szCs w:val="24"/>
        </w:rPr>
        <w:t>.</w:t>
      </w:r>
    </w:p>
    <w:p w:rsidR="008C7F04" w:rsidRPr="000F07CA" w:rsidRDefault="008C7F04" w:rsidP="008C7F04">
      <w:pPr>
        <w:spacing w:after="0" w:line="240" w:lineRule="auto"/>
        <w:rPr>
          <w:rFonts w:ascii="Times New Roman" w:hAnsi="Times New Roman" w:cs="Times New Roman"/>
          <w:sz w:val="24"/>
          <w:szCs w:val="24"/>
        </w:rPr>
      </w:pPr>
      <w:r w:rsidRPr="000F07CA">
        <w:rPr>
          <w:rFonts w:ascii="Times New Roman" w:hAnsi="Times New Roman" w:cs="Times New Roman"/>
          <w:sz w:val="24"/>
          <w:szCs w:val="24"/>
        </w:rPr>
        <w:t>4</w:t>
      </w:r>
      <w:r w:rsidRPr="000F07CA">
        <w:rPr>
          <w:rFonts w:ascii="Times New Roman" w:hAnsi="Times New Roman" w:cs="Times New Roman"/>
          <w:sz w:val="24"/>
          <w:szCs w:val="24"/>
          <w:lang w:val="kk-KZ"/>
        </w:rPr>
        <w:t xml:space="preserve">.   </w:t>
      </w:r>
      <w:r w:rsidRPr="000F07CA">
        <w:rPr>
          <w:rFonts w:ascii="Times New Roman" w:hAnsi="Times New Roman" w:cs="Times New Roman"/>
          <w:sz w:val="24"/>
          <w:szCs w:val="24"/>
        </w:rPr>
        <w:t>По итогам заполнения анкеты Корпоративным секретарем выводится общее количество ответов с отметкой от 1 до 5 и рассчитывается среднее значение числовой информации, а также составляется перечень комментариев, рекомендаций, пожеланий и т,д.</w:t>
      </w:r>
    </w:p>
    <w:p w:rsidR="008C7F04" w:rsidRPr="000F07CA" w:rsidRDefault="008C7F04" w:rsidP="008C7F04">
      <w:pPr>
        <w:spacing w:after="0" w:line="240" w:lineRule="auto"/>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20"/>
        <w:gridCol w:w="9386"/>
        <w:gridCol w:w="1134"/>
        <w:gridCol w:w="3108"/>
      </w:tblGrid>
      <w:tr w:rsidR="008C7F04" w:rsidRPr="000F07CA" w:rsidTr="00882E19">
        <w:trPr>
          <w:trHeight w:hRule="exact" w:val="571"/>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
                <w:rFonts w:eastAsiaTheme="minorHAnsi"/>
                <w:b/>
              </w:rPr>
              <w:t>№</w:t>
            </w:r>
          </w:p>
        </w:tc>
        <w:tc>
          <w:tcPr>
            <w:tcW w:w="9386"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lang w:val="kk-KZ"/>
              </w:rPr>
            </w:pPr>
            <w:r>
              <w:rPr>
                <w:rStyle w:val="20"/>
                <w:rFonts w:eastAsiaTheme="minorHAnsi"/>
                <w:b/>
                <w:lang w:val="kk-KZ"/>
              </w:rPr>
              <w:t>Критерий оц</w:t>
            </w:r>
            <w:r w:rsidRPr="000F07CA">
              <w:rPr>
                <w:rStyle w:val="20"/>
                <w:rFonts w:eastAsiaTheme="minorHAnsi"/>
                <w:b/>
                <w:lang w:val="kk-KZ"/>
              </w:rPr>
              <w:t>енки</w:t>
            </w:r>
          </w:p>
        </w:tc>
        <w:tc>
          <w:tcPr>
            <w:tcW w:w="1134" w:type="dxa"/>
            <w:tcBorders>
              <w:top w:val="single" w:sz="4" w:space="0" w:color="auto"/>
              <w:left w:val="single" w:sz="4" w:space="0" w:color="auto"/>
            </w:tcBorders>
            <w:shd w:val="clear" w:color="auto" w:fill="FFFFFF"/>
          </w:tcPr>
          <w:p w:rsidR="008C7F04" w:rsidRPr="000F07CA" w:rsidRDefault="008C7F04" w:rsidP="00882E19">
            <w:pPr>
              <w:jc w:val="center"/>
              <w:rPr>
                <w:rFonts w:ascii="Times New Roman" w:hAnsi="Times New Roman" w:cs="Times New Roman"/>
                <w:b/>
                <w:sz w:val="24"/>
                <w:szCs w:val="24"/>
                <w:lang w:val="kk-KZ"/>
              </w:rPr>
            </w:pPr>
            <w:r w:rsidRPr="000F07CA">
              <w:rPr>
                <w:rFonts w:ascii="Times New Roman" w:hAnsi="Times New Roman" w:cs="Times New Roman"/>
                <w:b/>
                <w:sz w:val="24"/>
                <w:szCs w:val="24"/>
                <w:lang w:val="kk-KZ"/>
              </w:rPr>
              <w:t>Оценка в баллах</w:t>
            </w:r>
          </w:p>
        </w:tc>
        <w:tc>
          <w:tcPr>
            <w:tcW w:w="3108" w:type="dxa"/>
            <w:tcBorders>
              <w:top w:val="single" w:sz="4" w:space="0" w:color="auto"/>
              <w:left w:val="single" w:sz="4" w:space="0" w:color="auto"/>
              <w:right w:val="single" w:sz="4" w:space="0" w:color="auto"/>
            </w:tcBorders>
            <w:shd w:val="clear" w:color="auto" w:fill="FFFFFF"/>
          </w:tcPr>
          <w:p w:rsidR="008C7F04" w:rsidRPr="000F07CA" w:rsidRDefault="008C7F04" w:rsidP="00882E19">
            <w:pPr>
              <w:spacing w:after="0" w:line="240" w:lineRule="auto"/>
              <w:jc w:val="center"/>
              <w:rPr>
                <w:rStyle w:val="21"/>
                <w:rFonts w:eastAsiaTheme="minorHAnsi"/>
                <w:b/>
                <w:i w:val="0"/>
                <w:lang w:val="kk-KZ"/>
              </w:rPr>
            </w:pPr>
            <w:r w:rsidRPr="000F07CA">
              <w:rPr>
                <w:rStyle w:val="21"/>
                <w:rFonts w:eastAsiaTheme="minorHAnsi"/>
                <w:lang w:val="kk-KZ"/>
              </w:rPr>
              <w:t>Комантарии/рекомендации/</w:t>
            </w:r>
          </w:p>
          <w:p w:rsidR="008C7F04" w:rsidRPr="000F07CA" w:rsidRDefault="008C7F04" w:rsidP="00882E19">
            <w:pPr>
              <w:spacing w:after="0" w:line="240" w:lineRule="auto"/>
              <w:jc w:val="center"/>
              <w:rPr>
                <w:rFonts w:ascii="Times New Roman" w:hAnsi="Times New Roman" w:cs="Times New Roman"/>
                <w:b/>
                <w:sz w:val="24"/>
                <w:szCs w:val="24"/>
                <w:lang w:val="kk-KZ"/>
              </w:rPr>
            </w:pPr>
            <w:r w:rsidRPr="000F07CA">
              <w:rPr>
                <w:rStyle w:val="21"/>
                <w:rFonts w:eastAsiaTheme="minorHAnsi"/>
                <w:lang w:val="kk-KZ"/>
              </w:rPr>
              <w:t>пожелания</w:t>
            </w:r>
          </w:p>
        </w:tc>
      </w:tr>
      <w:tr w:rsidR="008C7F04" w:rsidRPr="000F07CA" w:rsidTr="00882E19">
        <w:trPr>
          <w:trHeight w:hRule="exact" w:val="576"/>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1</w:t>
            </w:r>
          </w:p>
        </w:tc>
        <w:tc>
          <w:tcPr>
            <w:tcW w:w="9386" w:type="dxa"/>
            <w:tcBorders>
              <w:top w:val="single" w:sz="4" w:space="0" w:color="auto"/>
              <w:lef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Члены Совета директоров понимают свои полномочия и первоочередные задачи</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835"/>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2</w:t>
            </w:r>
          </w:p>
        </w:tc>
        <w:tc>
          <w:tcPr>
            <w:tcW w:w="9386" w:type="dxa"/>
            <w:tcBorders>
              <w:top w:val="single" w:sz="4" w:space="0" w:color="auto"/>
              <w:lef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Совет директоров показывает свою стратегическую значимость и конструктивизм (Совет директоров осуществляет стратегическое руководство Обществом, является конструктивным критиком Правления)</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57"/>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3</w:t>
            </w:r>
          </w:p>
        </w:tc>
        <w:tc>
          <w:tcPr>
            <w:tcW w:w="9386" w:type="dxa"/>
            <w:tcBorders>
              <w:top w:val="single" w:sz="4" w:space="0" w:color="auto"/>
              <w:lef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Совет директоров понимает ценности, миссию, Стратегию развития учитывает все перечисленное при принятии ключевых вопросов</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390"/>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4</w:t>
            </w:r>
          </w:p>
        </w:tc>
        <w:tc>
          <w:tcPr>
            <w:tcW w:w="9386" w:type="dxa"/>
            <w:tcBorders>
              <w:top w:val="single" w:sz="4" w:space="0" w:color="auto"/>
              <w:left w:val="single" w:sz="4" w:space="0" w:color="auto"/>
            </w:tcBorders>
            <w:shd w:val="clear" w:color="auto" w:fill="FFFFFF"/>
          </w:tcPr>
          <w:p w:rsidR="008C7F04" w:rsidRPr="000F07CA" w:rsidRDefault="008C7F04" w:rsidP="00882E19">
            <w:pPr>
              <w:spacing w:after="0" w:line="240" w:lineRule="auto"/>
              <w:rPr>
                <w:rStyle w:val="20"/>
                <w:rFonts w:eastAsiaTheme="minorHAnsi"/>
              </w:rPr>
            </w:pPr>
            <w:r w:rsidRPr="000F07CA">
              <w:rPr>
                <w:rFonts w:ascii="Times New Roman" w:eastAsia="Calibri" w:hAnsi="Times New Roman" w:cs="Times New Roman"/>
                <w:sz w:val="24"/>
                <w:szCs w:val="24"/>
              </w:rPr>
              <w:t>Количество реализованных инициатив предлагаемых членами Совета директоров</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412"/>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5</w:t>
            </w:r>
          </w:p>
        </w:tc>
        <w:tc>
          <w:tcPr>
            <w:tcW w:w="9386" w:type="dxa"/>
            <w:tcBorders>
              <w:top w:val="single" w:sz="4" w:space="0" w:color="auto"/>
              <w:left w:val="single" w:sz="4" w:space="0" w:color="auto"/>
            </w:tcBorders>
            <w:shd w:val="clear" w:color="auto" w:fill="FFFFFF"/>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Независимые члены Совета директоров Общества действительно являются независимыми</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432"/>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6</w:t>
            </w:r>
          </w:p>
        </w:tc>
        <w:tc>
          <w:tcPr>
            <w:tcW w:w="9386" w:type="dxa"/>
            <w:tcBorders>
              <w:top w:val="single" w:sz="4" w:space="0" w:color="auto"/>
              <w:left w:val="single" w:sz="4" w:space="0" w:color="auto"/>
            </w:tcBorders>
            <w:shd w:val="clear" w:color="auto" w:fill="FFFFFF"/>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Члены Совета директоров регулярно участвуют на очных заседаниях Совета Директоров</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6"/>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7</w:t>
            </w:r>
          </w:p>
        </w:tc>
        <w:tc>
          <w:tcPr>
            <w:tcW w:w="9386" w:type="dxa"/>
            <w:tcBorders>
              <w:top w:val="single" w:sz="4" w:space="0" w:color="auto"/>
              <w:left w:val="single" w:sz="4" w:space="0" w:color="auto"/>
            </w:tcBorders>
            <w:shd w:val="clear" w:color="auto" w:fill="FFFFFF"/>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У членов Совета директоров достаточно возможностей для общения с членами Правления Общества, помимо заседаний Совета директоров</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6"/>
          <w:jc w:val="center"/>
        </w:trPr>
        <w:tc>
          <w:tcPr>
            <w:tcW w:w="720" w:type="dxa"/>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8</w:t>
            </w:r>
          </w:p>
        </w:tc>
        <w:tc>
          <w:tcPr>
            <w:tcW w:w="9386" w:type="dxa"/>
            <w:tcBorders>
              <w:top w:val="single" w:sz="4" w:space="0" w:color="auto"/>
              <w:left w:val="single" w:sz="4" w:space="0" w:color="auto"/>
            </w:tcBorders>
            <w:shd w:val="clear" w:color="auto" w:fill="FFFFFF"/>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Председатель Совета директоров осуществляет эффективное руководство работой Совета директоров</w:t>
            </w:r>
          </w:p>
        </w:tc>
        <w:tc>
          <w:tcPr>
            <w:tcW w:w="1134" w:type="dxa"/>
            <w:tcBorders>
              <w:top w:val="single" w:sz="4" w:space="0" w:color="auto"/>
              <w:lef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6"/>
          <w:jc w:val="center"/>
        </w:trPr>
        <w:tc>
          <w:tcPr>
            <w:tcW w:w="720" w:type="dxa"/>
            <w:tcBorders>
              <w:top w:val="single" w:sz="4" w:space="0" w:color="auto"/>
              <w:left w:val="single" w:sz="4" w:space="0" w:color="auto"/>
              <w:bottom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9</w:t>
            </w:r>
          </w:p>
        </w:tc>
        <w:tc>
          <w:tcPr>
            <w:tcW w:w="9386" w:type="dxa"/>
            <w:tcBorders>
              <w:top w:val="single" w:sz="4" w:space="0" w:color="auto"/>
              <w:left w:val="single" w:sz="4" w:space="0" w:color="auto"/>
              <w:bottom w:val="single" w:sz="4" w:space="0" w:color="auto"/>
            </w:tcBorders>
            <w:shd w:val="clear" w:color="auto" w:fill="FFFFFF"/>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Члены Совета директоров располагают достаточным количеством времени для эффективного выполнения своих функций в составе Совета директоров</w:t>
            </w:r>
          </w:p>
        </w:tc>
        <w:tc>
          <w:tcPr>
            <w:tcW w:w="1134" w:type="dxa"/>
            <w:tcBorders>
              <w:top w:val="single" w:sz="4" w:space="0" w:color="auto"/>
              <w:left w:val="single" w:sz="4" w:space="0" w:color="auto"/>
              <w:bottom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bottom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6"/>
          <w:jc w:val="center"/>
        </w:trPr>
        <w:tc>
          <w:tcPr>
            <w:tcW w:w="720" w:type="dxa"/>
            <w:tcBorders>
              <w:top w:val="single" w:sz="4" w:space="0" w:color="auto"/>
              <w:left w:val="single" w:sz="4" w:space="0" w:color="auto"/>
              <w:bottom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10</w:t>
            </w:r>
          </w:p>
        </w:tc>
        <w:tc>
          <w:tcPr>
            <w:tcW w:w="9386" w:type="dxa"/>
            <w:tcBorders>
              <w:top w:val="single" w:sz="4" w:space="0" w:color="auto"/>
              <w:left w:val="single" w:sz="4" w:space="0" w:color="auto"/>
              <w:bottom w:val="single" w:sz="4" w:space="0" w:color="auto"/>
            </w:tcBorders>
            <w:shd w:val="clear" w:color="auto" w:fill="FFFFFF"/>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Члены Совета директоров получают от Правления  Общества информацию, достаточную для обоснованного принятия решений</w:t>
            </w:r>
          </w:p>
        </w:tc>
        <w:tc>
          <w:tcPr>
            <w:tcW w:w="1134" w:type="dxa"/>
            <w:tcBorders>
              <w:top w:val="single" w:sz="4" w:space="0" w:color="auto"/>
              <w:left w:val="single" w:sz="4" w:space="0" w:color="auto"/>
              <w:bottom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c>
          <w:tcPr>
            <w:tcW w:w="3108" w:type="dxa"/>
            <w:tcBorders>
              <w:top w:val="single" w:sz="4" w:space="0" w:color="auto"/>
              <w:left w:val="single" w:sz="4" w:space="0" w:color="auto"/>
              <w:bottom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956"/>
          <w:jc w:val="center"/>
        </w:trPr>
        <w:tc>
          <w:tcPr>
            <w:tcW w:w="720" w:type="dxa"/>
            <w:tcBorders>
              <w:top w:val="single" w:sz="4" w:space="0" w:color="auto"/>
              <w:left w:val="single" w:sz="4" w:space="0" w:color="auto"/>
              <w:bottom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11</w:t>
            </w:r>
          </w:p>
        </w:tc>
        <w:tc>
          <w:tcPr>
            <w:tcW w:w="9386" w:type="dxa"/>
            <w:tcBorders>
              <w:top w:val="single" w:sz="4" w:space="0" w:color="auto"/>
              <w:left w:val="single" w:sz="4" w:space="0" w:color="auto"/>
              <w:bottom w:val="single" w:sz="4" w:space="0" w:color="auto"/>
            </w:tcBorders>
            <w:shd w:val="clear" w:color="auto" w:fill="FFFFFF"/>
          </w:tcPr>
          <w:p w:rsidR="008C7F04" w:rsidRPr="000F07CA" w:rsidRDefault="008C7F04" w:rsidP="00882E19">
            <w:pPr>
              <w:spacing w:after="0" w:line="240" w:lineRule="auto"/>
              <w:rPr>
                <w:rFonts w:ascii="Times New Roman" w:eastAsia="Calibri" w:hAnsi="Times New Roman" w:cs="Times New Roman"/>
                <w:sz w:val="24"/>
                <w:szCs w:val="24"/>
              </w:rPr>
            </w:pPr>
            <w:r w:rsidRPr="000F07CA">
              <w:rPr>
                <w:rFonts w:ascii="Times New Roman" w:eastAsia="Calibri" w:hAnsi="Times New Roman" w:cs="Times New Roman"/>
                <w:sz w:val="24"/>
                <w:szCs w:val="24"/>
              </w:rPr>
              <w:t>Назовите, пожалуйста, до трех направлений, в которых, по Вашему мнению, Совет директоров должен сосредоточить свои усилия в следующем году</w:t>
            </w:r>
          </w:p>
        </w:tc>
        <w:tc>
          <w:tcPr>
            <w:tcW w:w="42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b/>
                <w:sz w:val="24"/>
                <w:szCs w:val="24"/>
                <w:lang w:val="kk-KZ"/>
              </w:rPr>
            </w:pPr>
            <w:r w:rsidRPr="000F07CA">
              <w:rPr>
                <w:rFonts w:ascii="Times New Roman" w:hAnsi="Times New Roman" w:cs="Times New Roman"/>
                <w:b/>
                <w:sz w:val="24"/>
                <w:szCs w:val="24"/>
                <w:lang w:val="kk-KZ"/>
              </w:rPr>
              <w:t>1.</w:t>
            </w:r>
          </w:p>
          <w:p w:rsidR="008C7F04" w:rsidRPr="000F07CA" w:rsidRDefault="008C7F04" w:rsidP="00882E19">
            <w:pPr>
              <w:spacing w:after="0" w:line="240" w:lineRule="auto"/>
              <w:rPr>
                <w:rFonts w:ascii="Times New Roman" w:hAnsi="Times New Roman" w:cs="Times New Roman"/>
                <w:b/>
                <w:sz w:val="24"/>
                <w:szCs w:val="24"/>
                <w:lang w:val="kk-KZ"/>
              </w:rPr>
            </w:pPr>
            <w:r w:rsidRPr="000F07CA">
              <w:rPr>
                <w:rFonts w:ascii="Times New Roman" w:hAnsi="Times New Roman" w:cs="Times New Roman"/>
                <w:b/>
                <w:sz w:val="24"/>
                <w:szCs w:val="24"/>
                <w:lang w:val="kk-KZ"/>
              </w:rPr>
              <w:t>2.</w:t>
            </w:r>
          </w:p>
          <w:p w:rsidR="008C7F04" w:rsidRPr="000F07CA" w:rsidRDefault="008C7F04" w:rsidP="00882E19">
            <w:pPr>
              <w:spacing w:after="0" w:line="240" w:lineRule="auto"/>
              <w:rPr>
                <w:rFonts w:ascii="Times New Roman" w:hAnsi="Times New Roman" w:cs="Times New Roman"/>
                <w:b/>
                <w:sz w:val="24"/>
                <w:szCs w:val="24"/>
                <w:lang w:val="kk-KZ"/>
              </w:rPr>
            </w:pPr>
            <w:r w:rsidRPr="000F07CA">
              <w:rPr>
                <w:rFonts w:ascii="Times New Roman" w:hAnsi="Times New Roman" w:cs="Times New Roman"/>
                <w:b/>
                <w:sz w:val="24"/>
                <w:szCs w:val="24"/>
                <w:lang w:val="kk-KZ"/>
              </w:rPr>
              <w:t>3.</w:t>
            </w:r>
          </w:p>
          <w:p w:rsidR="008C7F04" w:rsidRPr="000F07CA" w:rsidRDefault="008C7F04" w:rsidP="00882E19">
            <w:pPr>
              <w:spacing w:after="0" w:line="240" w:lineRule="auto"/>
              <w:rPr>
                <w:rFonts w:ascii="Times New Roman" w:hAnsi="Times New Roman" w:cs="Times New Roman"/>
                <w:sz w:val="24"/>
                <w:szCs w:val="24"/>
                <w:lang w:val="kk-KZ"/>
              </w:rPr>
            </w:pPr>
          </w:p>
        </w:tc>
      </w:tr>
      <w:tr w:rsidR="008C7F04" w:rsidRPr="000F07CA" w:rsidTr="00882E19">
        <w:trPr>
          <w:trHeight w:hRule="exact" w:val="454"/>
          <w:jc w:val="center"/>
        </w:trPr>
        <w:tc>
          <w:tcPr>
            <w:tcW w:w="143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b/>
                <w:sz w:val="24"/>
                <w:szCs w:val="24"/>
              </w:rPr>
            </w:pPr>
            <w:r w:rsidRPr="000F07CA">
              <w:rPr>
                <w:rFonts w:ascii="Times New Roman" w:eastAsia="Calibri" w:hAnsi="Times New Roman" w:cs="Times New Roman"/>
                <w:b/>
                <w:sz w:val="24"/>
                <w:szCs w:val="24"/>
                <w:lang w:val="kk-KZ"/>
              </w:rPr>
              <w:t xml:space="preserve">    </w:t>
            </w:r>
            <w:r w:rsidRPr="000F07CA">
              <w:rPr>
                <w:rFonts w:ascii="Times New Roman" w:eastAsia="Calibri" w:hAnsi="Times New Roman" w:cs="Times New Roman"/>
                <w:b/>
                <w:sz w:val="24"/>
                <w:szCs w:val="24"/>
              </w:rPr>
              <w:t>Среднее значение баллов</w:t>
            </w:r>
          </w:p>
        </w:tc>
      </w:tr>
    </w:tbl>
    <w:p w:rsidR="008C7F04" w:rsidRPr="00FD641C" w:rsidRDefault="008C7F04" w:rsidP="008C7F04">
      <w:pPr>
        <w:pStyle w:val="30"/>
        <w:keepNext/>
        <w:keepLines/>
        <w:shd w:val="clear" w:color="auto" w:fill="auto"/>
        <w:spacing w:before="0" w:after="0" w:line="240" w:lineRule="auto"/>
        <w:rPr>
          <w:sz w:val="24"/>
          <w:szCs w:val="24"/>
        </w:rPr>
      </w:pPr>
      <w:r w:rsidRPr="00FD641C">
        <w:rPr>
          <w:sz w:val="24"/>
          <w:szCs w:val="24"/>
        </w:rPr>
        <w:lastRenderedPageBreak/>
        <w:t>Приложение 2</w:t>
      </w:r>
    </w:p>
    <w:p w:rsidR="008C7F04" w:rsidRPr="000F07CA" w:rsidRDefault="008C7F04" w:rsidP="008C7F04">
      <w:pPr>
        <w:spacing w:after="0" w:line="240" w:lineRule="auto"/>
        <w:ind w:firstLine="454"/>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АНКЕТА ДЛЯ ОЦЕНКИ ДЕЯТЕЛЬНОСТИ ЧЛЕНОВ СОВЕТА ДИРЕКТОРОВ</w:t>
      </w:r>
    </w:p>
    <w:p w:rsidR="008C7F04" w:rsidRPr="000F07CA" w:rsidRDefault="008C7F04" w:rsidP="008C7F04">
      <w:pPr>
        <w:spacing w:after="0" w:line="240" w:lineRule="auto"/>
        <w:ind w:firstLine="454"/>
        <w:jc w:val="both"/>
        <w:rPr>
          <w:rFonts w:ascii="Times New Roman" w:eastAsia="Calibri" w:hAnsi="Times New Roman" w:cs="Times New Roman"/>
          <w:sz w:val="24"/>
          <w:szCs w:val="24"/>
        </w:rPr>
      </w:pPr>
    </w:p>
    <w:p w:rsidR="008C7F04" w:rsidRPr="000F07CA" w:rsidRDefault="008C7F04" w:rsidP="008C7F04">
      <w:pPr>
        <w:spacing w:after="0" w:line="240" w:lineRule="auto"/>
        <w:ind w:firstLine="454"/>
        <w:jc w:val="both"/>
        <w:rPr>
          <w:rFonts w:ascii="Times New Roman" w:eastAsia="Calibri" w:hAnsi="Times New Roman" w:cs="Times New Roman"/>
          <w:sz w:val="24"/>
          <w:szCs w:val="24"/>
          <w:lang w:val="kk-KZ"/>
        </w:rPr>
      </w:pPr>
      <w:r w:rsidRPr="000F07CA">
        <w:rPr>
          <w:rFonts w:ascii="Times New Roman" w:eastAsia="Calibri" w:hAnsi="Times New Roman" w:cs="Times New Roman"/>
          <w:sz w:val="24"/>
          <w:szCs w:val="24"/>
        </w:rPr>
        <w:t>1. Заполняется каждым членом Совета директоров при соблюдении конфиденциальности, в том числе производится самооценка</w:t>
      </w:r>
      <w:r w:rsidRPr="000F07CA">
        <w:rPr>
          <w:rFonts w:ascii="Times New Roman" w:eastAsia="Calibri" w:hAnsi="Times New Roman" w:cs="Times New Roman"/>
          <w:sz w:val="24"/>
          <w:szCs w:val="24"/>
          <w:lang w:val="kk-KZ"/>
        </w:rPr>
        <w:t>.</w:t>
      </w:r>
    </w:p>
    <w:p w:rsidR="008C7F04" w:rsidRPr="000F07CA" w:rsidRDefault="008C7F04" w:rsidP="008C7F04">
      <w:pPr>
        <w:spacing w:after="0" w:line="240" w:lineRule="auto"/>
        <w:ind w:firstLine="454"/>
        <w:jc w:val="both"/>
        <w:rPr>
          <w:rFonts w:ascii="Times New Roman" w:eastAsia="Calibri" w:hAnsi="Times New Roman" w:cs="Times New Roman"/>
          <w:sz w:val="24"/>
          <w:szCs w:val="24"/>
        </w:rPr>
      </w:pPr>
      <w:r w:rsidRPr="000F07CA">
        <w:rPr>
          <w:rFonts w:ascii="Times New Roman" w:eastAsia="Calibri" w:hAnsi="Times New Roman" w:cs="Times New Roman"/>
          <w:sz w:val="24"/>
          <w:szCs w:val="24"/>
        </w:rPr>
        <w:t>2.  На шкале от 1 до 3 необходимо отметить балл, который соответствует Вашему мнению:</w:t>
      </w:r>
    </w:p>
    <w:p w:rsidR="008C7F04" w:rsidRPr="000F07CA" w:rsidRDefault="008C7F04" w:rsidP="008C7F04">
      <w:pPr>
        <w:spacing w:after="0" w:line="240" w:lineRule="auto"/>
        <w:ind w:firstLine="454"/>
        <w:jc w:val="both"/>
        <w:rPr>
          <w:rFonts w:ascii="Times New Roman" w:eastAsia="Calibri" w:hAnsi="Times New Roman" w:cs="Times New Roman"/>
          <w:i/>
          <w:sz w:val="24"/>
          <w:szCs w:val="24"/>
        </w:rPr>
      </w:pPr>
      <w:r>
        <w:rPr>
          <w:rFonts w:ascii="Times New Roman" w:eastAsia="Calibri" w:hAnsi="Times New Roman" w:cs="Times New Roman"/>
          <w:i/>
          <w:sz w:val="24"/>
          <w:szCs w:val="24"/>
          <w:lang w:val="kk-KZ"/>
        </w:rPr>
        <w:t xml:space="preserve">                                  </w:t>
      </w:r>
      <w:r w:rsidRPr="000F07CA">
        <w:rPr>
          <w:rFonts w:ascii="Times New Roman" w:eastAsia="Calibri" w:hAnsi="Times New Roman" w:cs="Times New Roman"/>
          <w:i/>
          <w:sz w:val="24"/>
          <w:szCs w:val="24"/>
        </w:rPr>
        <w:t>1- удовлетворительно;</w:t>
      </w:r>
      <w:r w:rsidRPr="000F07CA">
        <w:rPr>
          <w:rFonts w:ascii="Times New Roman" w:eastAsia="Calibri" w:hAnsi="Times New Roman" w:cs="Times New Roman"/>
          <w:i/>
          <w:sz w:val="24"/>
          <w:szCs w:val="24"/>
          <w:lang w:val="kk-KZ"/>
        </w:rPr>
        <w:t xml:space="preserve"> </w:t>
      </w:r>
      <w:r>
        <w:rPr>
          <w:rFonts w:ascii="Times New Roman" w:eastAsia="Calibri" w:hAnsi="Times New Roman" w:cs="Times New Roman"/>
          <w:i/>
          <w:sz w:val="24"/>
          <w:szCs w:val="24"/>
          <w:lang w:val="kk-KZ"/>
        </w:rPr>
        <w:t xml:space="preserve">             </w:t>
      </w:r>
      <w:r w:rsidRPr="000F07CA">
        <w:rPr>
          <w:rFonts w:ascii="Times New Roman" w:eastAsia="Calibri" w:hAnsi="Times New Roman" w:cs="Times New Roman"/>
          <w:i/>
          <w:sz w:val="24"/>
          <w:szCs w:val="24"/>
        </w:rPr>
        <w:t xml:space="preserve">2 - хорошо; </w:t>
      </w:r>
      <w:r w:rsidRPr="000F07CA">
        <w:rPr>
          <w:rFonts w:ascii="Times New Roman" w:eastAsia="Calibri" w:hAnsi="Times New Roman" w:cs="Times New Roman"/>
          <w:i/>
          <w:sz w:val="24"/>
          <w:szCs w:val="24"/>
          <w:lang w:val="kk-KZ"/>
        </w:rPr>
        <w:t xml:space="preserve"> </w:t>
      </w:r>
      <w:r>
        <w:rPr>
          <w:rFonts w:ascii="Times New Roman" w:eastAsia="Calibri" w:hAnsi="Times New Roman" w:cs="Times New Roman"/>
          <w:i/>
          <w:sz w:val="24"/>
          <w:szCs w:val="24"/>
          <w:lang w:val="kk-KZ"/>
        </w:rPr>
        <w:t xml:space="preserve">                   </w:t>
      </w:r>
      <w:r w:rsidRPr="000F07CA">
        <w:rPr>
          <w:rFonts w:ascii="Times New Roman" w:eastAsia="Calibri" w:hAnsi="Times New Roman" w:cs="Times New Roman"/>
          <w:i/>
          <w:sz w:val="24"/>
          <w:szCs w:val="24"/>
        </w:rPr>
        <w:t>3- отлично;</w:t>
      </w:r>
    </w:p>
    <w:p w:rsidR="008C7F04" w:rsidRPr="000F07CA" w:rsidRDefault="008C7F04" w:rsidP="008C7F04">
      <w:pPr>
        <w:spacing w:after="0" w:line="240" w:lineRule="auto"/>
        <w:ind w:firstLine="454"/>
        <w:jc w:val="both"/>
        <w:rPr>
          <w:rFonts w:ascii="Times New Roman" w:eastAsia="Calibri" w:hAnsi="Times New Roman" w:cs="Times New Roman"/>
          <w:sz w:val="24"/>
          <w:szCs w:val="24"/>
        </w:rPr>
      </w:pPr>
      <w:r w:rsidRPr="000F07CA">
        <w:rPr>
          <w:rFonts w:ascii="Times New Roman" w:eastAsia="Calibri" w:hAnsi="Times New Roman" w:cs="Times New Roman"/>
          <w:sz w:val="24"/>
          <w:szCs w:val="24"/>
        </w:rPr>
        <w:t>3. При наличии особого мнения, комментария, рекомендаций или пожеланий необходимо заполнить соответствующий раздел анкеты</w:t>
      </w:r>
      <w:r w:rsidRPr="000F07CA">
        <w:rPr>
          <w:rFonts w:ascii="Times New Roman" w:eastAsia="Calibri" w:hAnsi="Times New Roman" w:cs="Times New Roman"/>
          <w:sz w:val="24"/>
          <w:szCs w:val="24"/>
          <w:lang w:val="kk-KZ"/>
        </w:rPr>
        <w:t>.</w:t>
      </w:r>
      <w:r w:rsidRPr="000F07CA">
        <w:rPr>
          <w:rFonts w:ascii="Times New Roman" w:eastAsia="Calibri" w:hAnsi="Times New Roman" w:cs="Times New Roman"/>
          <w:sz w:val="24"/>
          <w:szCs w:val="24"/>
        </w:rPr>
        <w:t xml:space="preserve"> </w:t>
      </w:r>
    </w:p>
    <w:p w:rsidR="008C7F04" w:rsidRDefault="008C7F04" w:rsidP="008C7F04">
      <w:pPr>
        <w:spacing w:after="0" w:line="240" w:lineRule="auto"/>
        <w:ind w:firstLine="454"/>
        <w:jc w:val="both"/>
        <w:rPr>
          <w:rFonts w:ascii="Times New Roman" w:eastAsia="Calibri" w:hAnsi="Times New Roman" w:cs="Times New Roman"/>
          <w:sz w:val="24"/>
          <w:szCs w:val="24"/>
        </w:rPr>
      </w:pPr>
      <w:r w:rsidRPr="000F07CA">
        <w:rPr>
          <w:rFonts w:ascii="Times New Roman" w:eastAsia="Calibri" w:hAnsi="Times New Roman" w:cs="Times New Roman"/>
          <w:sz w:val="24"/>
          <w:szCs w:val="24"/>
        </w:rPr>
        <w:t>4. По итогам заполнения анкеты Корпоративным секретарем выводится общее количество ответов с отметкой от 1 до 3 и рассчитывается среднее значение числовой информации, а также составляется перечень комментариев, рекомендаций, пожеланий и</w:t>
      </w:r>
      <w:r w:rsidRPr="000F07CA">
        <w:rPr>
          <w:rFonts w:ascii="Times New Roman" w:eastAsia="Calibri" w:hAnsi="Times New Roman" w:cs="Times New Roman"/>
          <w:sz w:val="24"/>
          <w:szCs w:val="24"/>
          <w:lang w:val="kk-KZ"/>
        </w:rPr>
        <w:t xml:space="preserve"> </w:t>
      </w:r>
      <w:r w:rsidRPr="000F07CA">
        <w:rPr>
          <w:rFonts w:ascii="Times New Roman" w:eastAsia="Calibri" w:hAnsi="Times New Roman" w:cs="Times New Roman"/>
          <w:sz w:val="24"/>
          <w:szCs w:val="24"/>
        </w:rPr>
        <w:t>т.д.</w:t>
      </w:r>
    </w:p>
    <w:p w:rsidR="008C7F04" w:rsidRPr="000F07CA" w:rsidRDefault="008C7F04" w:rsidP="008C7F04">
      <w:pPr>
        <w:spacing w:after="0" w:line="240" w:lineRule="auto"/>
        <w:ind w:firstLine="454"/>
        <w:jc w:val="both"/>
        <w:rPr>
          <w:rFonts w:ascii="Times New Roman" w:eastAsia="Calibri" w:hAnsi="Times New Roman" w:cs="Times New Roman"/>
          <w:sz w:val="24"/>
          <w:szCs w:val="24"/>
        </w:rPr>
      </w:pPr>
    </w:p>
    <w:tbl>
      <w:tblPr>
        <w:tblStyle w:val="11"/>
        <w:tblW w:w="0" w:type="auto"/>
        <w:tblInd w:w="898" w:type="dxa"/>
        <w:tblLayout w:type="fixed"/>
        <w:tblLook w:val="04A0" w:firstRow="1" w:lastRow="0" w:firstColumn="1" w:lastColumn="0" w:noHBand="0" w:noVBand="1"/>
      </w:tblPr>
      <w:tblGrid>
        <w:gridCol w:w="4077"/>
        <w:gridCol w:w="993"/>
        <w:gridCol w:w="850"/>
        <w:gridCol w:w="992"/>
        <w:gridCol w:w="993"/>
        <w:gridCol w:w="850"/>
        <w:gridCol w:w="851"/>
        <w:gridCol w:w="1134"/>
      </w:tblGrid>
      <w:tr w:rsidR="008C7F04" w:rsidRPr="000F07CA" w:rsidTr="00882E19">
        <w:trPr>
          <w:cantSplit/>
          <w:trHeight w:val="3512"/>
        </w:trPr>
        <w:tc>
          <w:tcPr>
            <w:tcW w:w="4077" w:type="dxa"/>
          </w:tcPr>
          <w:p w:rsidR="008C7F04" w:rsidRPr="000F07CA" w:rsidRDefault="008C7F04" w:rsidP="00882E19">
            <w:pPr>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Ф.И.О.</w:t>
            </w:r>
          </w:p>
          <w:p w:rsidR="008C7F04" w:rsidRPr="000F07CA" w:rsidRDefault="008C7F04" w:rsidP="00882E19">
            <w:pPr>
              <w:jc w:val="center"/>
              <w:rPr>
                <w:rFonts w:ascii="Times New Roman" w:eastAsia="Calibri" w:hAnsi="Times New Roman" w:cs="Times New Roman"/>
                <w:sz w:val="24"/>
                <w:szCs w:val="24"/>
              </w:rPr>
            </w:pPr>
            <w:r w:rsidRPr="000F07CA">
              <w:rPr>
                <w:rFonts w:ascii="Times New Roman" w:eastAsia="Calibri" w:hAnsi="Times New Roman" w:cs="Times New Roman"/>
                <w:b/>
                <w:sz w:val="24"/>
                <w:szCs w:val="24"/>
              </w:rPr>
              <w:t>Члена Совета директоров</w:t>
            </w:r>
          </w:p>
        </w:tc>
        <w:tc>
          <w:tcPr>
            <w:tcW w:w="993"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Профессиональный опыт</w:t>
            </w:r>
          </w:p>
        </w:tc>
        <w:tc>
          <w:tcPr>
            <w:tcW w:w="850"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Знание специфики отрасли</w:t>
            </w:r>
          </w:p>
        </w:tc>
        <w:tc>
          <w:tcPr>
            <w:tcW w:w="992"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Стратегическое видение</w:t>
            </w:r>
          </w:p>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(рекомендации)</w:t>
            </w:r>
          </w:p>
        </w:tc>
        <w:tc>
          <w:tcPr>
            <w:tcW w:w="993"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Присутствие на заседаниях</w:t>
            </w:r>
          </w:p>
        </w:tc>
        <w:tc>
          <w:tcPr>
            <w:tcW w:w="850"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Активность при голосовании</w:t>
            </w:r>
          </w:p>
        </w:tc>
        <w:tc>
          <w:tcPr>
            <w:tcW w:w="851"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Количество принятых инициатив</w:t>
            </w:r>
          </w:p>
        </w:tc>
        <w:tc>
          <w:tcPr>
            <w:tcW w:w="1134" w:type="dxa"/>
            <w:textDirection w:val="btLr"/>
          </w:tcPr>
          <w:p w:rsidR="008C7F04" w:rsidRPr="000F07CA" w:rsidRDefault="008C7F04" w:rsidP="00882E19">
            <w:pPr>
              <w:ind w:left="113" w:right="113"/>
              <w:jc w:val="center"/>
              <w:rPr>
                <w:rFonts w:ascii="Times New Roman" w:eastAsia="Calibri" w:hAnsi="Times New Roman" w:cs="Times New Roman"/>
                <w:b/>
                <w:sz w:val="24"/>
                <w:szCs w:val="24"/>
              </w:rPr>
            </w:pPr>
            <w:r w:rsidRPr="000F07CA">
              <w:rPr>
                <w:rFonts w:ascii="Times New Roman" w:eastAsia="Calibri" w:hAnsi="Times New Roman" w:cs="Times New Roman"/>
                <w:b/>
                <w:sz w:val="24"/>
                <w:szCs w:val="24"/>
              </w:rPr>
              <w:t>Активное участие                           на заседаниях</w:t>
            </w: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1</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2</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3</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4</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5</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6</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4077" w:type="dxa"/>
          </w:tcPr>
          <w:p w:rsidR="008C7F04" w:rsidRPr="000F07CA" w:rsidRDefault="008C7F04" w:rsidP="00882E19">
            <w:pPr>
              <w:rPr>
                <w:rFonts w:ascii="Times New Roman" w:eastAsia="Calibri" w:hAnsi="Times New Roman" w:cs="Times New Roman"/>
                <w:sz w:val="24"/>
                <w:szCs w:val="24"/>
              </w:rPr>
            </w:pPr>
            <w:r w:rsidRPr="000F07CA">
              <w:rPr>
                <w:rFonts w:ascii="Times New Roman" w:eastAsia="Calibri" w:hAnsi="Times New Roman" w:cs="Times New Roman"/>
                <w:sz w:val="24"/>
                <w:szCs w:val="24"/>
              </w:rPr>
              <w:t>Член Совета директоров 7</w:t>
            </w: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992" w:type="dxa"/>
          </w:tcPr>
          <w:p w:rsidR="008C7F04" w:rsidRPr="000F07CA" w:rsidRDefault="008C7F04" w:rsidP="00882E19">
            <w:pPr>
              <w:jc w:val="center"/>
              <w:rPr>
                <w:rFonts w:ascii="Times New Roman" w:eastAsia="Calibri" w:hAnsi="Times New Roman" w:cs="Times New Roman"/>
                <w:sz w:val="24"/>
                <w:szCs w:val="24"/>
              </w:rPr>
            </w:pPr>
          </w:p>
        </w:tc>
        <w:tc>
          <w:tcPr>
            <w:tcW w:w="993" w:type="dxa"/>
          </w:tcPr>
          <w:p w:rsidR="008C7F04" w:rsidRPr="000F07CA" w:rsidRDefault="008C7F04" w:rsidP="00882E19">
            <w:pPr>
              <w:jc w:val="center"/>
              <w:rPr>
                <w:rFonts w:ascii="Times New Roman" w:eastAsia="Calibri" w:hAnsi="Times New Roman" w:cs="Times New Roman"/>
                <w:sz w:val="24"/>
                <w:szCs w:val="24"/>
              </w:rPr>
            </w:pPr>
          </w:p>
        </w:tc>
        <w:tc>
          <w:tcPr>
            <w:tcW w:w="850" w:type="dxa"/>
          </w:tcPr>
          <w:p w:rsidR="008C7F04" w:rsidRPr="000F07CA" w:rsidRDefault="008C7F04" w:rsidP="00882E19">
            <w:pPr>
              <w:jc w:val="center"/>
              <w:rPr>
                <w:rFonts w:ascii="Times New Roman" w:eastAsia="Calibri" w:hAnsi="Times New Roman" w:cs="Times New Roman"/>
                <w:sz w:val="24"/>
                <w:szCs w:val="24"/>
              </w:rPr>
            </w:pPr>
          </w:p>
        </w:tc>
        <w:tc>
          <w:tcPr>
            <w:tcW w:w="851" w:type="dxa"/>
          </w:tcPr>
          <w:p w:rsidR="008C7F04" w:rsidRPr="000F07CA" w:rsidRDefault="008C7F04" w:rsidP="00882E19">
            <w:pPr>
              <w:jc w:val="center"/>
              <w:rPr>
                <w:rFonts w:ascii="Times New Roman" w:eastAsia="Calibri" w:hAnsi="Times New Roman" w:cs="Times New Roman"/>
                <w:sz w:val="24"/>
                <w:szCs w:val="24"/>
              </w:rPr>
            </w:pPr>
          </w:p>
        </w:tc>
        <w:tc>
          <w:tcPr>
            <w:tcW w:w="1134" w:type="dxa"/>
          </w:tcPr>
          <w:p w:rsidR="008C7F04" w:rsidRPr="000F07CA" w:rsidRDefault="008C7F04" w:rsidP="00882E19">
            <w:pPr>
              <w:jc w:val="center"/>
              <w:rPr>
                <w:rFonts w:ascii="Times New Roman" w:eastAsia="Calibri" w:hAnsi="Times New Roman" w:cs="Times New Roman"/>
                <w:sz w:val="24"/>
                <w:szCs w:val="24"/>
              </w:rPr>
            </w:pPr>
          </w:p>
        </w:tc>
      </w:tr>
      <w:tr w:rsidR="008C7F04" w:rsidRPr="000F07CA" w:rsidTr="00882E19">
        <w:tc>
          <w:tcPr>
            <w:tcW w:w="10740" w:type="dxa"/>
            <w:gridSpan w:val="8"/>
          </w:tcPr>
          <w:p w:rsidR="008C7F04" w:rsidRPr="000F07CA" w:rsidRDefault="008C7F04" w:rsidP="00882E19">
            <w:pPr>
              <w:rPr>
                <w:rFonts w:ascii="Times New Roman" w:eastAsia="Calibri" w:hAnsi="Times New Roman" w:cs="Times New Roman"/>
                <w:b/>
                <w:sz w:val="24"/>
                <w:szCs w:val="24"/>
              </w:rPr>
            </w:pPr>
            <w:r w:rsidRPr="000F07CA">
              <w:rPr>
                <w:rFonts w:ascii="Times New Roman" w:eastAsia="Calibri" w:hAnsi="Times New Roman" w:cs="Times New Roman"/>
                <w:b/>
                <w:sz w:val="24"/>
                <w:szCs w:val="24"/>
              </w:rPr>
              <w:t>Среднее значение баллов</w:t>
            </w:r>
          </w:p>
        </w:tc>
      </w:tr>
      <w:tr w:rsidR="008C7F04" w:rsidRPr="00FD641C" w:rsidTr="00882E19">
        <w:trPr>
          <w:trHeight w:val="1469"/>
        </w:trPr>
        <w:tc>
          <w:tcPr>
            <w:tcW w:w="10740" w:type="dxa"/>
            <w:gridSpan w:val="8"/>
          </w:tcPr>
          <w:p w:rsidR="008C7F04" w:rsidRPr="00FD641C" w:rsidRDefault="008C7F04" w:rsidP="00882E19">
            <w:pPr>
              <w:rPr>
                <w:rFonts w:ascii="Times New Roman" w:eastAsia="Calibri" w:hAnsi="Times New Roman" w:cs="Times New Roman"/>
                <w:b/>
              </w:rPr>
            </w:pPr>
            <w:r w:rsidRPr="00FD641C">
              <w:rPr>
                <w:rFonts w:ascii="Times New Roman" w:eastAsia="Calibri" w:hAnsi="Times New Roman" w:cs="Times New Roman"/>
                <w:b/>
              </w:rPr>
              <w:t xml:space="preserve">Комментарий члена Совета директоров </w:t>
            </w:r>
            <w:r w:rsidRPr="00FD641C">
              <w:rPr>
                <w:rFonts w:ascii="Times New Roman" w:eastAsia="Calibri" w:hAnsi="Times New Roman" w:cs="Times New Roman"/>
                <w:sz w:val="20"/>
                <w:szCs w:val="20"/>
              </w:rPr>
              <w:t>(</w:t>
            </w:r>
            <w:r w:rsidRPr="00FD641C">
              <w:rPr>
                <w:rFonts w:ascii="Times New Roman" w:eastAsia="Calibri" w:hAnsi="Times New Roman" w:cs="Times New Roman"/>
                <w:i/>
                <w:sz w:val="20"/>
                <w:szCs w:val="20"/>
              </w:rPr>
              <w:t>член Совета директоров может отметить в том числе, какие факторы мешают ему проявить свои навыки и знания, которые влияют на уровень участия на заседаниях Совета директоров, области (направления), в которых ему необходимо усовершенствовать свои знания и т.д.)</w:t>
            </w:r>
            <w:r w:rsidRPr="00FD641C">
              <w:rPr>
                <w:rFonts w:ascii="Times New Roman" w:eastAsia="Calibri" w:hAnsi="Times New Roman" w:cs="Times New Roman"/>
              </w:rPr>
              <w:t xml:space="preserve">: </w:t>
            </w:r>
          </w:p>
        </w:tc>
      </w:tr>
    </w:tbl>
    <w:p w:rsidR="008C7F04" w:rsidRPr="00FD641C" w:rsidRDefault="008C7F04" w:rsidP="008C7F04">
      <w:pPr>
        <w:rPr>
          <w:rFonts w:ascii="Times New Roman" w:hAnsi="Times New Roman" w:cs="Times New Roman"/>
        </w:rPr>
        <w:sectPr w:rsidR="008C7F04" w:rsidRPr="00FD641C" w:rsidSect="00FD641C">
          <w:pgSz w:w="16840" w:h="11900" w:orient="landscape"/>
          <w:pgMar w:top="454" w:right="296" w:bottom="134" w:left="1337" w:header="0" w:footer="3" w:gutter="0"/>
          <w:cols w:space="720"/>
          <w:noEndnote/>
          <w:docGrid w:linePitch="360"/>
        </w:sectPr>
      </w:pPr>
    </w:p>
    <w:p w:rsidR="008C7F04" w:rsidRDefault="008C7F04" w:rsidP="008C7F04">
      <w:pPr>
        <w:pStyle w:val="30"/>
        <w:keepNext/>
        <w:keepLines/>
        <w:shd w:val="clear" w:color="auto" w:fill="auto"/>
        <w:spacing w:before="0" w:after="0" w:line="240" w:lineRule="auto"/>
        <w:rPr>
          <w:sz w:val="24"/>
          <w:szCs w:val="24"/>
        </w:rPr>
      </w:pPr>
    </w:p>
    <w:p w:rsidR="008C7F04" w:rsidRDefault="008C7F04" w:rsidP="008C7F04">
      <w:pPr>
        <w:pStyle w:val="30"/>
        <w:keepNext/>
        <w:keepLines/>
        <w:shd w:val="clear" w:color="auto" w:fill="auto"/>
        <w:spacing w:before="0" w:after="0" w:line="240" w:lineRule="auto"/>
        <w:rPr>
          <w:sz w:val="24"/>
          <w:szCs w:val="24"/>
        </w:rPr>
      </w:pPr>
    </w:p>
    <w:p w:rsidR="008C7F04" w:rsidRPr="000F07CA" w:rsidRDefault="008C7F04" w:rsidP="008C7F04">
      <w:pPr>
        <w:pStyle w:val="30"/>
        <w:keepNext/>
        <w:keepLines/>
        <w:shd w:val="clear" w:color="auto" w:fill="auto"/>
        <w:spacing w:before="0" w:after="0" w:line="240" w:lineRule="auto"/>
        <w:rPr>
          <w:sz w:val="24"/>
          <w:szCs w:val="24"/>
          <w:lang w:val="kk-KZ"/>
        </w:rPr>
      </w:pPr>
      <w:r w:rsidRPr="000F07CA">
        <w:rPr>
          <w:sz w:val="24"/>
          <w:szCs w:val="24"/>
        </w:rPr>
        <w:t xml:space="preserve">Приложение </w:t>
      </w:r>
      <w:r w:rsidRPr="000F07CA">
        <w:rPr>
          <w:sz w:val="24"/>
          <w:szCs w:val="24"/>
          <w:lang w:val="kk-KZ"/>
        </w:rPr>
        <w:t>3</w:t>
      </w:r>
    </w:p>
    <w:p w:rsidR="008C7F04" w:rsidRPr="000F07CA" w:rsidRDefault="008C7F04" w:rsidP="008C7F04">
      <w:pPr>
        <w:pStyle w:val="32"/>
        <w:shd w:val="clear" w:color="auto" w:fill="auto"/>
        <w:spacing w:before="0" w:after="0" w:line="240" w:lineRule="auto"/>
        <w:jc w:val="center"/>
        <w:rPr>
          <w:sz w:val="24"/>
          <w:szCs w:val="24"/>
        </w:rPr>
      </w:pPr>
    </w:p>
    <w:p w:rsidR="008C7F04" w:rsidRPr="000F07CA" w:rsidRDefault="008C7F04" w:rsidP="008C7F04">
      <w:pPr>
        <w:pStyle w:val="32"/>
        <w:shd w:val="clear" w:color="auto" w:fill="auto"/>
        <w:spacing w:before="0" w:after="0" w:line="240" w:lineRule="auto"/>
        <w:jc w:val="center"/>
        <w:rPr>
          <w:sz w:val="24"/>
          <w:szCs w:val="24"/>
        </w:rPr>
      </w:pPr>
      <w:r w:rsidRPr="000F07CA">
        <w:rPr>
          <w:sz w:val="24"/>
          <w:szCs w:val="24"/>
        </w:rPr>
        <w:t>ФОРМА ДЛЯ ОЦЕНКИ ДЕЯТЕЛЬНОСТИ СЛУЖБЫ ВНУТРЕННЕГО АУДИТА В ЦЕЛОМ И ЕГО РУКОВОДИТЕЛЯ</w:t>
      </w:r>
    </w:p>
    <w:p w:rsidR="008C7F04" w:rsidRPr="000F07CA" w:rsidRDefault="008C7F04" w:rsidP="008C7F04">
      <w:pPr>
        <w:pStyle w:val="32"/>
        <w:shd w:val="clear" w:color="auto" w:fill="auto"/>
        <w:spacing w:before="0" w:after="0" w:line="240" w:lineRule="auto"/>
        <w:jc w:val="center"/>
        <w:rPr>
          <w:sz w:val="24"/>
          <w:szCs w:val="24"/>
        </w:rPr>
      </w:pPr>
    </w:p>
    <w:p w:rsidR="008C7F04" w:rsidRPr="008C7F04" w:rsidRDefault="008C7F04" w:rsidP="008C7F04">
      <w:pPr>
        <w:widowControl w:val="0"/>
        <w:numPr>
          <w:ilvl w:val="0"/>
          <w:numId w:val="2"/>
        </w:numPr>
        <w:tabs>
          <w:tab w:val="left" w:pos="334"/>
        </w:tabs>
        <w:spacing w:after="0" w:line="240" w:lineRule="auto"/>
        <w:jc w:val="both"/>
        <w:rPr>
          <w:rFonts w:ascii="Times New Roman" w:hAnsi="Times New Roman" w:cs="Times New Roman"/>
          <w:sz w:val="24"/>
          <w:szCs w:val="24"/>
        </w:rPr>
      </w:pPr>
      <w:r w:rsidRPr="008C7F04">
        <w:rPr>
          <w:rStyle w:val="22"/>
          <w:rFonts w:eastAsiaTheme="minorHAnsi"/>
          <w:b w:val="0"/>
        </w:rPr>
        <w:t xml:space="preserve">Заполняется </w:t>
      </w:r>
      <w:r w:rsidRPr="008C7F04">
        <w:rPr>
          <w:rFonts w:ascii="Times New Roman" w:hAnsi="Times New Roman" w:cs="Times New Roman"/>
          <w:sz w:val="24"/>
          <w:szCs w:val="24"/>
        </w:rPr>
        <w:t xml:space="preserve">каждым </w:t>
      </w:r>
      <w:r w:rsidRPr="008C7F04">
        <w:rPr>
          <w:rStyle w:val="22"/>
          <w:rFonts w:eastAsiaTheme="minorHAnsi"/>
          <w:b w:val="0"/>
        </w:rPr>
        <w:t xml:space="preserve">из </w:t>
      </w:r>
      <w:r w:rsidRPr="008C7F04">
        <w:rPr>
          <w:rFonts w:ascii="Times New Roman" w:hAnsi="Times New Roman" w:cs="Times New Roman"/>
          <w:sz w:val="24"/>
          <w:szCs w:val="24"/>
        </w:rPr>
        <w:t xml:space="preserve">членов </w:t>
      </w:r>
      <w:r w:rsidRPr="008C7F04">
        <w:rPr>
          <w:rStyle w:val="22"/>
          <w:rFonts w:eastAsiaTheme="minorHAnsi"/>
          <w:b w:val="0"/>
        </w:rPr>
        <w:t xml:space="preserve">Совета директоров </w:t>
      </w:r>
      <w:r w:rsidRPr="008C7F04">
        <w:rPr>
          <w:rFonts w:ascii="Times New Roman" w:hAnsi="Times New Roman" w:cs="Times New Roman"/>
          <w:sz w:val="24"/>
          <w:szCs w:val="24"/>
        </w:rPr>
        <w:t>при соблюдении конфиденциальности.</w:t>
      </w:r>
    </w:p>
    <w:p w:rsidR="008C7F04" w:rsidRPr="008C7F04" w:rsidRDefault="008C7F04" w:rsidP="008C7F04">
      <w:pPr>
        <w:widowControl w:val="0"/>
        <w:numPr>
          <w:ilvl w:val="0"/>
          <w:numId w:val="2"/>
        </w:numPr>
        <w:tabs>
          <w:tab w:val="left" w:pos="368"/>
        </w:tabs>
        <w:spacing w:after="0" w:line="240" w:lineRule="auto"/>
        <w:jc w:val="both"/>
        <w:rPr>
          <w:rFonts w:ascii="Times New Roman" w:hAnsi="Times New Roman" w:cs="Times New Roman"/>
          <w:sz w:val="24"/>
          <w:szCs w:val="24"/>
        </w:rPr>
      </w:pPr>
      <w:r w:rsidRPr="008C7F04">
        <w:rPr>
          <w:rFonts w:ascii="Times New Roman" w:hAnsi="Times New Roman" w:cs="Times New Roman"/>
          <w:sz w:val="24"/>
          <w:szCs w:val="24"/>
          <w:lang w:val="kk-KZ"/>
        </w:rPr>
        <w:t>По</w:t>
      </w:r>
      <w:r w:rsidRPr="008C7F04">
        <w:rPr>
          <w:rFonts w:ascii="Times New Roman" w:hAnsi="Times New Roman" w:cs="Times New Roman"/>
          <w:sz w:val="24"/>
          <w:szCs w:val="24"/>
        </w:rPr>
        <w:t xml:space="preserve"> шкале от 1 до 5 отметьте, какому баллу соответствует Ваше мнение о следующих </w:t>
      </w:r>
      <w:r w:rsidRPr="008C7F04">
        <w:rPr>
          <w:rStyle w:val="22"/>
          <w:rFonts w:eastAsiaTheme="minorHAnsi"/>
          <w:b w:val="0"/>
        </w:rPr>
        <w:t>вопросах/утверждениях</w:t>
      </w:r>
    </w:p>
    <w:p w:rsidR="008C7F04" w:rsidRPr="000F07CA" w:rsidRDefault="008C7F04" w:rsidP="008C7F04">
      <w:pPr>
        <w:pStyle w:val="40"/>
        <w:shd w:val="clear" w:color="auto" w:fill="auto"/>
        <w:tabs>
          <w:tab w:val="left" w:pos="5858"/>
          <w:tab w:val="left" w:pos="9612"/>
        </w:tabs>
        <w:spacing w:before="0" w:after="0" w:line="240" w:lineRule="auto"/>
        <w:rPr>
          <w:sz w:val="24"/>
          <w:szCs w:val="24"/>
        </w:rPr>
      </w:pPr>
    </w:p>
    <w:p w:rsidR="008C7F04" w:rsidRPr="000F07CA" w:rsidRDefault="008C7F04" w:rsidP="008C7F04">
      <w:pPr>
        <w:pStyle w:val="40"/>
        <w:shd w:val="clear" w:color="auto" w:fill="auto"/>
        <w:tabs>
          <w:tab w:val="left" w:pos="5858"/>
          <w:tab w:val="left" w:pos="9612"/>
        </w:tabs>
        <w:spacing w:before="0" w:after="0" w:line="240" w:lineRule="auto"/>
        <w:rPr>
          <w:rStyle w:val="412pt"/>
          <w:iCs/>
        </w:rPr>
      </w:pPr>
      <w:r w:rsidRPr="000F07CA">
        <w:rPr>
          <w:sz w:val="24"/>
          <w:szCs w:val="24"/>
        </w:rPr>
        <w:t>1</w:t>
      </w:r>
      <w:r w:rsidRPr="000F07CA">
        <w:rPr>
          <w:rStyle w:val="455pt0pt"/>
          <w:sz w:val="24"/>
          <w:szCs w:val="24"/>
        </w:rPr>
        <w:t xml:space="preserve"> - </w:t>
      </w:r>
      <w:r w:rsidRPr="000F07CA">
        <w:rPr>
          <w:sz w:val="24"/>
          <w:szCs w:val="24"/>
        </w:rPr>
        <w:t xml:space="preserve">совершенно </w:t>
      </w:r>
      <w:r w:rsidRPr="000F07CA">
        <w:rPr>
          <w:rStyle w:val="412pt"/>
        </w:rPr>
        <w:t xml:space="preserve">не </w:t>
      </w:r>
      <w:r w:rsidRPr="000F07CA">
        <w:rPr>
          <w:sz w:val="24"/>
          <w:szCs w:val="24"/>
        </w:rPr>
        <w:t xml:space="preserve">согласен </w:t>
      </w:r>
      <w:r w:rsidRPr="000F07CA">
        <w:rPr>
          <w:sz w:val="24"/>
          <w:szCs w:val="24"/>
          <w:lang w:val="kk-KZ"/>
        </w:rPr>
        <w:t xml:space="preserve">       </w:t>
      </w:r>
      <w:r w:rsidRPr="000F07CA">
        <w:rPr>
          <w:rStyle w:val="412pt"/>
        </w:rPr>
        <w:t>2</w:t>
      </w:r>
      <w:r w:rsidRPr="000F07CA">
        <w:rPr>
          <w:rStyle w:val="412pt0"/>
        </w:rPr>
        <w:t xml:space="preserve"> </w:t>
      </w:r>
      <w:r w:rsidRPr="000F07CA">
        <w:rPr>
          <w:rStyle w:val="455pt0pt"/>
          <w:sz w:val="24"/>
          <w:szCs w:val="24"/>
        </w:rPr>
        <w:t xml:space="preserve">- </w:t>
      </w:r>
      <w:r w:rsidRPr="000F07CA">
        <w:rPr>
          <w:rStyle w:val="412pt"/>
        </w:rPr>
        <w:t xml:space="preserve">скорее не </w:t>
      </w:r>
      <w:r w:rsidRPr="000F07CA">
        <w:rPr>
          <w:sz w:val="24"/>
          <w:szCs w:val="24"/>
        </w:rPr>
        <w:t>согласен</w:t>
      </w:r>
      <w:r w:rsidRPr="000F07CA">
        <w:rPr>
          <w:sz w:val="24"/>
          <w:szCs w:val="24"/>
        </w:rPr>
        <w:tab/>
        <w:t>3</w:t>
      </w:r>
      <w:r w:rsidRPr="000F07CA">
        <w:rPr>
          <w:rStyle w:val="455pt0pt"/>
          <w:sz w:val="24"/>
          <w:szCs w:val="24"/>
        </w:rPr>
        <w:t xml:space="preserve"> - </w:t>
      </w:r>
      <w:r w:rsidRPr="000F07CA">
        <w:rPr>
          <w:rStyle w:val="412pt"/>
        </w:rPr>
        <w:t xml:space="preserve">занимаю </w:t>
      </w:r>
      <w:r w:rsidRPr="000F07CA">
        <w:rPr>
          <w:sz w:val="24"/>
          <w:szCs w:val="24"/>
        </w:rPr>
        <w:t>нейтральную позицию</w:t>
      </w:r>
      <w:r w:rsidRPr="000F07CA">
        <w:rPr>
          <w:sz w:val="24"/>
          <w:szCs w:val="24"/>
        </w:rPr>
        <w:tab/>
        <w:t>4</w:t>
      </w:r>
      <w:r w:rsidRPr="000F07CA">
        <w:rPr>
          <w:rStyle w:val="455pt0pt"/>
          <w:sz w:val="24"/>
          <w:szCs w:val="24"/>
        </w:rPr>
        <w:t xml:space="preserve"> - </w:t>
      </w:r>
      <w:r w:rsidRPr="000F07CA">
        <w:rPr>
          <w:sz w:val="24"/>
          <w:szCs w:val="24"/>
        </w:rPr>
        <w:t xml:space="preserve">скорее </w:t>
      </w:r>
      <w:r w:rsidRPr="000F07CA">
        <w:rPr>
          <w:rStyle w:val="412pt"/>
        </w:rPr>
        <w:t xml:space="preserve">согласен </w:t>
      </w:r>
      <w:r w:rsidRPr="000F07CA">
        <w:rPr>
          <w:rStyle w:val="412pt"/>
          <w:lang w:val="kk-KZ"/>
        </w:rPr>
        <w:t xml:space="preserve">       </w:t>
      </w:r>
      <w:r w:rsidRPr="000F07CA">
        <w:rPr>
          <w:sz w:val="24"/>
          <w:szCs w:val="24"/>
        </w:rPr>
        <w:t xml:space="preserve">5 - </w:t>
      </w:r>
      <w:r w:rsidRPr="000F07CA">
        <w:rPr>
          <w:rStyle w:val="412pt"/>
        </w:rPr>
        <w:t>полностью согласен</w:t>
      </w:r>
    </w:p>
    <w:p w:rsidR="008C7F04" w:rsidRPr="000F07CA" w:rsidRDefault="008C7F04" w:rsidP="008C7F04">
      <w:pPr>
        <w:pStyle w:val="40"/>
        <w:shd w:val="clear" w:color="auto" w:fill="auto"/>
        <w:tabs>
          <w:tab w:val="left" w:pos="5858"/>
          <w:tab w:val="left" w:pos="9612"/>
        </w:tabs>
        <w:spacing w:before="0" w:after="0" w:line="240" w:lineRule="auto"/>
        <w:rPr>
          <w:sz w:val="24"/>
          <w:szCs w:val="24"/>
        </w:rPr>
      </w:pPr>
    </w:p>
    <w:p w:rsidR="008C7F04" w:rsidRPr="000F07CA" w:rsidRDefault="008C7F04" w:rsidP="008C7F04">
      <w:pPr>
        <w:widowControl w:val="0"/>
        <w:numPr>
          <w:ilvl w:val="0"/>
          <w:numId w:val="2"/>
        </w:numPr>
        <w:tabs>
          <w:tab w:val="left" w:pos="7476"/>
          <w:tab w:val="left" w:pos="7980"/>
        </w:tabs>
        <w:spacing w:after="0" w:line="240" w:lineRule="auto"/>
        <w:ind w:left="420" w:hanging="420"/>
        <w:jc w:val="both"/>
        <w:rPr>
          <w:rFonts w:ascii="Times New Roman" w:hAnsi="Times New Roman" w:cs="Times New Roman"/>
          <w:sz w:val="24"/>
          <w:szCs w:val="24"/>
        </w:rPr>
      </w:pPr>
      <w:r w:rsidRPr="000F07CA">
        <w:rPr>
          <w:rFonts w:ascii="Times New Roman" w:hAnsi="Times New Roman" w:cs="Times New Roman"/>
          <w:sz w:val="24"/>
          <w:szCs w:val="24"/>
        </w:rPr>
        <w:t xml:space="preserve">По итогам заполнения анкеты Корпоративным секретарем выводится общее количество ответов с отметкой от </w:t>
      </w:r>
      <w:r w:rsidRPr="000F07CA">
        <w:rPr>
          <w:rStyle w:val="22"/>
          <w:rFonts w:eastAsiaTheme="minorHAnsi"/>
        </w:rPr>
        <w:t xml:space="preserve">1 до </w:t>
      </w:r>
      <w:r w:rsidRPr="000F07CA">
        <w:rPr>
          <w:rFonts w:ascii="Times New Roman" w:hAnsi="Times New Roman" w:cs="Times New Roman"/>
          <w:sz w:val="24"/>
          <w:szCs w:val="24"/>
        </w:rPr>
        <w:t>5 и рассчитывается среднее значение числовой информации, а также составляется перечень комментариев, рекомендаций, пожеланий и т.д.</w:t>
      </w:r>
    </w:p>
    <w:p w:rsidR="008C7F04" w:rsidRPr="000F07CA" w:rsidRDefault="008C7F04" w:rsidP="008C7F04">
      <w:pPr>
        <w:tabs>
          <w:tab w:val="left" w:pos="7476"/>
          <w:tab w:val="left" w:pos="7980"/>
        </w:tabs>
        <w:spacing w:after="0" w:line="240" w:lineRule="auto"/>
        <w:ind w:left="420"/>
        <w:rPr>
          <w:rFonts w:ascii="Times New Roman" w:hAnsi="Times New Roman" w:cs="Times New Roman"/>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5"/>
        <w:gridCol w:w="7939"/>
        <w:gridCol w:w="1426"/>
        <w:gridCol w:w="4282"/>
      </w:tblGrid>
      <w:tr w:rsidR="008C7F04" w:rsidRPr="000F07CA" w:rsidTr="00882E19">
        <w:trPr>
          <w:trHeight w:hRule="exact" w:val="595"/>
        </w:trPr>
        <w:tc>
          <w:tcPr>
            <w:tcW w:w="8654" w:type="dxa"/>
            <w:gridSpan w:val="2"/>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2"/>
                <w:rFonts w:eastAsiaTheme="minorHAnsi"/>
              </w:rPr>
              <w:t>Критерий оценки</w:t>
            </w:r>
          </w:p>
        </w:tc>
        <w:tc>
          <w:tcPr>
            <w:tcW w:w="142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2"/>
                <w:rFonts w:eastAsiaTheme="minorHAnsi"/>
              </w:rPr>
              <w:t>Оценка в баллах</w:t>
            </w:r>
          </w:p>
        </w:tc>
        <w:tc>
          <w:tcPr>
            <w:tcW w:w="4282"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1"/>
                <w:rFonts w:eastAsiaTheme="minorHAnsi"/>
                <w:lang w:val="kk-KZ"/>
              </w:rPr>
              <w:t>Комантарии/рекомендации/пожелания</w:t>
            </w:r>
          </w:p>
        </w:tc>
      </w:tr>
      <w:tr w:rsidR="008C7F04" w:rsidRPr="000F07CA" w:rsidTr="00882E19">
        <w:trPr>
          <w:trHeight w:hRule="exact" w:val="298"/>
        </w:trPr>
        <w:tc>
          <w:tcPr>
            <w:tcW w:w="14362" w:type="dxa"/>
            <w:gridSpan w:val="4"/>
            <w:tcBorders>
              <w:top w:val="single" w:sz="4" w:space="0" w:color="auto"/>
              <w:left w:val="single" w:sz="4" w:space="0" w:color="auto"/>
              <w:righ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r w:rsidRPr="000F07CA">
              <w:rPr>
                <w:rStyle w:val="22"/>
                <w:rFonts w:eastAsiaTheme="minorHAnsi"/>
              </w:rPr>
              <w:t>Оценка деятельности Службы внутреннего аудита в целом</w:t>
            </w:r>
          </w:p>
        </w:tc>
      </w:tr>
      <w:tr w:rsidR="008C7F04" w:rsidRPr="000F07CA" w:rsidTr="00882E19">
        <w:trPr>
          <w:trHeight w:hRule="exact" w:val="854"/>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1</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 xml:space="preserve">В Обществе обеспечивается </w:t>
            </w:r>
            <w:r w:rsidRPr="008C7F04">
              <w:rPr>
                <w:rStyle w:val="22"/>
                <w:rFonts w:eastAsiaTheme="minorHAnsi"/>
                <w:b w:val="0"/>
              </w:rPr>
              <w:t>фактическая</w:t>
            </w:r>
            <w:r w:rsidRPr="008C7F04">
              <w:rPr>
                <w:rStyle w:val="22"/>
                <w:rFonts w:eastAsiaTheme="minorHAnsi"/>
              </w:rPr>
              <w:t xml:space="preserve"> </w:t>
            </w:r>
            <w:r w:rsidRPr="008C7F04">
              <w:rPr>
                <w:rStyle w:val="20"/>
                <w:rFonts w:eastAsiaTheme="minorHAnsi"/>
              </w:rPr>
              <w:t xml:space="preserve">независимость </w:t>
            </w:r>
            <w:r w:rsidRPr="008C7F04">
              <w:rPr>
                <w:rStyle w:val="22"/>
                <w:rFonts w:eastAsiaTheme="minorHAnsi"/>
                <w:b w:val="0"/>
              </w:rPr>
              <w:t>Службы</w:t>
            </w:r>
            <w:r w:rsidRPr="008C7F04">
              <w:rPr>
                <w:rStyle w:val="22"/>
                <w:rFonts w:eastAsiaTheme="minorHAnsi"/>
              </w:rPr>
              <w:t xml:space="preserve"> </w:t>
            </w:r>
            <w:r w:rsidRPr="008C7F04">
              <w:rPr>
                <w:rStyle w:val="20"/>
                <w:rFonts w:eastAsiaTheme="minorHAnsi"/>
              </w:rPr>
              <w:t xml:space="preserve">внутреннего аудита (далее - СВА) Общества от Правления и структурных </w:t>
            </w:r>
            <w:r w:rsidRPr="008C7F04">
              <w:rPr>
                <w:rStyle w:val="22"/>
                <w:rFonts w:eastAsiaTheme="minorHAnsi"/>
                <w:b w:val="0"/>
              </w:rPr>
              <w:t>подразделений</w:t>
            </w:r>
            <w:r w:rsidRPr="008C7F04">
              <w:rPr>
                <w:rStyle w:val="22"/>
                <w:rFonts w:eastAsiaTheme="minorHAnsi"/>
              </w:rPr>
              <w:t xml:space="preserve"> </w:t>
            </w:r>
            <w:r w:rsidRPr="008C7F04">
              <w:rPr>
                <w:rStyle w:val="20"/>
                <w:rFonts w:eastAsiaTheme="minorHAnsi"/>
              </w:rPr>
              <w:t>Общества</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14"/>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2</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 xml:space="preserve">Работники </w:t>
            </w:r>
            <w:r w:rsidRPr="008C7F04">
              <w:rPr>
                <w:rStyle w:val="22"/>
                <w:rFonts w:eastAsiaTheme="minorHAnsi"/>
                <w:b w:val="0"/>
              </w:rPr>
              <w:t>СВА</w:t>
            </w:r>
            <w:r w:rsidRPr="008C7F04">
              <w:rPr>
                <w:rStyle w:val="22"/>
                <w:rFonts w:eastAsiaTheme="minorHAnsi"/>
              </w:rPr>
              <w:t xml:space="preserve"> </w:t>
            </w:r>
            <w:r w:rsidRPr="008C7F04">
              <w:rPr>
                <w:rStyle w:val="20"/>
                <w:rFonts w:eastAsiaTheme="minorHAnsi"/>
              </w:rPr>
              <w:t xml:space="preserve">объективны при </w:t>
            </w:r>
            <w:r w:rsidRPr="008C7F04">
              <w:rPr>
                <w:rStyle w:val="22"/>
                <w:rFonts w:eastAsiaTheme="minorHAnsi"/>
                <w:b w:val="0"/>
              </w:rPr>
              <w:t>выполнении</w:t>
            </w:r>
            <w:r w:rsidRPr="008C7F04">
              <w:rPr>
                <w:rStyle w:val="22"/>
                <w:rFonts w:eastAsiaTheme="minorHAnsi"/>
              </w:rPr>
              <w:t xml:space="preserve"> </w:t>
            </w:r>
            <w:r w:rsidRPr="008C7F04">
              <w:rPr>
                <w:rStyle w:val="20"/>
                <w:rFonts w:eastAsiaTheme="minorHAnsi"/>
              </w:rPr>
              <w:t xml:space="preserve">возложенных на </w:t>
            </w:r>
            <w:r w:rsidRPr="008C7F04">
              <w:rPr>
                <w:rStyle w:val="22"/>
                <w:rFonts w:eastAsiaTheme="minorHAnsi"/>
                <w:b w:val="0"/>
              </w:rPr>
              <w:t>них</w:t>
            </w:r>
            <w:r w:rsidRPr="008C7F04">
              <w:rPr>
                <w:rStyle w:val="22"/>
                <w:rFonts w:eastAsiaTheme="minorHAnsi"/>
              </w:rPr>
              <w:t xml:space="preserve"> </w:t>
            </w:r>
            <w:r w:rsidRPr="008C7F04">
              <w:rPr>
                <w:rStyle w:val="20"/>
                <w:rFonts w:eastAsiaTheme="minorHAnsi"/>
              </w:rPr>
              <w:t>обязанностей</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81"/>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3</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Правлением Общества принимаются адекватные меры по обнаружениям выявленным СВА Общества</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293"/>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4</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СВА пользуется доверием у Правления Общества</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p>
        </w:tc>
      </w:tr>
      <w:tr w:rsidR="008C7F04" w:rsidRPr="000F07CA" w:rsidTr="00882E19">
        <w:trPr>
          <w:trHeight w:hRule="exact" w:val="581"/>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5</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 xml:space="preserve">Состав СВА (с точки зрения знаний и опыта ее </w:t>
            </w:r>
            <w:r w:rsidRPr="008C7F04">
              <w:rPr>
                <w:rStyle w:val="22"/>
                <w:rFonts w:eastAsiaTheme="minorHAnsi"/>
                <w:b w:val="0"/>
              </w:rPr>
              <w:t>работников)</w:t>
            </w:r>
            <w:r w:rsidRPr="008C7F04">
              <w:rPr>
                <w:rStyle w:val="22"/>
                <w:rFonts w:eastAsiaTheme="minorHAnsi"/>
              </w:rPr>
              <w:t xml:space="preserve"> </w:t>
            </w:r>
            <w:r w:rsidRPr="008C7F04">
              <w:rPr>
                <w:rStyle w:val="20"/>
                <w:rFonts w:eastAsiaTheme="minorHAnsi"/>
              </w:rPr>
              <w:t xml:space="preserve">позволяет </w:t>
            </w:r>
            <w:r w:rsidRPr="008C7F04">
              <w:rPr>
                <w:rStyle w:val="22"/>
                <w:rFonts w:eastAsiaTheme="minorHAnsi"/>
                <w:b w:val="0"/>
              </w:rPr>
              <w:t>выполнять ей обязанности, возложенные Положением о СВА</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864"/>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6</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b/>
                <w:sz w:val="24"/>
                <w:szCs w:val="24"/>
              </w:rPr>
            </w:pPr>
            <w:r w:rsidRPr="008C7F04">
              <w:rPr>
                <w:rStyle w:val="22"/>
                <w:rFonts w:eastAsiaTheme="minorHAnsi"/>
                <w:b w:val="0"/>
              </w:rPr>
              <w:t xml:space="preserve">СВА </w:t>
            </w:r>
            <w:r w:rsidRPr="008C7F04">
              <w:rPr>
                <w:rStyle w:val="20"/>
                <w:rFonts w:eastAsiaTheme="minorHAnsi"/>
              </w:rPr>
              <w:t>достаточно лаконично описывает в отчетах основные вопросы и риски, приводит необходимые сведения, позволяющие понять связь между рекомендациями</w:t>
            </w:r>
            <w:r w:rsidRPr="008C7F04">
              <w:rPr>
                <w:rStyle w:val="20"/>
                <w:rFonts w:eastAsiaTheme="minorHAnsi"/>
                <w:b/>
              </w:rPr>
              <w:t xml:space="preserve"> </w:t>
            </w:r>
            <w:r w:rsidRPr="008C7F04">
              <w:rPr>
                <w:rStyle w:val="22"/>
                <w:rFonts w:eastAsiaTheme="minorHAnsi"/>
                <w:b w:val="0"/>
              </w:rPr>
              <w:t xml:space="preserve">СВА </w:t>
            </w:r>
            <w:r w:rsidRPr="008C7F04">
              <w:rPr>
                <w:rStyle w:val="20"/>
                <w:rFonts w:eastAsiaTheme="minorHAnsi"/>
              </w:rPr>
              <w:t xml:space="preserve">и причинами которые </w:t>
            </w:r>
            <w:r w:rsidRPr="008C7F04">
              <w:rPr>
                <w:rStyle w:val="22"/>
                <w:rFonts w:eastAsiaTheme="minorHAnsi"/>
                <w:b w:val="0"/>
              </w:rPr>
              <w:t xml:space="preserve">вызвали </w:t>
            </w:r>
            <w:r w:rsidRPr="008C7F04">
              <w:rPr>
                <w:rStyle w:val="20"/>
                <w:rFonts w:eastAsiaTheme="minorHAnsi"/>
              </w:rPr>
              <w:t>нарушения</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2"/>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7</w:t>
            </w:r>
          </w:p>
        </w:tc>
        <w:tc>
          <w:tcPr>
            <w:tcW w:w="7939" w:type="dxa"/>
            <w:tcBorders>
              <w:top w:val="single" w:sz="4" w:space="0" w:color="auto"/>
              <w:left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Заключения к каждому вопросу повестки дня предоставляемые СВА Общества удовлетворяют ожидания членов Совета директоров</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6"/>
        </w:trPr>
        <w:tc>
          <w:tcPr>
            <w:tcW w:w="715" w:type="dxa"/>
            <w:tcBorders>
              <w:top w:val="single" w:sz="4" w:space="0" w:color="auto"/>
              <w:left w:val="single" w:sz="4" w:space="0" w:color="auto"/>
              <w:bottom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8</w:t>
            </w:r>
          </w:p>
        </w:tc>
        <w:tc>
          <w:tcPr>
            <w:tcW w:w="7939" w:type="dxa"/>
            <w:tcBorders>
              <w:top w:val="single" w:sz="4" w:space="0" w:color="auto"/>
              <w:left w:val="single" w:sz="4" w:space="0" w:color="auto"/>
              <w:bottom w:val="single" w:sz="4" w:space="0" w:color="auto"/>
            </w:tcBorders>
            <w:shd w:val="clear" w:color="auto" w:fill="FFFFFF"/>
            <w:vAlign w:val="center"/>
          </w:tcPr>
          <w:p w:rsidR="008C7F04" w:rsidRPr="008C7F04" w:rsidRDefault="008C7F04" w:rsidP="00882E19">
            <w:pPr>
              <w:spacing w:after="0" w:line="240" w:lineRule="auto"/>
              <w:rPr>
                <w:rFonts w:ascii="Times New Roman" w:hAnsi="Times New Roman" w:cs="Times New Roman"/>
                <w:sz w:val="24"/>
                <w:szCs w:val="24"/>
              </w:rPr>
            </w:pPr>
            <w:r w:rsidRPr="008C7F04">
              <w:rPr>
                <w:rStyle w:val="20"/>
                <w:rFonts w:eastAsiaTheme="minorHAnsi"/>
              </w:rPr>
              <w:t xml:space="preserve">Работники СВА Общества ежегодно повышают свою квалификацию, </w:t>
            </w:r>
            <w:r w:rsidRPr="008C7F04">
              <w:rPr>
                <w:rStyle w:val="22"/>
                <w:rFonts w:eastAsiaTheme="minorHAnsi"/>
                <w:b w:val="0"/>
              </w:rPr>
              <w:t>проходят обучение</w:t>
            </w:r>
          </w:p>
        </w:tc>
        <w:tc>
          <w:tcPr>
            <w:tcW w:w="1426" w:type="dxa"/>
            <w:tcBorders>
              <w:top w:val="single" w:sz="4" w:space="0" w:color="auto"/>
              <w:left w:val="single" w:sz="4" w:space="0" w:color="auto"/>
              <w:bottom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6"/>
        </w:trPr>
        <w:tc>
          <w:tcPr>
            <w:tcW w:w="143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sz w:val="24"/>
                <w:szCs w:val="24"/>
              </w:rPr>
            </w:pPr>
            <w:r w:rsidRPr="000F07CA">
              <w:rPr>
                <w:rFonts w:ascii="Times New Roman" w:hAnsi="Times New Roman" w:cs="Times New Roman"/>
                <w:b/>
                <w:sz w:val="24"/>
                <w:szCs w:val="24"/>
                <w:lang w:val="kk-KZ"/>
              </w:rPr>
              <w:t>Среднее значение баллов</w:t>
            </w:r>
          </w:p>
        </w:tc>
      </w:tr>
    </w:tbl>
    <w:p w:rsidR="008C7F04" w:rsidRPr="000F07CA" w:rsidRDefault="008C7F04" w:rsidP="008C7F04">
      <w:pPr>
        <w:rPr>
          <w:rFonts w:ascii="Times New Roman" w:hAnsi="Times New Roman" w:cs="Times New Roman"/>
          <w:sz w:val="24"/>
          <w:szCs w:val="24"/>
        </w:rPr>
      </w:pPr>
    </w:p>
    <w:p w:rsidR="008C7F04" w:rsidRDefault="008C7F04" w:rsidP="008C7F04">
      <w:pPr>
        <w:rPr>
          <w:rFonts w:ascii="Times New Roman" w:hAnsi="Times New Roman" w:cs="Times New Roman"/>
          <w:sz w:val="24"/>
          <w:szCs w:val="24"/>
        </w:rPr>
      </w:pPr>
    </w:p>
    <w:p w:rsidR="008C7F04"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15"/>
        <w:gridCol w:w="7939"/>
        <w:gridCol w:w="1426"/>
        <w:gridCol w:w="4282"/>
      </w:tblGrid>
      <w:tr w:rsidR="008C7F04" w:rsidRPr="000F07CA" w:rsidTr="00882E19">
        <w:trPr>
          <w:trHeight w:hRule="exact" w:val="298"/>
        </w:trPr>
        <w:tc>
          <w:tcPr>
            <w:tcW w:w="14362" w:type="dxa"/>
            <w:gridSpan w:val="4"/>
            <w:tcBorders>
              <w:top w:val="single" w:sz="4" w:space="0" w:color="auto"/>
              <w:left w:val="single" w:sz="4" w:space="0" w:color="auto"/>
              <w:righ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r w:rsidRPr="000F07CA">
              <w:rPr>
                <w:rStyle w:val="22"/>
                <w:rFonts w:eastAsiaTheme="minorHAnsi"/>
              </w:rPr>
              <w:t xml:space="preserve">Оценка деятельности </w:t>
            </w:r>
            <w:r w:rsidRPr="000F07CA">
              <w:rPr>
                <w:rStyle w:val="22"/>
                <w:rFonts w:eastAsiaTheme="minorHAnsi"/>
                <w:lang w:val="kk-KZ"/>
              </w:rPr>
              <w:t xml:space="preserve">Руководителя </w:t>
            </w:r>
            <w:r w:rsidRPr="000F07CA">
              <w:rPr>
                <w:rStyle w:val="22"/>
                <w:rFonts w:eastAsiaTheme="minorHAnsi"/>
              </w:rPr>
              <w:t>Службы внутреннего аудита</w:t>
            </w:r>
          </w:p>
        </w:tc>
      </w:tr>
      <w:tr w:rsidR="008C7F04" w:rsidRPr="000F07CA" w:rsidTr="00882E19">
        <w:trPr>
          <w:trHeight w:hRule="exact" w:val="574"/>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1</w:t>
            </w:r>
          </w:p>
        </w:tc>
        <w:tc>
          <w:tcPr>
            <w:tcW w:w="7939" w:type="dxa"/>
            <w:tcBorders>
              <w:top w:val="single" w:sz="4" w:space="0" w:color="auto"/>
              <w:lef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lang w:val="kk-KZ"/>
              </w:rPr>
            </w:pPr>
            <w:r w:rsidRPr="000F07CA">
              <w:rPr>
                <w:rStyle w:val="20"/>
                <w:rFonts w:eastAsiaTheme="minorHAnsi"/>
                <w:lang w:val="kk-KZ"/>
              </w:rPr>
              <w:t>Фактические знания, опыт и навыки руководителя СВА позволяют ему осуществлять эффективное руководство СВА Общества</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2"/>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2</w:t>
            </w:r>
          </w:p>
        </w:tc>
        <w:tc>
          <w:tcPr>
            <w:tcW w:w="7939" w:type="dxa"/>
            <w:tcBorders>
              <w:top w:val="single" w:sz="4" w:space="0" w:color="auto"/>
              <w:lef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w:t>
            </w:r>
            <w:r>
              <w:rPr>
                <w:rStyle w:val="20"/>
                <w:rFonts w:eastAsiaTheme="minorHAnsi"/>
                <w:lang w:val="kk-KZ"/>
              </w:rPr>
              <w:t xml:space="preserve"> демонстрирует постоянную осведо</w:t>
            </w:r>
            <w:r w:rsidRPr="000F07CA">
              <w:rPr>
                <w:rStyle w:val="20"/>
                <w:rFonts w:eastAsiaTheme="minorHAnsi"/>
                <w:lang w:val="kk-KZ"/>
              </w:rPr>
              <w:t>мленность о последних изменениях в профессиональной среде (стандарты, закнонодательство и др.)</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81"/>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3</w:t>
            </w:r>
          </w:p>
        </w:tc>
        <w:tc>
          <w:tcPr>
            <w:tcW w:w="7939" w:type="dxa"/>
            <w:tcBorders>
              <w:top w:val="single" w:sz="4" w:space="0" w:color="auto"/>
              <w:lef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 высказывает взвешенные суждения по выявленным обнаружениям на заседаниях, не поддаваясь эмоциям</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88"/>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4</w:t>
            </w:r>
          </w:p>
        </w:tc>
        <w:tc>
          <w:tcPr>
            <w:tcW w:w="7939" w:type="dxa"/>
            <w:tcBorders>
              <w:top w:val="single" w:sz="4" w:space="0" w:color="auto"/>
              <w:lef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 отстаивает свою позицию перед Правлением Общества до конца, если уверен в своей правоте</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p>
        </w:tc>
      </w:tr>
      <w:tr w:rsidR="008C7F04" w:rsidRPr="000F07CA" w:rsidTr="00882E19">
        <w:trPr>
          <w:trHeight w:hRule="exact" w:val="578"/>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5</w:t>
            </w:r>
          </w:p>
        </w:tc>
        <w:tc>
          <w:tcPr>
            <w:tcW w:w="7939"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 обеспечивает своевременное исполнение Годового аудиторского</w:t>
            </w:r>
            <w:r w:rsidRPr="000F07CA">
              <w:rPr>
                <w:rFonts w:ascii="Times New Roman" w:hAnsi="Times New Roman" w:cs="Times New Roman"/>
                <w:sz w:val="24"/>
                <w:szCs w:val="24"/>
                <w:lang w:val="kk-KZ"/>
              </w:rPr>
              <w:t xml:space="preserve"> плана</w:t>
            </w:r>
          </w:p>
        </w:tc>
        <w:tc>
          <w:tcPr>
            <w:tcW w:w="1426" w:type="dxa"/>
            <w:tcBorders>
              <w:top w:val="single" w:sz="4" w:space="0" w:color="auto"/>
              <w:left w:val="single" w:sz="4" w:space="0" w:color="auto"/>
            </w:tcBorders>
            <w:shd w:val="clear" w:color="auto" w:fill="FFFFFF"/>
            <w:vAlign w:val="center"/>
          </w:tcPr>
          <w:p w:rsidR="008C7F04" w:rsidRPr="000F07CA" w:rsidRDefault="008C7F04" w:rsidP="00882E19">
            <w:pPr>
              <w:jc w:val="center"/>
              <w:rPr>
                <w:rFonts w:ascii="Times New Roman" w:hAnsi="Times New Roman" w:cs="Times New Roman"/>
                <w:sz w:val="24"/>
                <w:szCs w:val="24"/>
                <w:lang w:val="kk-KZ"/>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2"/>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6</w:t>
            </w:r>
          </w:p>
        </w:tc>
        <w:tc>
          <w:tcPr>
            <w:tcW w:w="7939" w:type="dxa"/>
            <w:tcBorders>
              <w:top w:val="single" w:sz="4" w:space="0" w:color="auto"/>
              <w:lef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 обеспечивает проверку грамматической и стилистической правильности текста отчетов</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2"/>
        </w:trPr>
        <w:tc>
          <w:tcPr>
            <w:tcW w:w="71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7</w:t>
            </w:r>
          </w:p>
        </w:tc>
        <w:tc>
          <w:tcPr>
            <w:tcW w:w="7939" w:type="dxa"/>
            <w:tcBorders>
              <w:top w:val="single" w:sz="4" w:space="0" w:color="auto"/>
              <w:lef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 обеспечивает своевременное предоставление на рассмотрение Совета директоров ежеквартальных и годового отчетов</w:t>
            </w:r>
          </w:p>
        </w:tc>
        <w:tc>
          <w:tcPr>
            <w:tcW w:w="1426"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6"/>
        </w:trPr>
        <w:tc>
          <w:tcPr>
            <w:tcW w:w="715" w:type="dxa"/>
            <w:tcBorders>
              <w:top w:val="single" w:sz="4" w:space="0" w:color="auto"/>
              <w:left w:val="single" w:sz="4" w:space="0" w:color="auto"/>
              <w:bottom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8</w:t>
            </w:r>
          </w:p>
        </w:tc>
        <w:tc>
          <w:tcPr>
            <w:tcW w:w="7939" w:type="dxa"/>
            <w:tcBorders>
              <w:top w:val="single" w:sz="4" w:space="0" w:color="auto"/>
              <w:left w:val="single" w:sz="4" w:space="0" w:color="auto"/>
              <w:bottom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lang w:val="kk-KZ"/>
              </w:rPr>
              <w:t>Руководитель СВА эффективно управляет СВА с тем, чтобы обеспечить максимальную полезность внутреннего аудита для Общества</w:t>
            </w:r>
          </w:p>
        </w:tc>
        <w:tc>
          <w:tcPr>
            <w:tcW w:w="1426" w:type="dxa"/>
            <w:tcBorders>
              <w:top w:val="single" w:sz="4" w:space="0" w:color="auto"/>
              <w:left w:val="single" w:sz="4" w:space="0" w:color="auto"/>
              <w:bottom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282" w:type="dxa"/>
            <w:tcBorders>
              <w:top w:val="single" w:sz="4" w:space="0" w:color="auto"/>
              <w:left w:val="single" w:sz="4" w:space="0" w:color="auto"/>
              <w:bottom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76"/>
        </w:trPr>
        <w:tc>
          <w:tcPr>
            <w:tcW w:w="1436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7F04" w:rsidRPr="000F07CA" w:rsidRDefault="008C7F04" w:rsidP="00882E19">
            <w:pPr>
              <w:rPr>
                <w:rFonts w:ascii="Times New Roman" w:hAnsi="Times New Roman" w:cs="Times New Roman"/>
                <w:b/>
                <w:sz w:val="24"/>
                <w:szCs w:val="24"/>
                <w:lang w:val="kk-KZ"/>
              </w:rPr>
            </w:pPr>
            <w:r w:rsidRPr="000F07CA">
              <w:rPr>
                <w:rFonts w:ascii="Times New Roman" w:hAnsi="Times New Roman" w:cs="Times New Roman"/>
                <w:b/>
                <w:sz w:val="24"/>
                <w:szCs w:val="24"/>
                <w:lang w:val="kk-KZ"/>
              </w:rPr>
              <w:t>Среднее значение баллов</w:t>
            </w:r>
          </w:p>
        </w:tc>
      </w:tr>
    </w:tbl>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Default="008C7F04" w:rsidP="008C7F04">
      <w:pPr>
        <w:pStyle w:val="10"/>
        <w:keepNext/>
        <w:keepLines/>
        <w:shd w:val="clear" w:color="auto" w:fill="auto"/>
        <w:spacing w:before="0" w:after="0" w:line="240" w:lineRule="auto"/>
        <w:rPr>
          <w:sz w:val="24"/>
          <w:szCs w:val="24"/>
        </w:rPr>
      </w:pPr>
      <w:bookmarkStart w:id="2" w:name="bookmark3"/>
    </w:p>
    <w:p w:rsidR="008C7F04" w:rsidRPr="000F07CA" w:rsidRDefault="008C7F04" w:rsidP="008C7F04">
      <w:pPr>
        <w:pStyle w:val="10"/>
        <w:keepNext/>
        <w:keepLines/>
        <w:shd w:val="clear" w:color="auto" w:fill="auto"/>
        <w:spacing w:before="0" w:after="0" w:line="240" w:lineRule="auto"/>
        <w:rPr>
          <w:sz w:val="24"/>
          <w:szCs w:val="24"/>
        </w:rPr>
      </w:pPr>
      <w:r w:rsidRPr="000F07CA">
        <w:rPr>
          <w:sz w:val="24"/>
          <w:szCs w:val="24"/>
        </w:rPr>
        <w:t xml:space="preserve">Приложение </w:t>
      </w:r>
      <w:bookmarkEnd w:id="2"/>
      <w:r w:rsidRPr="008C7F04">
        <w:rPr>
          <w:rStyle w:val="113pt"/>
          <w:b/>
        </w:rPr>
        <w:t>4</w:t>
      </w:r>
    </w:p>
    <w:p w:rsidR="008C7F04" w:rsidRPr="000F07CA" w:rsidRDefault="008C7F04" w:rsidP="008C7F04">
      <w:pPr>
        <w:pStyle w:val="32"/>
        <w:shd w:val="clear" w:color="auto" w:fill="auto"/>
        <w:spacing w:before="0" w:after="0" w:line="240" w:lineRule="auto"/>
        <w:rPr>
          <w:sz w:val="24"/>
          <w:szCs w:val="24"/>
        </w:rPr>
      </w:pPr>
    </w:p>
    <w:p w:rsidR="008C7F04" w:rsidRPr="000F07CA" w:rsidRDefault="008C7F04" w:rsidP="008C7F04">
      <w:pPr>
        <w:pStyle w:val="32"/>
        <w:shd w:val="clear" w:color="auto" w:fill="auto"/>
        <w:spacing w:before="0" w:after="0" w:line="240" w:lineRule="auto"/>
        <w:jc w:val="center"/>
        <w:rPr>
          <w:sz w:val="24"/>
          <w:szCs w:val="24"/>
        </w:rPr>
      </w:pPr>
      <w:r w:rsidRPr="000F07CA">
        <w:rPr>
          <w:sz w:val="24"/>
          <w:szCs w:val="24"/>
        </w:rPr>
        <w:t>ФОРМА ДЛЯ ОЦЕНКИ ДЕЯТЕЛЬНОСТИ ПРАВЛЕНИЯ В ЦЕЛОМ И ЕГО ПРЕДСЕДАТЕЛЯ</w:t>
      </w:r>
    </w:p>
    <w:p w:rsidR="008C7F04" w:rsidRPr="000F07CA" w:rsidRDefault="008C7F04" w:rsidP="008C7F04">
      <w:pPr>
        <w:pStyle w:val="32"/>
        <w:shd w:val="clear" w:color="auto" w:fill="auto"/>
        <w:spacing w:before="0" w:after="0" w:line="240" w:lineRule="auto"/>
        <w:jc w:val="center"/>
        <w:rPr>
          <w:sz w:val="24"/>
          <w:szCs w:val="24"/>
        </w:rPr>
      </w:pPr>
    </w:p>
    <w:p w:rsidR="008C7F04" w:rsidRPr="008C7F04" w:rsidRDefault="008C7F04" w:rsidP="008C7F04">
      <w:pPr>
        <w:tabs>
          <w:tab w:val="left" w:pos="334"/>
        </w:tabs>
        <w:spacing w:after="0" w:line="240" w:lineRule="auto"/>
        <w:rPr>
          <w:rFonts w:ascii="Times New Roman" w:hAnsi="Times New Roman" w:cs="Times New Roman"/>
          <w:sz w:val="24"/>
          <w:szCs w:val="24"/>
        </w:rPr>
      </w:pPr>
      <w:r w:rsidRPr="008C7F04">
        <w:rPr>
          <w:rStyle w:val="22"/>
          <w:rFonts w:eastAsiaTheme="minorHAnsi"/>
          <w:b w:val="0"/>
          <w:lang w:val="kk-KZ"/>
        </w:rPr>
        <w:t xml:space="preserve">1. </w:t>
      </w:r>
      <w:r w:rsidRPr="008C7F04">
        <w:rPr>
          <w:rStyle w:val="22"/>
          <w:rFonts w:eastAsiaTheme="minorHAnsi"/>
          <w:b w:val="0"/>
        </w:rPr>
        <w:t>Заполняется</w:t>
      </w:r>
      <w:r w:rsidRPr="008C7F04">
        <w:rPr>
          <w:rStyle w:val="22"/>
          <w:rFonts w:eastAsiaTheme="minorHAnsi"/>
        </w:rPr>
        <w:t xml:space="preserve"> </w:t>
      </w:r>
      <w:r w:rsidRPr="008C7F04">
        <w:rPr>
          <w:rFonts w:ascii="Times New Roman" w:hAnsi="Times New Roman" w:cs="Times New Roman"/>
          <w:sz w:val="24"/>
          <w:szCs w:val="24"/>
        </w:rPr>
        <w:t xml:space="preserve">каждым </w:t>
      </w:r>
      <w:r w:rsidRPr="008C7F04">
        <w:rPr>
          <w:rStyle w:val="22"/>
          <w:rFonts w:eastAsiaTheme="minorHAnsi"/>
          <w:b w:val="0"/>
        </w:rPr>
        <w:t>из</w:t>
      </w:r>
      <w:r w:rsidRPr="008C7F04">
        <w:rPr>
          <w:rStyle w:val="22"/>
          <w:rFonts w:eastAsiaTheme="minorHAnsi"/>
        </w:rPr>
        <w:t xml:space="preserve"> </w:t>
      </w:r>
      <w:r w:rsidRPr="008C7F04">
        <w:rPr>
          <w:rFonts w:ascii="Times New Roman" w:hAnsi="Times New Roman" w:cs="Times New Roman"/>
          <w:sz w:val="24"/>
          <w:szCs w:val="24"/>
        </w:rPr>
        <w:t xml:space="preserve">членов </w:t>
      </w:r>
      <w:r w:rsidRPr="008C7F04">
        <w:rPr>
          <w:rStyle w:val="22"/>
          <w:rFonts w:eastAsiaTheme="minorHAnsi"/>
          <w:b w:val="0"/>
        </w:rPr>
        <w:t>Совета директоров</w:t>
      </w:r>
      <w:r w:rsidRPr="008C7F04">
        <w:rPr>
          <w:rStyle w:val="22"/>
          <w:rFonts w:eastAsiaTheme="minorHAnsi"/>
        </w:rPr>
        <w:t xml:space="preserve"> </w:t>
      </w:r>
      <w:r w:rsidRPr="008C7F04">
        <w:rPr>
          <w:rFonts w:ascii="Times New Roman" w:hAnsi="Times New Roman" w:cs="Times New Roman"/>
          <w:sz w:val="24"/>
          <w:szCs w:val="24"/>
        </w:rPr>
        <w:t>при соблюдении конфиденциальности</w:t>
      </w:r>
      <w:r w:rsidRPr="008C7F04">
        <w:rPr>
          <w:rFonts w:ascii="Times New Roman" w:hAnsi="Times New Roman" w:cs="Times New Roman"/>
          <w:sz w:val="24"/>
          <w:szCs w:val="24"/>
          <w:lang w:val="kk-KZ"/>
        </w:rPr>
        <w:t>, за искючением Председателя Правления</w:t>
      </w:r>
      <w:r w:rsidRPr="008C7F04">
        <w:rPr>
          <w:rFonts w:ascii="Times New Roman" w:hAnsi="Times New Roman" w:cs="Times New Roman"/>
          <w:sz w:val="24"/>
          <w:szCs w:val="24"/>
        </w:rPr>
        <w:t>.</w:t>
      </w:r>
    </w:p>
    <w:p w:rsidR="008C7F04" w:rsidRPr="000F07CA" w:rsidRDefault="008C7F04" w:rsidP="008C7F04">
      <w:pPr>
        <w:tabs>
          <w:tab w:val="left" w:pos="368"/>
        </w:tabs>
        <w:spacing w:after="0" w:line="240" w:lineRule="auto"/>
        <w:rPr>
          <w:rFonts w:ascii="Times New Roman" w:hAnsi="Times New Roman" w:cs="Times New Roman"/>
          <w:sz w:val="24"/>
          <w:szCs w:val="24"/>
        </w:rPr>
      </w:pPr>
      <w:r w:rsidRPr="000F07CA">
        <w:rPr>
          <w:rFonts w:ascii="Times New Roman" w:hAnsi="Times New Roman" w:cs="Times New Roman"/>
          <w:sz w:val="24"/>
          <w:szCs w:val="24"/>
          <w:lang w:val="kk-KZ"/>
        </w:rPr>
        <w:t>2. По</w:t>
      </w:r>
      <w:r w:rsidRPr="000F07CA">
        <w:rPr>
          <w:rFonts w:ascii="Times New Roman" w:hAnsi="Times New Roman" w:cs="Times New Roman"/>
          <w:sz w:val="24"/>
          <w:szCs w:val="24"/>
        </w:rPr>
        <w:t xml:space="preserve"> шкале от 1 до 5 отметьте, какому баллу соответствует Ваше мнение о следующих </w:t>
      </w:r>
      <w:r w:rsidRPr="008C7F04">
        <w:rPr>
          <w:rStyle w:val="22"/>
          <w:rFonts w:eastAsiaTheme="minorHAnsi"/>
          <w:b w:val="0"/>
        </w:rPr>
        <w:t>вопросах/утверждениях</w:t>
      </w:r>
    </w:p>
    <w:p w:rsidR="008C7F04" w:rsidRPr="000F07CA" w:rsidRDefault="008C7F04" w:rsidP="008C7F04">
      <w:pPr>
        <w:pStyle w:val="40"/>
        <w:shd w:val="clear" w:color="auto" w:fill="auto"/>
        <w:tabs>
          <w:tab w:val="left" w:pos="5858"/>
          <w:tab w:val="left" w:pos="9612"/>
        </w:tabs>
        <w:spacing w:before="0" w:after="0" w:line="240" w:lineRule="auto"/>
        <w:rPr>
          <w:sz w:val="24"/>
          <w:szCs w:val="24"/>
        </w:rPr>
      </w:pPr>
    </w:p>
    <w:p w:rsidR="008C7F04" w:rsidRPr="000F07CA" w:rsidRDefault="008C7F04" w:rsidP="008C7F04">
      <w:pPr>
        <w:pStyle w:val="40"/>
        <w:shd w:val="clear" w:color="auto" w:fill="auto"/>
        <w:tabs>
          <w:tab w:val="left" w:pos="5858"/>
          <w:tab w:val="left" w:pos="9612"/>
        </w:tabs>
        <w:spacing w:before="0" w:after="0" w:line="240" w:lineRule="auto"/>
        <w:rPr>
          <w:rStyle w:val="412pt"/>
          <w:iCs/>
        </w:rPr>
      </w:pPr>
      <w:r w:rsidRPr="000F07CA">
        <w:rPr>
          <w:sz w:val="24"/>
          <w:szCs w:val="24"/>
        </w:rPr>
        <w:t>1</w:t>
      </w:r>
      <w:r w:rsidRPr="000F07CA">
        <w:rPr>
          <w:rStyle w:val="455pt0pt"/>
          <w:sz w:val="24"/>
          <w:szCs w:val="24"/>
        </w:rPr>
        <w:t xml:space="preserve"> - </w:t>
      </w:r>
      <w:r w:rsidRPr="000F07CA">
        <w:rPr>
          <w:sz w:val="24"/>
          <w:szCs w:val="24"/>
        </w:rPr>
        <w:t xml:space="preserve">совершенно </w:t>
      </w:r>
      <w:r w:rsidRPr="000F07CA">
        <w:rPr>
          <w:rStyle w:val="412pt"/>
        </w:rPr>
        <w:t xml:space="preserve">не </w:t>
      </w:r>
      <w:r w:rsidRPr="000F07CA">
        <w:rPr>
          <w:sz w:val="24"/>
          <w:szCs w:val="24"/>
        </w:rPr>
        <w:t xml:space="preserve">согласен </w:t>
      </w:r>
      <w:r w:rsidRPr="000F07CA">
        <w:rPr>
          <w:sz w:val="24"/>
          <w:szCs w:val="24"/>
          <w:lang w:val="kk-KZ"/>
        </w:rPr>
        <w:t xml:space="preserve">       </w:t>
      </w:r>
      <w:r w:rsidRPr="000F07CA">
        <w:rPr>
          <w:rStyle w:val="412pt"/>
        </w:rPr>
        <w:t>2</w:t>
      </w:r>
      <w:r w:rsidRPr="000F07CA">
        <w:rPr>
          <w:rStyle w:val="412pt0"/>
        </w:rPr>
        <w:t xml:space="preserve"> </w:t>
      </w:r>
      <w:r w:rsidRPr="000F07CA">
        <w:rPr>
          <w:rStyle w:val="455pt0pt"/>
          <w:sz w:val="24"/>
          <w:szCs w:val="24"/>
        </w:rPr>
        <w:t xml:space="preserve">- </w:t>
      </w:r>
      <w:r w:rsidRPr="000F07CA">
        <w:rPr>
          <w:rStyle w:val="412pt"/>
        </w:rPr>
        <w:t xml:space="preserve">скорее не </w:t>
      </w:r>
      <w:r w:rsidRPr="000F07CA">
        <w:rPr>
          <w:sz w:val="24"/>
          <w:szCs w:val="24"/>
        </w:rPr>
        <w:t>согласен</w:t>
      </w:r>
      <w:r w:rsidRPr="000F07CA">
        <w:rPr>
          <w:sz w:val="24"/>
          <w:szCs w:val="24"/>
        </w:rPr>
        <w:tab/>
        <w:t>3</w:t>
      </w:r>
      <w:r w:rsidRPr="000F07CA">
        <w:rPr>
          <w:rStyle w:val="455pt0pt"/>
          <w:sz w:val="24"/>
          <w:szCs w:val="24"/>
        </w:rPr>
        <w:t xml:space="preserve"> - </w:t>
      </w:r>
      <w:r w:rsidRPr="000F07CA">
        <w:rPr>
          <w:rStyle w:val="412pt"/>
        </w:rPr>
        <w:t xml:space="preserve">занимаю </w:t>
      </w:r>
      <w:r w:rsidRPr="000F07CA">
        <w:rPr>
          <w:sz w:val="24"/>
          <w:szCs w:val="24"/>
        </w:rPr>
        <w:t>нейтральную позицию</w:t>
      </w:r>
      <w:r w:rsidRPr="000F07CA">
        <w:rPr>
          <w:sz w:val="24"/>
          <w:szCs w:val="24"/>
        </w:rPr>
        <w:tab/>
        <w:t>4</w:t>
      </w:r>
      <w:r w:rsidRPr="000F07CA">
        <w:rPr>
          <w:rStyle w:val="455pt0pt"/>
          <w:sz w:val="24"/>
          <w:szCs w:val="24"/>
        </w:rPr>
        <w:t xml:space="preserve"> - </w:t>
      </w:r>
      <w:r w:rsidRPr="000F07CA">
        <w:rPr>
          <w:sz w:val="24"/>
          <w:szCs w:val="24"/>
        </w:rPr>
        <w:t xml:space="preserve">скорее </w:t>
      </w:r>
      <w:r w:rsidRPr="000F07CA">
        <w:rPr>
          <w:rStyle w:val="412pt"/>
        </w:rPr>
        <w:t xml:space="preserve">согласен </w:t>
      </w:r>
      <w:r w:rsidRPr="000F07CA">
        <w:rPr>
          <w:rStyle w:val="412pt"/>
          <w:lang w:val="kk-KZ"/>
        </w:rPr>
        <w:t xml:space="preserve">       </w:t>
      </w:r>
      <w:r w:rsidRPr="000F07CA">
        <w:rPr>
          <w:sz w:val="24"/>
          <w:szCs w:val="24"/>
        </w:rPr>
        <w:t xml:space="preserve">5 - </w:t>
      </w:r>
      <w:r w:rsidRPr="000F07CA">
        <w:rPr>
          <w:rStyle w:val="412pt"/>
        </w:rPr>
        <w:t>полностью согласен</w:t>
      </w:r>
    </w:p>
    <w:p w:rsidR="008C7F04" w:rsidRPr="000F07CA" w:rsidRDefault="008C7F04" w:rsidP="008C7F04">
      <w:pPr>
        <w:pStyle w:val="40"/>
        <w:shd w:val="clear" w:color="auto" w:fill="auto"/>
        <w:tabs>
          <w:tab w:val="left" w:pos="5858"/>
          <w:tab w:val="left" w:pos="9612"/>
        </w:tabs>
        <w:spacing w:before="0" w:after="0" w:line="240" w:lineRule="auto"/>
        <w:rPr>
          <w:sz w:val="24"/>
          <w:szCs w:val="24"/>
        </w:rPr>
      </w:pPr>
    </w:p>
    <w:p w:rsidR="008C7F04" w:rsidRPr="000F07CA" w:rsidRDefault="008C7F04" w:rsidP="008C7F04">
      <w:pPr>
        <w:tabs>
          <w:tab w:val="left" w:pos="7476"/>
          <w:tab w:val="left" w:pos="7980"/>
        </w:tabs>
        <w:spacing w:after="0" w:line="240" w:lineRule="auto"/>
        <w:rPr>
          <w:rFonts w:ascii="Times New Roman" w:hAnsi="Times New Roman" w:cs="Times New Roman"/>
          <w:sz w:val="24"/>
          <w:szCs w:val="24"/>
        </w:rPr>
      </w:pPr>
      <w:r w:rsidRPr="000F07CA">
        <w:rPr>
          <w:rFonts w:ascii="Times New Roman" w:hAnsi="Times New Roman" w:cs="Times New Roman"/>
          <w:sz w:val="24"/>
          <w:szCs w:val="24"/>
          <w:lang w:val="kk-KZ"/>
        </w:rPr>
        <w:t xml:space="preserve">3. </w:t>
      </w:r>
      <w:r w:rsidRPr="000F07CA">
        <w:rPr>
          <w:rFonts w:ascii="Times New Roman" w:hAnsi="Times New Roman" w:cs="Times New Roman"/>
          <w:sz w:val="24"/>
          <w:szCs w:val="24"/>
        </w:rPr>
        <w:t xml:space="preserve">По итогам заполнения анкеты Корпоративным секретарем выводится общее количество ответов с отметкой от </w:t>
      </w:r>
      <w:r w:rsidRPr="008C7F04">
        <w:rPr>
          <w:rStyle w:val="22"/>
          <w:rFonts w:eastAsiaTheme="minorHAnsi"/>
          <w:b w:val="0"/>
        </w:rPr>
        <w:t>1 до</w:t>
      </w:r>
      <w:r w:rsidRPr="000F07CA">
        <w:rPr>
          <w:rStyle w:val="22"/>
          <w:rFonts w:eastAsiaTheme="minorHAnsi"/>
        </w:rPr>
        <w:t xml:space="preserve"> </w:t>
      </w:r>
      <w:r w:rsidRPr="000F07CA">
        <w:rPr>
          <w:rFonts w:ascii="Times New Roman" w:hAnsi="Times New Roman" w:cs="Times New Roman"/>
          <w:sz w:val="24"/>
          <w:szCs w:val="24"/>
        </w:rPr>
        <w:t>5 и рассчитывается среднее значение числовой информации, а также составляется перечень комментариев, рекомендаций, пожеланий и т.д.</w:t>
      </w:r>
    </w:p>
    <w:p w:rsidR="008C7F04" w:rsidRPr="000F07CA" w:rsidRDefault="008C7F04" w:rsidP="008C7F04">
      <w:pPr>
        <w:tabs>
          <w:tab w:val="left" w:pos="7476"/>
          <w:tab w:val="left" w:pos="7980"/>
        </w:tabs>
        <w:spacing w:after="0" w:line="240" w:lineRule="auto"/>
        <w:ind w:left="420"/>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8"/>
        <w:gridCol w:w="7925"/>
        <w:gridCol w:w="1229"/>
        <w:gridCol w:w="4320"/>
      </w:tblGrid>
      <w:tr w:rsidR="008C7F04" w:rsidRPr="000F07CA" w:rsidTr="00882E19">
        <w:trPr>
          <w:trHeight w:hRule="exact" w:val="552"/>
          <w:jc w:val="center"/>
        </w:trPr>
        <w:tc>
          <w:tcPr>
            <w:tcW w:w="8803" w:type="dxa"/>
            <w:gridSpan w:val="2"/>
            <w:tcBorders>
              <w:top w:val="single" w:sz="4" w:space="0" w:color="auto"/>
              <w:left w:val="single" w:sz="4" w:space="0" w:color="auto"/>
            </w:tcBorders>
            <w:shd w:val="clear" w:color="auto" w:fill="FFFFFF"/>
            <w:vAlign w:val="center"/>
          </w:tcPr>
          <w:p w:rsidR="008C7F04" w:rsidRPr="000F07CA" w:rsidRDefault="008C7F04" w:rsidP="00882E19">
            <w:pPr>
              <w:tabs>
                <w:tab w:val="left" w:leader="underscore" w:pos="3950"/>
              </w:tabs>
              <w:spacing w:after="0" w:line="240" w:lineRule="auto"/>
              <w:jc w:val="center"/>
              <w:rPr>
                <w:rFonts w:ascii="Times New Roman" w:hAnsi="Times New Roman" w:cs="Times New Roman"/>
                <w:sz w:val="24"/>
                <w:szCs w:val="24"/>
              </w:rPr>
            </w:pPr>
            <w:r w:rsidRPr="000F07CA">
              <w:rPr>
                <w:rStyle w:val="22"/>
                <w:rFonts w:eastAsiaTheme="minorHAnsi"/>
              </w:rPr>
              <w:t>Критерий оценки</w:t>
            </w:r>
          </w:p>
        </w:tc>
        <w:tc>
          <w:tcPr>
            <w:tcW w:w="1229" w:type="dxa"/>
            <w:tcBorders>
              <w:top w:val="single" w:sz="4" w:space="0" w:color="auto"/>
              <w:left w:val="single" w:sz="4" w:space="0" w:color="auto"/>
            </w:tcBorders>
            <w:shd w:val="clear" w:color="auto" w:fill="FFFFFF"/>
          </w:tcPr>
          <w:p w:rsidR="008C7F04" w:rsidRPr="000F07CA" w:rsidRDefault="008C7F04" w:rsidP="00882E19">
            <w:pPr>
              <w:jc w:val="center"/>
              <w:rPr>
                <w:rFonts w:ascii="Times New Roman" w:hAnsi="Times New Roman" w:cs="Times New Roman"/>
                <w:sz w:val="24"/>
                <w:szCs w:val="24"/>
              </w:rPr>
            </w:pPr>
            <w:r w:rsidRPr="000F07CA">
              <w:rPr>
                <w:rStyle w:val="22"/>
                <w:rFonts w:eastAsia="Arial Unicode MS"/>
              </w:rPr>
              <w:t>Оценка в баллах</w:t>
            </w:r>
          </w:p>
        </w:tc>
        <w:tc>
          <w:tcPr>
            <w:tcW w:w="4320"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1"/>
                <w:rFonts w:eastAsiaTheme="minorHAnsi"/>
                <w:lang w:val="kk-KZ"/>
              </w:rPr>
              <w:t>Комантарии/рекомендации/пожелания</w:t>
            </w:r>
          </w:p>
        </w:tc>
      </w:tr>
      <w:tr w:rsidR="008C7F04" w:rsidRPr="000F07CA" w:rsidTr="00882E19">
        <w:trPr>
          <w:trHeight w:hRule="exact" w:val="552"/>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1</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tabs>
                <w:tab w:val="left" w:leader="underscore" w:pos="3950"/>
              </w:tabs>
              <w:spacing w:after="0" w:line="240" w:lineRule="auto"/>
              <w:rPr>
                <w:rFonts w:ascii="Times New Roman" w:hAnsi="Times New Roman" w:cs="Times New Roman"/>
                <w:sz w:val="24"/>
                <w:szCs w:val="24"/>
              </w:rPr>
            </w:pPr>
            <w:r w:rsidRPr="000F07CA">
              <w:rPr>
                <w:rStyle w:val="213pt"/>
                <w:rFonts w:eastAsiaTheme="minorHAnsi"/>
                <w:sz w:val="24"/>
                <w:szCs w:val="24"/>
              </w:rPr>
              <w:t>Правление Общества эффективно реализовывает возложенные на него</w:t>
            </w:r>
            <w:r w:rsidRPr="008C7F04">
              <w:rPr>
                <w:rStyle w:val="213pt"/>
                <w:rFonts w:eastAsiaTheme="minorHAnsi"/>
                <w:sz w:val="24"/>
                <w:szCs w:val="24"/>
              </w:rPr>
              <w:t xml:space="preserve"> </w:t>
            </w:r>
            <w:r w:rsidRPr="008C7F04">
              <w:rPr>
                <w:rStyle w:val="22"/>
                <w:rFonts w:eastAsiaTheme="minorHAnsi"/>
                <w:b w:val="0"/>
              </w:rPr>
              <w:t>задачи</w:t>
            </w: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p>
        </w:tc>
      </w:tr>
      <w:tr w:rsidR="008C7F04" w:rsidRPr="000F07CA" w:rsidTr="00882E19">
        <w:trPr>
          <w:trHeight w:hRule="exact" w:val="556"/>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2</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Pr>
                <w:rStyle w:val="213pt"/>
                <w:rFonts w:eastAsiaTheme="minorHAnsi"/>
                <w:sz w:val="24"/>
                <w:szCs w:val="24"/>
              </w:rPr>
              <w:t>Фактические знания,</w:t>
            </w:r>
            <w:r w:rsidRPr="000F07CA">
              <w:rPr>
                <w:rStyle w:val="213pt"/>
                <w:rFonts w:eastAsiaTheme="minorHAnsi"/>
                <w:sz w:val="24"/>
                <w:szCs w:val="24"/>
              </w:rPr>
              <w:t xml:space="preserve"> опыт и навыки членов Правления позволяют им</w:t>
            </w:r>
            <w:r w:rsidRPr="000F07CA">
              <w:rPr>
                <w:rStyle w:val="213pt"/>
                <w:rFonts w:eastAsiaTheme="minorHAnsi"/>
                <w:sz w:val="24"/>
                <w:szCs w:val="24"/>
                <w:lang w:val="kk-KZ"/>
              </w:rPr>
              <w:t xml:space="preserve"> осуществлять эффективное </w:t>
            </w:r>
            <w:r w:rsidRPr="008C7F04">
              <w:rPr>
                <w:rStyle w:val="22"/>
                <w:rFonts w:eastAsiaTheme="minorHAnsi"/>
                <w:b w:val="0"/>
              </w:rPr>
              <w:t>руководство Обществом</w:t>
            </w:r>
            <w:r w:rsidRPr="000F07CA">
              <w:rPr>
                <w:rStyle w:val="22"/>
                <w:rFonts w:eastAsiaTheme="minorHAnsi"/>
              </w:rPr>
              <w:tab/>
            </w:r>
          </w:p>
          <w:p w:rsidR="008C7F04" w:rsidRPr="000F07CA" w:rsidRDefault="008C7F04" w:rsidP="00882E19">
            <w:pPr>
              <w:spacing w:after="0" w:line="240" w:lineRule="auto"/>
              <w:rPr>
                <w:rFonts w:ascii="Times New Roman" w:hAnsi="Times New Roman" w:cs="Times New Roman"/>
                <w:sz w:val="24"/>
                <w:szCs w:val="24"/>
              </w:rPr>
            </w:pP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vAlign w:val="center"/>
          </w:tcPr>
          <w:p w:rsidR="008C7F04" w:rsidRPr="000F07CA" w:rsidRDefault="008C7F04" w:rsidP="00882E19">
            <w:pPr>
              <w:tabs>
                <w:tab w:val="left" w:leader="hyphen" w:pos="590"/>
                <w:tab w:val="left" w:leader="hyphen" w:pos="626"/>
                <w:tab w:val="left" w:leader="hyphen" w:pos="898"/>
                <w:tab w:val="left" w:leader="hyphen" w:pos="1224"/>
                <w:tab w:val="left" w:leader="hyphen" w:pos="1267"/>
                <w:tab w:val="left" w:leader="hyphen" w:pos="2590"/>
                <w:tab w:val="left" w:leader="dot" w:pos="3773"/>
                <w:tab w:val="left" w:leader="dot" w:pos="3826"/>
              </w:tabs>
              <w:spacing w:after="0" w:line="240" w:lineRule="auto"/>
              <w:rPr>
                <w:rFonts w:ascii="Times New Roman" w:hAnsi="Times New Roman" w:cs="Times New Roman"/>
                <w:sz w:val="24"/>
                <w:szCs w:val="24"/>
              </w:rPr>
            </w:pPr>
          </w:p>
        </w:tc>
      </w:tr>
      <w:tr w:rsidR="008C7F04" w:rsidRPr="000F07CA" w:rsidTr="00882E19">
        <w:trPr>
          <w:trHeight w:hRule="exact" w:val="557"/>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3</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13pt"/>
                <w:rFonts w:eastAsiaTheme="minorHAnsi"/>
                <w:sz w:val="24"/>
                <w:szCs w:val="24"/>
              </w:rPr>
              <w:t>Работа Правления Общества демонстрирует единство целей и задач, командность</w:t>
            </w: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7F04" w:rsidRPr="000F07CA" w:rsidRDefault="008C7F04" w:rsidP="00882E19">
            <w:pPr>
              <w:tabs>
                <w:tab w:val="left" w:leader="dot" w:pos="3612"/>
                <w:tab w:val="left" w:leader="dot" w:pos="4010"/>
                <w:tab w:val="left" w:leader="dot" w:pos="4200"/>
              </w:tabs>
              <w:spacing w:after="0" w:line="240" w:lineRule="auto"/>
              <w:rPr>
                <w:rFonts w:ascii="Times New Roman" w:hAnsi="Times New Roman" w:cs="Times New Roman"/>
                <w:sz w:val="24"/>
                <w:szCs w:val="24"/>
              </w:rPr>
            </w:pPr>
          </w:p>
        </w:tc>
      </w:tr>
      <w:tr w:rsidR="008C7F04" w:rsidRPr="000F07CA" w:rsidTr="00882E19">
        <w:trPr>
          <w:trHeight w:hRule="exact" w:val="557"/>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4</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Style w:val="213pt"/>
                <w:rFonts w:eastAsiaTheme="minorHAnsi"/>
                <w:sz w:val="24"/>
                <w:szCs w:val="24"/>
              </w:rPr>
            </w:pPr>
            <w:r w:rsidRPr="000F07CA">
              <w:rPr>
                <w:rStyle w:val="213pt"/>
                <w:rFonts w:eastAsiaTheme="minorHAnsi"/>
                <w:sz w:val="24"/>
                <w:szCs w:val="24"/>
              </w:rPr>
              <w:t xml:space="preserve">Качество </w:t>
            </w:r>
            <w:r w:rsidRPr="008C7F04">
              <w:rPr>
                <w:rStyle w:val="22"/>
                <w:rFonts w:eastAsiaTheme="minorHAnsi"/>
                <w:b w:val="0"/>
              </w:rPr>
              <w:t xml:space="preserve">материалов, выносимых </w:t>
            </w:r>
            <w:r w:rsidRPr="000F07CA">
              <w:rPr>
                <w:rStyle w:val="213pt"/>
                <w:rFonts w:eastAsiaTheme="minorHAnsi"/>
                <w:sz w:val="24"/>
                <w:szCs w:val="24"/>
              </w:rPr>
              <w:t xml:space="preserve">Правлением </w:t>
            </w:r>
            <w:r w:rsidRPr="008C7F04">
              <w:rPr>
                <w:rStyle w:val="22"/>
                <w:rFonts w:eastAsiaTheme="minorHAnsi"/>
                <w:b w:val="0"/>
              </w:rPr>
              <w:t>Общества на заседания</w:t>
            </w:r>
            <w:r w:rsidRPr="000F07CA">
              <w:rPr>
                <w:rStyle w:val="22"/>
                <w:rFonts w:eastAsiaTheme="minorHAnsi"/>
                <w:lang w:val="kk-KZ"/>
              </w:rPr>
              <w:t xml:space="preserve"> </w:t>
            </w:r>
            <w:r w:rsidRPr="000F07CA">
              <w:rPr>
                <w:rStyle w:val="213pt"/>
                <w:rFonts w:eastAsiaTheme="minorHAnsi"/>
                <w:sz w:val="24"/>
                <w:szCs w:val="24"/>
              </w:rPr>
              <w:t>Совета директоров удовлетворяют требования членов Совета директоров</w:t>
            </w: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7F04" w:rsidRPr="000F07CA" w:rsidRDefault="008C7F04" w:rsidP="00882E19">
            <w:pPr>
              <w:tabs>
                <w:tab w:val="left" w:leader="dot" w:pos="3612"/>
                <w:tab w:val="left" w:leader="dot" w:pos="4010"/>
                <w:tab w:val="left" w:leader="dot" w:pos="4200"/>
              </w:tabs>
              <w:spacing w:after="0" w:line="240" w:lineRule="auto"/>
              <w:rPr>
                <w:rFonts w:ascii="Times New Roman" w:hAnsi="Times New Roman" w:cs="Times New Roman"/>
                <w:sz w:val="24"/>
                <w:szCs w:val="24"/>
              </w:rPr>
            </w:pPr>
          </w:p>
        </w:tc>
      </w:tr>
      <w:tr w:rsidR="008C7F04" w:rsidRPr="000F07CA" w:rsidTr="00882E19">
        <w:trPr>
          <w:trHeight w:hRule="exact" w:val="566"/>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5</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13pt"/>
                <w:rFonts w:eastAsiaTheme="minorHAnsi"/>
                <w:sz w:val="24"/>
                <w:szCs w:val="24"/>
              </w:rPr>
              <w:t>Доклады Правления Общества во время заседаний Совета директоров дают достаточно четкую информацию для принят</w:t>
            </w:r>
            <w:r w:rsidRPr="000F07CA">
              <w:rPr>
                <w:rStyle w:val="213pt"/>
                <w:rFonts w:eastAsiaTheme="minorHAnsi"/>
                <w:sz w:val="24"/>
                <w:szCs w:val="24"/>
                <w:lang w:val="kk-KZ"/>
              </w:rPr>
              <w:t>и</w:t>
            </w:r>
            <w:r w:rsidRPr="000F07CA">
              <w:rPr>
                <w:rStyle w:val="213pt"/>
                <w:rFonts w:eastAsiaTheme="minorHAnsi"/>
                <w:sz w:val="24"/>
                <w:szCs w:val="24"/>
              </w:rPr>
              <w:t>я взвешенных решений</w:t>
            </w: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840"/>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6</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13pt"/>
                <w:rFonts w:eastAsiaTheme="minorHAnsi"/>
                <w:sz w:val="24"/>
                <w:szCs w:val="24"/>
              </w:rPr>
              <w:t xml:space="preserve">Правление выстраивает эффективную систему корпоративного управления по </w:t>
            </w:r>
            <w:r w:rsidRPr="008C7F04">
              <w:rPr>
                <w:rStyle w:val="22"/>
                <w:rFonts w:eastAsiaTheme="minorHAnsi"/>
                <w:b w:val="0"/>
              </w:rPr>
              <w:t>взаимодействию с</w:t>
            </w:r>
            <w:r w:rsidRPr="000F07CA">
              <w:rPr>
                <w:rStyle w:val="22"/>
                <w:rFonts w:eastAsiaTheme="minorHAnsi"/>
              </w:rPr>
              <w:t xml:space="preserve"> </w:t>
            </w:r>
            <w:r w:rsidRPr="000F07CA">
              <w:rPr>
                <w:rStyle w:val="213pt"/>
                <w:rFonts w:eastAsiaTheme="minorHAnsi"/>
                <w:sz w:val="24"/>
                <w:szCs w:val="24"/>
              </w:rPr>
              <w:t xml:space="preserve">Единственным акционером </w:t>
            </w:r>
            <w:r w:rsidRPr="008C7F04">
              <w:rPr>
                <w:rStyle w:val="22"/>
                <w:rFonts w:eastAsiaTheme="minorHAnsi"/>
                <w:b w:val="0"/>
              </w:rPr>
              <w:t>и</w:t>
            </w:r>
            <w:r w:rsidRPr="000F07CA">
              <w:rPr>
                <w:rStyle w:val="22"/>
                <w:rFonts w:eastAsiaTheme="minorHAnsi"/>
              </w:rPr>
              <w:t xml:space="preserve"> </w:t>
            </w:r>
            <w:r w:rsidRPr="000F07CA">
              <w:rPr>
                <w:rStyle w:val="213pt"/>
                <w:rFonts w:eastAsiaTheme="minorHAnsi"/>
                <w:sz w:val="24"/>
                <w:szCs w:val="24"/>
              </w:rPr>
              <w:t xml:space="preserve">Советом </w:t>
            </w:r>
            <w:r w:rsidRPr="008C7F04">
              <w:rPr>
                <w:rStyle w:val="22"/>
                <w:rFonts w:eastAsiaTheme="minorHAnsi"/>
                <w:b w:val="0"/>
              </w:rPr>
              <w:t>директоров</w:t>
            </w:r>
            <w:r w:rsidRPr="000F07CA">
              <w:rPr>
                <w:rStyle w:val="22"/>
                <w:rFonts w:eastAsiaTheme="minorHAnsi"/>
              </w:rPr>
              <w:t xml:space="preserve"> </w:t>
            </w:r>
            <w:r w:rsidRPr="000F07CA">
              <w:rPr>
                <w:rStyle w:val="213pt"/>
                <w:rFonts w:eastAsiaTheme="minorHAnsi"/>
                <w:sz w:val="24"/>
                <w:szCs w:val="24"/>
              </w:rPr>
              <w:t>Общества</w:t>
            </w: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57"/>
          <w:jc w:val="center"/>
        </w:trPr>
        <w:tc>
          <w:tcPr>
            <w:tcW w:w="878"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7</w:t>
            </w:r>
          </w:p>
        </w:tc>
        <w:tc>
          <w:tcPr>
            <w:tcW w:w="7925"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13pt"/>
                <w:rFonts w:eastAsiaTheme="minorHAnsi"/>
                <w:sz w:val="24"/>
                <w:szCs w:val="24"/>
              </w:rPr>
              <w:t xml:space="preserve">Правление Общества принимает все необходимые меры для реализации </w:t>
            </w:r>
            <w:r w:rsidRPr="008C7F04">
              <w:rPr>
                <w:rStyle w:val="22"/>
                <w:rFonts w:eastAsiaTheme="minorHAnsi"/>
                <w:b w:val="0"/>
              </w:rPr>
              <w:t xml:space="preserve">Стратегического </w:t>
            </w:r>
            <w:r w:rsidRPr="008C7F04">
              <w:rPr>
                <w:rStyle w:val="22"/>
                <w:rFonts w:eastAsiaTheme="minorHAnsi"/>
                <w:b w:val="0"/>
                <w:lang w:val="kk-KZ"/>
              </w:rPr>
              <w:t>плана</w:t>
            </w:r>
            <w:r w:rsidRPr="008C7F04">
              <w:rPr>
                <w:rStyle w:val="22"/>
                <w:rFonts w:eastAsiaTheme="minorHAnsi"/>
                <w:b w:val="0"/>
              </w:rPr>
              <w:t xml:space="preserve"> Общества</w:t>
            </w:r>
          </w:p>
        </w:tc>
        <w:tc>
          <w:tcPr>
            <w:tcW w:w="1229"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4320"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81"/>
          <w:jc w:val="center"/>
        </w:trPr>
        <w:tc>
          <w:tcPr>
            <w:tcW w:w="878" w:type="dxa"/>
            <w:tcBorders>
              <w:top w:val="single" w:sz="4" w:space="0" w:color="auto"/>
              <w:left w:val="single" w:sz="4" w:space="0" w:color="auto"/>
              <w:bottom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8</w:t>
            </w:r>
          </w:p>
        </w:tc>
        <w:tc>
          <w:tcPr>
            <w:tcW w:w="7925" w:type="dxa"/>
            <w:tcBorders>
              <w:top w:val="single" w:sz="4" w:space="0" w:color="auto"/>
              <w:left w:val="single" w:sz="4" w:space="0" w:color="auto"/>
              <w:bottom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13pt"/>
                <w:rFonts w:eastAsiaTheme="minorHAnsi"/>
                <w:sz w:val="24"/>
                <w:szCs w:val="24"/>
              </w:rPr>
              <w:t xml:space="preserve">Информация, предоставляемая членам Совета директоров к </w:t>
            </w:r>
            <w:r w:rsidRPr="008C7F04">
              <w:rPr>
                <w:rStyle w:val="22"/>
                <w:rFonts w:eastAsiaTheme="minorHAnsi"/>
                <w:b w:val="0"/>
              </w:rPr>
              <w:t>заседаниям, лаконична и удобно структурирована</w:t>
            </w:r>
          </w:p>
        </w:tc>
        <w:tc>
          <w:tcPr>
            <w:tcW w:w="1229" w:type="dxa"/>
            <w:tcBorders>
              <w:top w:val="single" w:sz="4" w:space="0" w:color="auto"/>
              <w:left w:val="single" w:sz="4" w:space="0" w:color="auto"/>
              <w:bottom w:val="single" w:sz="4" w:space="0" w:color="auto"/>
            </w:tcBorders>
            <w:shd w:val="clear" w:color="auto" w:fill="FFFFFF"/>
          </w:tcPr>
          <w:p w:rsidR="008C7F04" w:rsidRPr="000F07CA" w:rsidRDefault="008C7F04" w:rsidP="00882E19">
            <w:pPr>
              <w:spacing w:after="0" w:line="240" w:lineRule="auto"/>
              <w:rPr>
                <w:rFonts w:ascii="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bl>
    <w:p w:rsidR="008C7F04" w:rsidRPr="000F07CA" w:rsidRDefault="008C7F04" w:rsidP="008C7F04">
      <w:pPr>
        <w:rPr>
          <w:rFonts w:ascii="Times New Roman" w:hAnsi="Times New Roman" w:cs="Times New Roman"/>
          <w:sz w:val="24"/>
          <w:szCs w:val="24"/>
        </w:rPr>
        <w:sectPr w:rsidR="008C7F04" w:rsidRPr="000F07CA">
          <w:pgSz w:w="16840" w:h="11900" w:orient="landscape"/>
          <w:pgMar w:top="380" w:right="900" w:bottom="380" w:left="1378" w:header="0" w:footer="3" w:gutter="0"/>
          <w:cols w:space="720"/>
          <w:noEndnote/>
          <w:docGrid w:linePitch="360"/>
        </w:sectPr>
      </w:pPr>
    </w:p>
    <w:p w:rsidR="008C7F04" w:rsidRPr="000F07CA" w:rsidRDefault="008C7F04" w:rsidP="008C7F04">
      <w:pPr>
        <w:rPr>
          <w:rFonts w:ascii="Times New Roman" w:hAnsi="Times New Roman" w:cs="Times New Roman"/>
          <w:sz w:val="24"/>
          <w:szCs w:val="24"/>
        </w:rPr>
      </w:pPr>
      <w:r w:rsidRPr="000F07CA">
        <w:rPr>
          <w:rFonts w:ascii="Times New Roman" w:hAnsi="Times New Roman" w:cs="Times New Roman"/>
          <w:noProof/>
          <w:sz w:val="24"/>
          <w:szCs w:val="24"/>
          <w:lang w:eastAsia="ru-RU"/>
        </w:rPr>
        <w:lastRenderedPageBreak/>
        <mc:AlternateContent>
          <mc:Choice Requires="wps">
            <w:drawing>
              <wp:anchor distT="0" distB="0" distL="63500" distR="63500" simplePos="0" relativeHeight="251659264" behindDoc="0" locked="0" layoutInCell="1" allowOverlap="1" wp14:anchorId="5E59C823" wp14:editId="355FD10A">
                <wp:simplePos x="0" y="0"/>
                <wp:positionH relativeFrom="margin">
                  <wp:posOffset>88265</wp:posOffset>
                </wp:positionH>
                <wp:positionV relativeFrom="paragraph">
                  <wp:posOffset>628015</wp:posOffset>
                </wp:positionV>
                <wp:extent cx="9125585" cy="4140200"/>
                <wp:effectExtent l="635" t="1270" r="0" b="190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5585" cy="414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7954"/>
                              <w:gridCol w:w="1224"/>
                              <w:gridCol w:w="4344"/>
                            </w:tblGrid>
                            <w:tr w:rsidR="008C7F04">
                              <w:trPr>
                                <w:trHeight w:hRule="exact" w:val="576"/>
                                <w:jc w:val="center"/>
                              </w:trPr>
                              <w:tc>
                                <w:tcPr>
                                  <w:tcW w:w="850" w:type="dxa"/>
                                  <w:tcBorders>
                                    <w:top w:val="single" w:sz="4" w:space="0" w:color="auto"/>
                                    <w:left w:val="single" w:sz="4" w:space="0" w:color="auto"/>
                                  </w:tcBorders>
                                  <w:shd w:val="clear" w:color="auto" w:fill="FFFFFF"/>
                                </w:tcPr>
                                <w:p w:rsidR="008C7F04" w:rsidRDefault="008C7F04">
                                  <w:pPr>
                                    <w:spacing w:after="0" w:line="260" w:lineRule="exact"/>
                                    <w:ind w:left="240"/>
                                  </w:pPr>
                                  <w:r>
                                    <w:rPr>
                                      <w:rStyle w:val="213pt"/>
                                      <w:rFonts w:eastAsiaTheme="minorHAnsi"/>
                                    </w:rPr>
                                    <w:t>9.</w:t>
                                  </w:r>
                                </w:p>
                              </w:tc>
                              <w:tc>
                                <w:tcPr>
                                  <w:tcW w:w="7954" w:type="dxa"/>
                                  <w:tcBorders>
                                    <w:top w:val="single" w:sz="4" w:space="0" w:color="auto"/>
                                    <w:left w:val="single" w:sz="4" w:space="0" w:color="auto"/>
                                  </w:tcBorders>
                                  <w:shd w:val="clear" w:color="auto" w:fill="FFFFFF"/>
                                  <w:vAlign w:val="bottom"/>
                                </w:tcPr>
                                <w:p w:rsidR="008C7F04" w:rsidRDefault="008C7F04">
                                  <w:pPr>
                                    <w:spacing w:after="0" w:line="278" w:lineRule="exact"/>
                                  </w:pPr>
                                  <w:r>
                                    <w:rPr>
                                      <w:rStyle w:val="213pt"/>
                                      <w:rFonts w:eastAsiaTheme="minorHAnsi"/>
                                    </w:rPr>
                                    <w:t xml:space="preserve">Правление Общества </w:t>
                                  </w:r>
                                  <w:r>
                                    <w:rPr>
                                      <w:rStyle w:val="20"/>
                                      <w:rFonts w:eastAsiaTheme="minorHAnsi"/>
                                    </w:rPr>
                                    <w:t>своевременно и в полном объеме выполняет поручения Совета директоров</w:t>
                                  </w:r>
                                </w:p>
                              </w:tc>
                              <w:tc>
                                <w:tcPr>
                                  <w:tcW w:w="1224" w:type="dxa"/>
                                  <w:tcBorders>
                                    <w:top w:val="single" w:sz="4" w:space="0" w:color="auto"/>
                                    <w:left w:val="single" w:sz="4" w:space="0" w:color="auto"/>
                                  </w:tcBorders>
                                  <w:shd w:val="clear" w:color="auto" w:fill="FFFFFF"/>
                                </w:tcPr>
                                <w:p w:rsidR="008C7F04" w:rsidRDefault="008C7F0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pPr>
                                    <w:rPr>
                                      <w:sz w:val="10"/>
                                      <w:szCs w:val="10"/>
                                    </w:rPr>
                                  </w:pPr>
                                </w:p>
                              </w:tc>
                            </w:tr>
                            <w:tr w:rsidR="008C7F04" w:rsidTr="003E20BA">
                              <w:trPr>
                                <w:trHeight w:hRule="exact" w:val="431"/>
                                <w:jc w:val="center"/>
                              </w:trPr>
                              <w:tc>
                                <w:tcPr>
                                  <w:tcW w:w="14372" w:type="dxa"/>
                                  <w:gridSpan w:val="4"/>
                                  <w:tcBorders>
                                    <w:top w:val="single" w:sz="4" w:space="0" w:color="auto"/>
                                    <w:left w:val="single" w:sz="4" w:space="0" w:color="auto"/>
                                    <w:right w:val="single" w:sz="4" w:space="0" w:color="auto"/>
                                  </w:tcBorders>
                                  <w:shd w:val="clear" w:color="auto" w:fill="FFFFFF"/>
                                  <w:vAlign w:val="center"/>
                                </w:tcPr>
                                <w:p w:rsidR="008C7F04" w:rsidRDefault="008C7F04" w:rsidP="003E20BA">
                                  <w:pPr>
                                    <w:rPr>
                                      <w:sz w:val="10"/>
                                      <w:szCs w:val="10"/>
                                    </w:rPr>
                                  </w:pPr>
                                  <w:r>
                                    <w:rPr>
                                      <w:rStyle w:val="20"/>
                                      <w:rFonts w:eastAsia="Arial Unicode MS"/>
                                      <w:b/>
                                      <w:lang w:val="kk-KZ"/>
                                    </w:rPr>
                                    <w:t xml:space="preserve">   </w:t>
                                  </w:r>
                                  <w:r w:rsidRPr="000C02E4">
                                    <w:rPr>
                                      <w:rStyle w:val="20"/>
                                      <w:rFonts w:eastAsia="Arial Unicode MS"/>
                                      <w:b/>
                                    </w:rPr>
                                    <w:t>Среднее значение баллов</w:t>
                                  </w:r>
                                </w:p>
                              </w:tc>
                            </w:tr>
                            <w:tr w:rsidR="008C7F04" w:rsidTr="00FD641C">
                              <w:trPr>
                                <w:trHeight w:hRule="exact" w:val="528"/>
                                <w:jc w:val="center"/>
                              </w:trPr>
                              <w:tc>
                                <w:tcPr>
                                  <w:tcW w:w="850" w:type="dxa"/>
                                  <w:tcBorders>
                                    <w:top w:val="single" w:sz="4" w:space="0" w:color="auto"/>
                                    <w:left w:val="single" w:sz="4" w:space="0" w:color="auto"/>
                                  </w:tcBorders>
                                  <w:shd w:val="clear" w:color="auto" w:fill="FFFFFF"/>
                                </w:tcPr>
                                <w:p w:rsidR="008C7F04" w:rsidRDefault="008C7F04">
                                  <w:pPr>
                                    <w:rPr>
                                      <w:sz w:val="10"/>
                                      <w:szCs w:val="10"/>
                                    </w:rPr>
                                  </w:pPr>
                                </w:p>
                              </w:tc>
                              <w:tc>
                                <w:tcPr>
                                  <w:tcW w:w="7954" w:type="dxa"/>
                                  <w:tcBorders>
                                    <w:top w:val="single" w:sz="4" w:space="0" w:color="auto"/>
                                    <w:left w:val="single" w:sz="4" w:space="0" w:color="auto"/>
                                  </w:tcBorders>
                                  <w:shd w:val="clear" w:color="auto" w:fill="FFFFFF"/>
                                  <w:vAlign w:val="center"/>
                                </w:tcPr>
                                <w:p w:rsidR="008C7F04" w:rsidRPr="00FD641C" w:rsidRDefault="008C7F04" w:rsidP="00FD641C">
                                  <w:pPr>
                                    <w:spacing w:after="0" w:line="240" w:lineRule="exact"/>
                                    <w:rPr>
                                      <w:rFonts w:ascii="Times New Roman" w:hAnsi="Times New Roman" w:cs="Times New Roman"/>
                                      <w:b/>
                                      <w:lang w:val="kk-KZ"/>
                                    </w:rPr>
                                  </w:pPr>
                                  <w:r w:rsidRPr="00FD641C">
                                    <w:rPr>
                                      <w:rFonts w:ascii="Times New Roman" w:hAnsi="Times New Roman" w:cs="Times New Roman"/>
                                      <w:b/>
                                      <w:sz w:val="24"/>
                                      <w:lang w:val="kk-KZ"/>
                                    </w:rPr>
                                    <w:t>Оценка деятельности Председателя Правления</w:t>
                                  </w:r>
                                </w:p>
                              </w:tc>
                              <w:tc>
                                <w:tcPr>
                                  <w:tcW w:w="1224" w:type="dxa"/>
                                  <w:tcBorders>
                                    <w:top w:val="single" w:sz="4" w:space="0" w:color="auto"/>
                                    <w:left w:val="single" w:sz="4" w:space="0" w:color="auto"/>
                                  </w:tcBorders>
                                  <w:shd w:val="clear" w:color="auto" w:fill="FFFFFF"/>
                                </w:tcPr>
                                <w:p w:rsidR="008C7F04" w:rsidRDefault="008C7F0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pPr>
                                    <w:rPr>
                                      <w:sz w:val="10"/>
                                      <w:szCs w:val="10"/>
                                    </w:rPr>
                                  </w:pPr>
                                </w:p>
                              </w:tc>
                            </w:tr>
                            <w:tr w:rsidR="008C7F04" w:rsidTr="009E44E8">
                              <w:trPr>
                                <w:trHeight w:hRule="exact" w:val="566"/>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pPr>
                                  <w:r>
                                    <w:rPr>
                                      <w:rStyle w:val="20"/>
                                      <w:rFonts w:eastAsiaTheme="minorHAnsi"/>
                                    </w:rPr>
                                    <w:t>1</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83" w:lineRule="exact"/>
                                  </w:pPr>
                                  <w:r w:rsidRPr="000C02E4">
                                    <w:rPr>
                                      <w:rStyle w:val="213pt"/>
                                      <w:rFonts w:eastAsiaTheme="minorHAnsi"/>
                                      <w:sz w:val="24"/>
                                      <w:szCs w:val="24"/>
                                    </w:rPr>
                                    <w:t xml:space="preserve">Председатель Правления обеспечивает эффективное </w:t>
                                  </w:r>
                                  <w:r w:rsidRPr="000C02E4">
                                    <w:rPr>
                                      <w:rStyle w:val="20"/>
                                      <w:rFonts w:eastAsiaTheme="minorHAnsi"/>
                                    </w:rPr>
                                    <w:t xml:space="preserve">руководство </w:t>
                                  </w:r>
                                  <w:r w:rsidRPr="000C02E4">
                                    <w:rPr>
                                      <w:rStyle w:val="213pt"/>
                                      <w:rFonts w:eastAsiaTheme="minorHAnsi"/>
                                      <w:sz w:val="24"/>
                                      <w:szCs w:val="24"/>
                                    </w:rPr>
                                    <w:t>Обществом</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62"/>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2</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40" w:lineRule="exact"/>
                                  </w:pPr>
                                  <w:r w:rsidRPr="000C02E4">
                                    <w:rPr>
                                      <w:rStyle w:val="213pt"/>
                                      <w:rFonts w:eastAsiaTheme="minorHAnsi"/>
                                      <w:sz w:val="24"/>
                                      <w:szCs w:val="24"/>
                                    </w:rPr>
                                    <w:t xml:space="preserve">Председатель Правления обеспечивает </w:t>
                                  </w:r>
                                  <w:r w:rsidRPr="000C02E4">
                                    <w:rPr>
                                      <w:rStyle w:val="213pt"/>
                                      <w:rFonts w:eastAsiaTheme="minorHAnsi"/>
                                      <w:sz w:val="24"/>
                                      <w:szCs w:val="24"/>
                                      <w:lang w:val="kk-KZ"/>
                                    </w:rPr>
                                    <w:t xml:space="preserve">своевременное исполнение </w:t>
                                  </w:r>
                                  <w:r w:rsidRPr="000C02E4">
                                    <w:rPr>
                                      <w:rStyle w:val="20"/>
                                      <w:rFonts w:eastAsiaTheme="minorHAnsi"/>
                                    </w:rPr>
                                    <w:t>решений Единственного акционера и Совета директоров</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57"/>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pPr>
                                  <w:r>
                                    <w:rPr>
                                      <w:rStyle w:val="20"/>
                                      <w:rFonts w:eastAsiaTheme="minorHAnsi"/>
                                    </w:rPr>
                                    <w:t>3</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8" w:lineRule="exact"/>
                                  </w:pPr>
                                  <w:r w:rsidRPr="000C02E4">
                                    <w:rPr>
                                      <w:rStyle w:val="213pt"/>
                                      <w:rFonts w:eastAsiaTheme="minorHAnsi"/>
                                      <w:sz w:val="24"/>
                                      <w:szCs w:val="24"/>
                                    </w:rPr>
                                    <w:t xml:space="preserve">Председатель </w:t>
                                  </w:r>
                                  <w:r w:rsidRPr="000C02E4">
                                    <w:rPr>
                                      <w:rStyle w:val="20"/>
                                      <w:rFonts w:eastAsiaTheme="minorHAnsi"/>
                                    </w:rPr>
                                    <w:t xml:space="preserve">Правления проявляет инициативу для достижения поставленных </w:t>
                                  </w:r>
                                  <w:r w:rsidRPr="000C02E4">
                                    <w:rPr>
                                      <w:rStyle w:val="213pt"/>
                                      <w:rFonts w:eastAsiaTheme="minorHAnsi"/>
                                      <w:sz w:val="24"/>
                                      <w:szCs w:val="24"/>
                                    </w:rPr>
                                    <w:t xml:space="preserve">стратегических </w:t>
                                  </w:r>
                                  <w:r w:rsidRPr="000C02E4">
                                    <w:rPr>
                                      <w:rStyle w:val="20"/>
                                      <w:rFonts w:eastAsiaTheme="minorHAnsi"/>
                                    </w:rPr>
                                    <w:t>целей</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835"/>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4</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6" w:lineRule="exact"/>
                                  </w:pPr>
                                  <w:r w:rsidRPr="000C02E4">
                                    <w:rPr>
                                      <w:rStyle w:val="213pt"/>
                                      <w:rFonts w:eastAsiaTheme="minorHAnsi"/>
                                      <w:sz w:val="24"/>
                                      <w:szCs w:val="24"/>
                                    </w:rPr>
                                    <w:t xml:space="preserve">Председатель Правления </w:t>
                                  </w:r>
                                  <w:r w:rsidRPr="000C02E4">
                                    <w:rPr>
                                      <w:rStyle w:val="20"/>
                                      <w:rFonts w:eastAsiaTheme="minorHAnsi"/>
                                    </w:rPr>
                                    <w:t xml:space="preserve">демонстрирует высокий уровень подотчетности и </w:t>
                                  </w:r>
                                  <w:r w:rsidRPr="000C02E4">
                                    <w:rPr>
                                      <w:rStyle w:val="213pt"/>
                                      <w:rFonts w:eastAsiaTheme="minorHAnsi"/>
                                      <w:sz w:val="24"/>
                                      <w:szCs w:val="24"/>
                                    </w:rPr>
                                    <w:t xml:space="preserve">извещает Совет </w:t>
                                  </w:r>
                                  <w:r w:rsidRPr="000C02E4">
                                    <w:rPr>
                                      <w:rStyle w:val="20"/>
                                      <w:rFonts w:eastAsiaTheme="minorHAnsi"/>
                                    </w:rPr>
                                    <w:t xml:space="preserve">директоров о продвижении </w:t>
                                  </w:r>
                                  <w:r w:rsidRPr="000C02E4">
                                    <w:rPr>
                                      <w:rStyle w:val="213pt"/>
                                      <w:rFonts w:eastAsiaTheme="minorHAnsi"/>
                                      <w:sz w:val="24"/>
                                      <w:szCs w:val="24"/>
                                    </w:rPr>
                                    <w:t xml:space="preserve">на </w:t>
                                  </w:r>
                                  <w:r w:rsidRPr="000C02E4">
                                    <w:rPr>
                                      <w:rStyle w:val="20"/>
                                      <w:rFonts w:eastAsiaTheme="minorHAnsi"/>
                                    </w:rPr>
                                    <w:t xml:space="preserve">пути к выполнению </w:t>
                                  </w:r>
                                  <w:r w:rsidRPr="000C02E4">
                                    <w:rPr>
                                      <w:rStyle w:val="213pt"/>
                                      <w:rFonts w:eastAsiaTheme="minorHAnsi"/>
                                      <w:sz w:val="24"/>
                                      <w:szCs w:val="24"/>
                                    </w:rPr>
                                    <w:t xml:space="preserve">поставленных </w:t>
                                  </w:r>
                                  <w:r w:rsidRPr="000C02E4">
                                    <w:rPr>
                                      <w:rStyle w:val="20"/>
                                      <w:rFonts w:eastAsiaTheme="minorHAnsi"/>
                                    </w:rPr>
                                    <w:t>задач</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66"/>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5</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81" w:lineRule="exact"/>
                                  </w:pPr>
                                  <w:r w:rsidRPr="000C02E4">
                                    <w:rPr>
                                      <w:rStyle w:val="213pt"/>
                                      <w:rFonts w:eastAsiaTheme="minorHAnsi"/>
                                      <w:sz w:val="24"/>
                                      <w:szCs w:val="24"/>
                                    </w:rPr>
                                    <w:t xml:space="preserve">Председатель Правления обладает </w:t>
                                  </w:r>
                                  <w:r w:rsidRPr="000C02E4">
                                    <w:rPr>
                                      <w:rStyle w:val="20"/>
                                      <w:rFonts w:eastAsiaTheme="minorHAnsi"/>
                                    </w:rPr>
                                    <w:t>высоким уровнем стратегического видения знания отрасли</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57"/>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pPr>
                                  <w:r>
                                    <w:rPr>
                                      <w:rStyle w:val="20"/>
                                      <w:rFonts w:eastAsiaTheme="minorHAnsi"/>
                                    </w:rPr>
                                    <w:t>6</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4" w:lineRule="exact"/>
                                  </w:pPr>
                                  <w:r w:rsidRPr="000C02E4">
                                    <w:rPr>
                                      <w:rStyle w:val="20"/>
                                      <w:rFonts w:eastAsiaTheme="minorHAnsi"/>
                                    </w:rPr>
                                    <w:t xml:space="preserve">Председатель Правления демонстрирует </w:t>
                                  </w:r>
                                  <w:r w:rsidRPr="000C02E4">
                                    <w:rPr>
                                      <w:rStyle w:val="213pt"/>
                                      <w:rFonts w:eastAsiaTheme="minorHAnsi"/>
                                      <w:sz w:val="24"/>
                                      <w:szCs w:val="24"/>
                                    </w:rPr>
                                    <w:t xml:space="preserve">высокий уровень </w:t>
                                  </w:r>
                                  <w:r w:rsidRPr="000C02E4">
                                    <w:rPr>
                                      <w:rStyle w:val="20"/>
                                      <w:rFonts w:eastAsiaTheme="minorHAnsi"/>
                                    </w:rPr>
                                    <w:t>подготовленности к заседаниям Совета директоров</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57"/>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7</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8" w:lineRule="exact"/>
                                  </w:pPr>
                                  <w:r w:rsidRPr="000C02E4">
                                    <w:rPr>
                                      <w:rStyle w:val="213pt"/>
                                      <w:rFonts w:eastAsiaTheme="minorHAnsi"/>
                                      <w:sz w:val="24"/>
                                      <w:szCs w:val="24"/>
                                    </w:rPr>
                                    <w:t xml:space="preserve">Поведение Председателя Правления в полной мере </w:t>
                                  </w:r>
                                  <w:r w:rsidRPr="000C02E4">
                                    <w:rPr>
                                      <w:rStyle w:val="20"/>
                                      <w:rFonts w:eastAsiaTheme="minorHAnsi"/>
                                    </w:rPr>
                                    <w:t>соответствует надлежащей практике делового поведения</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FD641C">
                              <w:trPr>
                                <w:trHeight w:hRule="exact" w:val="624"/>
                                <w:jc w:val="center"/>
                              </w:trPr>
                              <w:tc>
                                <w:tcPr>
                                  <w:tcW w:w="143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7F04" w:rsidRDefault="008C7F04" w:rsidP="00FD641C">
                                  <w:pPr>
                                    <w:tabs>
                                      <w:tab w:val="left" w:leader="hyphen" w:pos="370"/>
                                      <w:tab w:val="left" w:leader="hyphen" w:pos="1032"/>
                                      <w:tab w:val="left" w:leader="hyphen" w:pos="1723"/>
                                      <w:tab w:val="left" w:leader="hyphen" w:pos="1814"/>
                                      <w:tab w:val="left" w:leader="hyphen" w:pos="2263"/>
                                      <w:tab w:val="left" w:leader="hyphen" w:pos="2282"/>
                                      <w:tab w:val="left" w:leader="dot" w:pos="3617"/>
                                    </w:tabs>
                                    <w:spacing w:after="0" w:line="260" w:lineRule="exact"/>
                                  </w:pPr>
                                  <w:r>
                                    <w:rPr>
                                      <w:rStyle w:val="20"/>
                                      <w:rFonts w:eastAsiaTheme="minorHAnsi"/>
                                      <w:b/>
                                      <w:lang w:val="kk-KZ"/>
                                    </w:rPr>
                                    <w:t xml:space="preserve">  </w:t>
                                  </w:r>
                                  <w:r w:rsidRPr="000C02E4">
                                    <w:rPr>
                                      <w:rStyle w:val="20"/>
                                      <w:rFonts w:eastAsiaTheme="minorHAnsi"/>
                                      <w:b/>
                                    </w:rPr>
                                    <w:t>Среднее значение баллов</w:t>
                                  </w:r>
                                </w:p>
                              </w:tc>
                            </w:tr>
                          </w:tbl>
                          <w:p w:rsidR="008C7F04" w:rsidRDefault="008C7F04" w:rsidP="008C7F0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9C823" id="_x0000_t202" coordsize="21600,21600" o:spt="202" path="m,l,21600r21600,l21600,xe">
                <v:stroke joinstyle="miter"/>
                <v:path gradientshapeok="t" o:connecttype="rect"/>
              </v:shapetype>
              <v:shape id="Text Box 30" o:spid="_x0000_s1026" type="#_x0000_t202" style="position:absolute;margin-left:6.95pt;margin-top:49.45pt;width:718.55pt;height:326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1lqwIAAKs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850"/>
                        <w:gridCol w:w="7954"/>
                        <w:gridCol w:w="1224"/>
                        <w:gridCol w:w="4344"/>
                      </w:tblGrid>
                      <w:tr w:rsidR="008C7F04">
                        <w:trPr>
                          <w:trHeight w:hRule="exact" w:val="576"/>
                          <w:jc w:val="center"/>
                        </w:trPr>
                        <w:tc>
                          <w:tcPr>
                            <w:tcW w:w="850" w:type="dxa"/>
                            <w:tcBorders>
                              <w:top w:val="single" w:sz="4" w:space="0" w:color="auto"/>
                              <w:left w:val="single" w:sz="4" w:space="0" w:color="auto"/>
                            </w:tcBorders>
                            <w:shd w:val="clear" w:color="auto" w:fill="FFFFFF"/>
                          </w:tcPr>
                          <w:p w:rsidR="008C7F04" w:rsidRDefault="008C7F04">
                            <w:pPr>
                              <w:spacing w:after="0" w:line="260" w:lineRule="exact"/>
                              <w:ind w:left="240"/>
                            </w:pPr>
                            <w:r>
                              <w:rPr>
                                <w:rStyle w:val="213pt"/>
                                <w:rFonts w:eastAsiaTheme="minorHAnsi"/>
                              </w:rPr>
                              <w:t>9.</w:t>
                            </w:r>
                          </w:p>
                        </w:tc>
                        <w:tc>
                          <w:tcPr>
                            <w:tcW w:w="7954" w:type="dxa"/>
                            <w:tcBorders>
                              <w:top w:val="single" w:sz="4" w:space="0" w:color="auto"/>
                              <w:left w:val="single" w:sz="4" w:space="0" w:color="auto"/>
                            </w:tcBorders>
                            <w:shd w:val="clear" w:color="auto" w:fill="FFFFFF"/>
                            <w:vAlign w:val="bottom"/>
                          </w:tcPr>
                          <w:p w:rsidR="008C7F04" w:rsidRDefault="008C7F04">
                            <w:pPr>
                              <w:spacing w:after="0" w:line="278" w:lineRule="exact"/>
                            </w:pPr>
                            <w:r>
                              <w:rPr>
                                <w:rStyle w:val="213pt"/>
                                <w:rFonts w:eastAsiaTheme="minorHAnsi"/>
                              </w:rPr>
                              <w:t xml:space="preserve">Правление Общества </w:t>
                            </w:r>
                            <w:r>
                              <w:rPr>
                                <w:rStyle w:val="20"/>
                                <w:rFonts w:eastAsiaTheme="minorHAnsi"/>
                              </w:rPr>
                              <w:t>своевременно и в полном объеме выполняет поручения Совета директоров</w:t>
                            </w:r>
                          </w:p>
                        </w:tc>
                        <w:tc>
                          <w:tcPr>
                            <w:tcW w:w="1224" w:type="dxa"/>
                            <w:tcBorders>
                              <w:top w:val="single" w:sz="4" w:space="0" w:color="auto"/>
                              <w:left w:val="single" w:sz="4" w:space="0" w:color="auto"/>
                            </w:tcBorders>
                            <w:shd w:val="clear" w:color="auto" w:fill="FFFFFF"/>
                          </w:tcPr>
                          <w:p w:rsidR="008C7F04" w:rsidRDefault="008C7F0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pPr>
                              <w:rPr>
                                <w:sz w:val="10"/>
                                <w:szCs w:val="10"/>
                              </w:rPr>
                            </w:pPr>
                          </w:p>
                        </w:tc>
                      </w:tr>
                      <w:tr w:rsidR="008C7F04" w:rsidTr="003E20BA">
                        <w:trPr>
                          <w:trHeight w:hRule="exact" w:val="431"/>
                          <w:jc w:val="center"/>
                        </w:trPr>
                        <w:tc>
                          <w:tcPr>
                            <w:tcW w:w="14372" w:type="dxa"/>
                            <w:gridSpan w:val="4"/>
                            <w:tcBorders>
                              <w:top w:val="single" w:sz="4" w:space="0" w:color="auto"/>
                              <w:left w:val="single" w:sz="4" w:space="0" w:color="auto"/>
                              <w:right w:val="single" w:sz="4" w:space="0" w:color="auto"/>
                            </w:tcBorders>
                            <w:shd w:val="clear" w:color="auto" w:fill="FFFFFF"/>
                            <w:vAlign w:val="center"/>
                          </w:tcPr>
                          <w:p w:rsidR="008C7F04" w:rsidRDefault="008C7F04" w:rsidP="003E20BA">
                            <w:pPr>
                              <w:rPr>
                                <w:sz w:val="10"/>
                                <w:szCs w:val="10"/>
                              </w:rPr>
                            </w:pPr>
                            <w:r>
                              <w:rPr>
                                <w:rStyle w:val="20"/>
                                <w:rFonts w:eastAsia="Arial Unicode MS"/>
                                <w:b/>
                                <w:lang w:val="kk-KZ"/>
                              </w:rPr>
                              <w:t xml:space="preserve">   </w:t>
                            </w:r>
                            <w:r w:rsidRPr="000C02E4">
                              <w:rPr>
                                <w:rStyle w:val="20"/>
                                <w:rFonts w:eastAsia="Arial Unicode MS"/>
                                <w:b/>
                              </w:rPr>
                              <w:t>Среднее значение баллов</w:t>
                            </w:r>
                          </w:p>
                        </w:tc>
                      </w:tr>
                      <w:tr w:rsidR="008C7F04" w:rsidTr="00FD641C">
                        <w:trPr>
                          <w:trHeight w:hRule="exact" w:val="528"/>
                          <w:jc w:val="center"/>
                        </w:trPr>
                        <w:tc>
                          <w:tcPr>
                            <w:tcW w:w="850" w:type="dxa"/>
                            <w:tcBorders>
                              <w:top w:val="single" w:sz="4" w:space="0" w:color="auto"/>
                              <w:left w:val="single" w:sz="4" w:space="0" w:color="auto"/>
                            </w:tcBorders>
                            <w:shd w:val="clear" w:color="auto" w:fill="FFFFFF"/>
                          </w:tcPr>
                          <w:p w:rsidR="008C7F04" w:rsidRDefault="008C7F04">
                            <w:pPr>
                              <w:rPr>
                                <w:sz w:val="10"/>
                                <w:szCs w:val="10"/>
                              </w:rPr>
                            </w:pPr>
                          </w:p>
                        </w:tc>
                        <w:tc>
                          <w:tcPr>
                            <w:tcW w:w="7954" w:type="dxa"/>
                            <w:tcBorders>
                              <w:top w:val="single" w:sz="4" w:space="0" w:color="auto"/>
                              <w:left w:val="single" w:sz="4" w:space="0" w:color="auto"/>
                            </w:tcBorders>
                            <w:shd w:val="clear" w:color="auto" w:fill="FFFFFF"/>
                            <w:vAlign w:val="center"/>
                          </w:tcPr>
                          <w:p w:rsidR="008C7F04" w:rsidRPr="00FD641C" w:rsidRDefault="008C7F04" w:rsidP="00FD641C">
                            <w:pPr>
                              <w:spacing w:after="0" w:line="240" w:lineRule="exact"/>
                              <w:rPr>
                                <w:rFonts w:ascii="Times New Roman" w:hAnsi="Times New Roman" w:cs="Times New Roman"/>
                                <w:b/>
                                <w:lang w:val="kk-KZ"/>
                              </w:rPr>
                            </w:pPr>
                            <w:r w:rsidRPr="00FD641C">
                              <w:rPr>
                                <w:rFonts w:ascii="Times New Roman" w:hAnsi="Times New Roman" w:cs="Times New Roman"/>
                                <w:b/>
                                <w:sz w:val="24"/>
                                <w:lang w:val="kk-KZ"/>
                              </w:rPr>
                              <w:t>Оценка деятельности Председателя Правления</w:t>
                            </w:r>
                          </w:p>
                        </w:tc>
                        <w:tc>
                          <w:tcPr>
                            <w:tcW w:w="1224" w:type="dxa"/>
                            <w:tcBorders>
                              <w:top w:val="single" w:sz="4" w:space="0" w:color="auto"/>
                              <w:left w:val="single" w:sz="4" w:space="0" w:color="auto"/>
                            </w:tcBorders>
                            <w:shd w:val="clear" w:color="auto" w:fill="FFFFFF"/>
                          </w:tcPr>
                          <w:p w:rsidR="008C7F04" w:rsidRDefault="008C7F0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pPr>
                              <w:rPr>
                                <w:sz w:val="10"/>
                                <w:szCs w:val="10"/>
                              </w:rPr>
                            </w:pPr>
                          </w:p>
                        </w:tc>
                      </w:tr>
                      <w:tr w:rsidR="008C7F04" w:rsidTr="009E44E8">
                        <w:trPr>
                          <w:trHeight w:hRule="exact" w:val="566"/>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pPr>
                            <w:r>
                              <w:rPr>
                                <w:rStyle w:val="20"/>
                                <w:rFonts w:eastAsiaTheme="minorHAnsi"/>
                              </w:rPr>
                              <w:t>1</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83" w:lineRule="exact"/>
                            </w:pPr>
                            <w:r w:rsidRPr="000C02E4">
                              <w:rPr>
                                <w:rStyle w:val="213pt"/>
                                <w:rFonts w:eastAsiaTheme="minorHAnsi"/>
                                <w:sz w:val="24"/>
                                <w:szCs w:val="24"/>
                              </w:rPr>
                              <w:t xml:space="preserve">Председатель Правления обеспечивает эффективное </w:t>
                            </w:r>
                            <w:r w:rsidRPr="000C02E4">
                              <w:rPr>
                                <w:rStyle w:val="20"/>
                                <w:rFonts w:eastAsiaTheme="minorHAnsi"/>
                              </w:rPr>
                              <w:t xml:space="preserve">руководство </w:t>
                            </w:r>
                            <w:r w:rsidRPr="000C02E4">
                              <w:rPr>
                                <w:rStyle w:val="213pt"/>
                                <w:rFonts w:eastAsiaTheme="minorHAnsi"/>
                                <w:sz w:val="24"/>
                                <w:szCs w:val="24"/>
                              </w:rPr>
                              <w:t>Обществом</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62"/>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2</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40" w:lineRule="exact"/>
                            </w:pPr>
                            <w:r w:rsidRPr="000C02E4">
                              <w:rPr>
                                <w:rStyle w:val="213pt"/>
                                <w:rFonts w:eastAsiaTheme="minorHAnsi"/>
                                <w:sz w:val="24"/>
                                <w:szCs w:val="24"/>
                              </w:rPr>
                              <w:t xml:space="preserve">Председатель Правления обеспечивает </w:t>
                            </w:r>
                            <w:r w:rsidRPr="000C02E4">
                              <w:rPr>
                                <w:rStyle w:val="213pt"/>
                                <w:rFonts w:eastAsiaTheme="minorHAnsi"/>
                                <w:sz w:val="24"/>
                                <w:szCs w:val="24"/>
                                <w:lang w:val="kk-KZ"/>
                              </w:rPr>
                              <w:t xml:space="preserve">своевременное исполнение </w:t>
                            </w:r>
                            <w:r w:rsidRPr="000C02E4">
                              <w:rPr>
                                <w:rStyle w:val="20"/>
                                <w:rFonts w:eastAsiaTheme="minorHAnsi"/>
                              </w:rPr>
                              <w:t>решений Единственного акционера и Совета директоров</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57"/>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pPr>
                            <w:r>
                              <w:rPr>
                                <w:rStyle w:val="20"/>
                                <w:rFonts w:eastAsiaTheme="minorHAnsi"/>
                              </w:rPr>
                              <w:t>3</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8" w:lineRule="exact"/>
                            </w:pPr>
                            <w:r w:rsidRPr="000C02E4">
                              <w:rPr>
                                <w:rStyle w:val="213pt"/>
                                <w:rFonts w:eastAsiaTheme="minorHAnsi"/>
                                <w:sz w:val="24"/>
                                <w:szCs w:val="24"/>
                              </w:rPr>
                              <w:t xml:space="preserve">Председатель </w:t>
                            </w:r>
                            <w:r w:rsidRPr="000C02E4">
                              <w:rPr>
                                <w:rStyle w:val="20"/>
                                <w:rFonts w:eastAsiaTheme="minorHAnsi"/>
                              </w:rPr>
                              <w:t xml:space="preserve">Правления проявляет инициативу для достижения поставленных </w:t>
                            </w:r>
                            <w:r w:rsidRPr="000C02E4">
                              <w:rPr>
                                <w:rStyle w:val="213pt"/>
                                <w:rFonts w:eastAsiaTheme="minorHAnsi"/>
                                <w:sz w:val="24"/>
                                <w:szCs w:val="24"/>
                              </w:rPr>
                              <w:t xml:space="preserve">стратегических </w:t>
                            </w:r>
                            <w:r w:rsidRPr="000C02E4">
                              <w:rPr>
                                <w:rStyle w:val="20"/>
                                <w:rFonts w:eastAsiaTheme="minorHAnsi"/>
                              </w:rPr>
                              <w:t>целей</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835"/>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4</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6" w:lineRule="exact"/>
                            </w:pPr>
                            <w:r w:rsidRPr="000C02E4">
                              <w:rPr>
                                <w:rStyle w:val="213pt"/>
                                <w:rFonts w:eastAsiaTheme="minorHAnsi"/>
                                <w:sz w:val="24"/>
                                <w:szCs w:val="24"/>
                              </w:rPr>
                              <w:t xml:space="preserve">Председатель Правления </w:t>
                            </w:r>
                            <w:r w:rsidRPr="000C02E4">
                              <w:rPr>
                                <w:rStyle w:val="20"/>
                                <w:rFonts w:eastAsiaTheme="minorHAnsi"/>
                              </w:rPr>
                              <w:t xml:space="preserve">демонстрирует высокий уровень подотчетности и </w:t>
                            </w:r>
                            <w:r w:rsidRPr="000C02E4">
                              <w:rPr>
                                <w:rStyle w:val="213pt"/>
                                <w:rFonts w:eastAsiaTheme="minorHAnsi"/>
                                <w:sz w:val="24"/>
                                <w:szCs w:val="24"/>
                              </w:rPr>
                              <w:t xml:space="preserve">извещает Совет </w:t>
                            </w:r>
                            <w:r w:rsidRPr="000C02E4">
                              <w:rPr>
                                <w:rStyle w:val="20"/>
                                <w:rFonts w:eastAsiaTheme="minorHAnsi"/>
                              </w:rPr>
                              <w:t xml:space="preserve">директоров о продвижении </w:t>
                            </w:r>
                            <w:r w:rsidRPr="000C02E4">
                              <w:rPr>
                                <w:rStyle w:val="213pt"/>
                                <w:rFonts w:eastAsiaTheme="minorHAnsi"/>
                                <w:sz w:val="24"/>
                                <w:szCs w:val="24"/>
                              </w:rPr>
                              <w:t xml:space="preserve">на </w:t>
                            </w:r>
                            <w:r w:rsidRPr="000C02E4">
                              <w:rPr>
                                <w:rStyle w:val="20"/>
                                <w:rFonts w:eastAsiaTheme="minorHAnsi"/>
                              </w:rPr>
                              <w:t xml:space="preserve">пути к выполнению </w:t>
                            </w:r>
                            <w:r w:rsidRPr="000C02E4">
                              <w:rPr>
                                <w:rStyle w:val="213pt"/>
                                <w:rFonts w:eastAsiaTheme="minorHAnsi"/>
                                <w:sz w:val="24"/>
                                <w:szCs w:val="24"/>
                              </w:rPr>
                              <w:t xml:space="preserve">поставленных </w:t>
                            </w:r>
                            <w:r w:rsidRPr="000C02E4">
                              <w:rPr>
                                <w:rStyle w:val="20"/>
                                <w:rFonts w:eastAsiaTheme="minorHAnsi"/>
                              </w:rPr>
                              <w:t>задач</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66"/>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5</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81" w:lineRule="exact"/>
                            </w:pPr>
                            <w:r w:rsidRPr="000C02E4">
                              <w:rPr>
                                <w:rStyle w:val="213pt"/>
                                <w:rFonts w:eastAsiaTheme="minorHAnsi"/>
                                <w:sz w:val="24"/>
                                <w:szCs w:val="24"/>
                              </w:rPr>
                              <w:t xml:space="preserve">Председатель Правления обладает </w:t>
                            </w:r>
                            <w:r w:rsidRPr="000C02E4">
                              <w:rPr>
                                <w:rStyle w:val="20"/>
                                <w:rFonts w:eastAsiaTheme="minorHAnsi"/>
                              </w:rPr>
                              <w:t>высоким уровнем стратегического видения знания отрасли</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57"/>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pPr>
                            <w:r>
                              <w:rPr>
                                <w:rStyle w:val="20"/>
                                <w:rFonts w:eastAsiaTheme="minorHAnsi"/>
                              </w:rPr>
                              <w:t>6</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4" w:lineRule="exact"/>
                            </w:pPr>
                            <w:r w:rsidRPr="000C02E4">
                              <w:rPr>
                                <w:rStyle w:val="20"/>
                                <w:rFonts w:eastAsiaTheme="minorHAnsi"/>
                              </w:rPr>
                              <w:t xml:space="preserve">Председатель Правления демонстрирует </w:t>
                            </w:r>
                            <w:r w:rsidRPr="000C02E4">
                              <w:rPr>
                                <w:rStyle w:val="213pt"/>
                                <w:rFonts w:eastAsiaTheme="minorHAnsi"/>
                                <w:sz w:val="24"/>
                                <w:szCs w:val="24"/>
                              </w:rPr>
                              <w:t xml:space="preserve">высокий уровень </w:t>
                            </w:r>
                            <w:r w:rsidRPr="000C02E4">
                              <w:rPr>
                                <w:rStyle w:val="20"/>
                                <w:rFonts w:eastAsiaTheme="minorHAnsi"/>
                              </w:rPr>
                              <w:t>подготовленности к заседаниям Совета директоров</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9E44E8">
                        <w:trPr>
                          <w:trHeight w:hRule="exact" w:val="557"/>
                          <w:jc w:val="center"/>
                        </w:trPr>
                        <w:tc>
                          <w:tcPr>
                            <w:tcW w:w="850" w:type="dxa"/>
                            <w:tcBorders>
                              <w:top w:val="single" w:sz="4" w:space="0" w:color="auto"/>
                              <w:left w:val="single" w:sz="4" w:space="0" w:color="auto"/>
                            </w:tcBorders>
                            <w:shd w:val="clear" w:color="auto" w:fill="FFFFFF"/>
                            <w:vAlign w:val="center"/>
                          </w:tcPr>
                          <w:p w:rsidR="008C7F04" w:rsidRPr="00725BF1" w:rsidRDefault="008C7F04" w:rsidP="000C02E4">
                            <w:pPr>
                              <w:spacing w:after="0" w:line="240" w:lineRule="auto"/>
                              <w:jc w:val="center"/>
                              <w:rPr>
                                <w:b/>
                              </w:rPr>
                            </w:pPr>
                            <w:r>
                              <w:rPr>
                                <w:rStyle w:val="20pt"/>
                                <w:rFonts w:eastAsiaTheme="minorHAnsi"/>
                                <w:b w:val="0"/>
                              </w:rPr>
                              <w:t>7</w:t>
                            </w:r>
                          </w:p>
                        </w:tc>
                        <w:tc>
                          <w:tcPr>
                            <w:tcW w:w="7954" w:type="dxa"/>
                            <w:tcBorders>
                              <w:top w:val="single" w:sz="4" w:space="0" w:color="auto"/>
                              <w:left w:val="single" w:sz="4" w:space="0" w:color="auto"/>
                            </w:tcBorders>
                            <w:shd w:val="clear" w:color="auto" w:fill="FFFFFF"/>
                            <w:vAlign w:val="center"/>
                          </w:tcPr>
                          <w:p w:rsidR="008C7F04" w:rsidRPr="000C02E4" w:rsidRDefault="008C7F04" w:rsidP="009E44E8">
                            <w:pPr>
                              <w:spacing w:after="0" w:line="278" w:lineRule="exact"/>
                            </w:pPr>
                            <w:r w:rsidRPr="000C02E4">
                              <w:rPr>
                                <w:rStyle w:val="213pt"/>
                                <w:rFonts w:eastAsiaTheme="minorHAnsi"/>
                                <w:sz w:val="24"/>
                                <w:szCs w:val="24"/>
                              </w:rPr>
                              <w:t xml:space="preserve">Поведение Председателя Правления в полной мере </w:t>
                            </w:r>
                            <w:r w:rsidRPr="000C02E4">
                              <w:rPr>
                                <w:rStyle w:val="20"/>
                                <w:rFonts w:eastAsiaTheme="minorHAnsi"/>
                              </w:rPr>
                              <w:t>соответствует надлежащей практике делового поведения</w:t>
                            </w:r>
                          </w:p>
                        </w:tc>
                        <w:tc>
                          <w:tcPr>
                            <w:tcW w:w="1224" w:type="dxa"/>
                            <w:tcBorders>
                              <w:top w:val="single" w:sz="4" w:space="0" w:color="auto"/>
                              <w:left w:val="single" w:sz="4" w:space="0" w:color="auto"/>
                            </w:tcBorders>
                            <w:shd w:val="clear" w:color="auto" w:fill="FFFFFF"/>
                          </w:tcPr>
                          <w:p w:rsidR="008C7F04" w:rsidRDefault="008C7F04" w:rsidP="000C02E4">
                            <w:pPr>
                              <w:rPr>
                                <w:sz w:val="10"/>
                                <w:szCs w:val="10"/>
                              </w:rPr>
                            </w:pPr>
                          </w:p>
                        </w:tc>
                        <w:tc>
                          <w:tcPr>
                            <w:tcW w:w="4344" w:type="dxa"/>
                            <w:tcBorders>
                              <w:top w:val="single" w:sz="4" w:space="0" w:color="auto"/>
                              <w:left w:val="single" w:sz="4" w:space="0" w:color="auto"/>
                              <w:right w:val="single" w:sz="4" w:space="0" w:color="auto"/>
                            </w:tcBorders>
                            <w:shd w:val="clear" w:color="auto" w:fill="FFFFFF"/>
                          </w:tcPr>
                          <w:p w:rsidR="008C7F04" w:rsidRDefault="008C7F04" w:rsidP="000C02E4">
                            <w:pPr>
                              <w:rPr>
                                <w:sz w:val="10"/>
                                <w:szCs w:val="10"/>
                              </w:rPr>
                            </w:pPr>
                          </w:p>
                        </w:tc>
                      </w:tr>
                      <w:tr w:rsidR="008C7F04" w:rsidTr="00FD641C">
                        <w:trPr>
                          <w:trHeight w:hRule="exact" w:val="624"/>
                          <w:jc w:val="center"/>
                        </w:trPr>
                        <w:tc>
                          <w:tcPr>
                            <w:tcW w:w="1437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7F04" w:rsidRDefault="008C7F04" w:rsidP="00FD641C">
                            <w:pPr>
                              <w:tabs>
                                <w:tab w:val="left" w:leader="hyphen" w:pos="370"/>
                                <w:tab w:val="left" w:leader="hyphen" w:pos="1032"/>
                                <w:tab w:val="left" w:leader="hyphen" w:pos="1723"/>
                                <w:tab w:val="left" w:leader="hyphen" w:pos="1814"/>
                                <w:tab w:val="left" w:leader="hyphen" w:pos="2263"/>
                                <w:tab w:val="left" w:leader="hyphen" w:pos="2282"/>
                                <w:tab w:val="left" w:leader="dot" w:pos="3617"/>
                              </w:tabs>
                              <w:spacing w:after="0" w:line="260" w:lineRule="exact"/>
                            </w:pPr>
                            <w:r>
                              <w:rPr>
                                <w:rStyle w:val="20"/>
                                <w:rFonts w:eastAsiaTheme="minorHAnsi"/>
                                <w:b/>
                                <w:lang w:val="kk-KZ"/>
                              </w:rPr>
                              <w:t xml:space="preserve">  </w:t>
                            </w:r>
                            <w:r w:rsidRPr="000C02E4">
                              <w:rPr>
                                <w:rStyle w:val="20"/>
                                <w:rFonts w:eastAsiaTheme="minorHAnsi"/>
                                <w:b/>
                              </w:rPr>
                              <w:t>Среднее значение баллов</w:t>
                            </w:r>
                          </w:p>
                        </w:tc>
                      </w:tr>
                    </w:tbl>
                    <w:p w:rsidR="008C7F04" w:rsidRDefault="008C7F04" w:rsidP="008C7F04">
                      <w:pPr>
                        <w:rPr>
                          <w:sz w:val="2"/>
                          <w:szCs w:val="2"/>
                        </w:rPr>
                      </w:pPr>
                    </w:p>
                  </w:txbxContent>
                </v:textbox>
                <w10:wrap anchorx="margin"/>
              </v:shape>
            </w:pict>
          </mc:Fallback>
        </mc:AlternateContent>
      </w: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0F07CA" w:rsidRDefault="008C7F04" w:rsidP="008C7F04">
      <w:pPr>
        <w:rPr>
          <w:rFonts w:ascii="Times New Roman" w:hAnsi="Times New Roman" w:cs="Times New Roman"/>
          <w:sz w:val="24"/>
          <w:szCs w:val="24"/>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pPr>
    </w:p>
    <w:p w:rsidR="008C7F04" w:rsidRPr="00FD641C" w:rsidRDefault="008C7F04" w:rsidP="008C7F04">
      <w:pPr>
        <w:rPr>
          <w:rFonts w:ascii="Times New Roman" w:hAnsi="Times New Roman" w:cs="Times New Roman"/>
        </w:rPr>
        <w:sectPr w:rsidR="008C7F04" w:rsidRPr="00FD641C">
          <w:pgSz w:w="16840" w:h="11900" w:orient="landscape"/>
          <w:pgMar w:top="228" w:right="363" w:bottom="228" w:left="1332" w:header="0" w:footer="3" w:gutter="0"/>
          <w:cols w:space="720"/>
          <w:noEndnote/>
          <w:docGrid w:linePitch="360"/>
        </w:sectPr>
      </w:pPr>
    </w:p>
    <w:p w:rsidR="008C7F04" w:rsidRPr="000F07CA" w:rsidRDefault="008C7F04" w:rsidP="008C7F04">
      <w:pPr>
        <w:pStyle w:val="24"/>
        <w:keepNext/>
        <w:keepLines/>
        <w:shd w:val="clear" w:color="auto" w:fill="auto"/>
        <w:tabs>
          <w:tab w:val="left" w:pos="647"/>
          <w:tab w:val="left" w:pos="12498"/>
        </w:tabs>
        <w:spacing w:before="0" w:after="0" w:line="240" w:lineRule="auto"/>
        <w:jc w:val="right"/>
        <w:rPr>
          <w:sz w:val="24"/>
          <w:szCs w:val="24"/>
          <w:lang w:val="kk-KZ"/>
        </w:rPr>
      </w:pPr>
      <w:bookmarkStart w:id="3" w:name="bookmark4"/>
      <w:r w:rsidRPr="00FD641C">
        <w:rPr>
          <w:sz w:val="24"/>
          <w:szCs w:val="24"/>
        </w:rPr>
        <w:lastRenderedPageBreak/>
        <w:tab/>
      </w:r>
      <w:r w:rsidRPr="000F07CA">
        <w:rPr>
          <w:sz w:val="24"/>
          <w:szCs w:val="24"/>
        </w:rPr>
        <w:t xml:space="preserve">Приложение </w:t>
      </w:r>
      <w:bookmarkEnd w:id="3"/>
      <w:r w:rsidRPr="000F07CA">
        <w:rPr>
          <w:sz w:val="24"/>
          <w:szCs w:val="24"/>
          <w:lang w:val="kk-KZ"/>
        </w:rPr>
        <w:t>5</w:t>
      </w:r>
    </w:p>
    <w:p w:rsidR="008C7F04" w:rsidRPr="000F07CA" w:rsidRDefault="008C7F04" w:rsidP="008C7F04">
      <w:pPr>
        <w:pStyle w:val="24"/>
        <w:keepNext/>
        <w:keepLines/>
        <w:shd w:val="clear" w:color="auto" w:fill="auto"/>
        <w:spacing w:before="0" w:after="0" w:line="240" w:lineRule="auto"/>
        <w:jc w:val="center"/>
        <w:rPr>
          <w:sz w:val="24"/>
          <w:szCs w:val="24"/>
        </w:rPr>
      </w:pPr>
      <w:bookmarkStart w:id="4" w:name="bookmark5"/>
      <w:r w:rsidRPr="000F07CA">
        <w:rPr>
          <w:sz w:val="24"/>
          <w:szCs w:val="24"/>
        </w:rPr>
        <w:t>ОЦЕНКА ДЕЯТЕЛЬНОСТИ КОРПОРАТИВНОГО СЕКРЕТАРЯ</w:t>
      </w:r>
      <w:bookmarkEnd w:id="4"/>
    </w:p>
    <w:p w:rsidR="008C7F04" w:rsidRPr="000F07CA" w:rsidRDefault="008C7F04" w:rsidP="008C7F04">
      <w:pPr>
        <w:tabs>
          <w:tab w:val="left" w:pos="334"/>
        </w:tabs>
        <w:spacing w:after="0" w:line="240" w:lineRule="auto"/>
        <w:rPr>
          <w:rStyle w:val="22"/>
          <w:rFonts w:eastAsiaTheme="minorHAnsi"/>
          <w:b w:val="0"/>
          <w:lang w:val="kk-KZ"/>
        </w:rPr>
      </w:pPr>
    </w:p>
    <w:p w:rsidR="008C7F04" w:rsidRPr="000F07CA" w:rsidRDefault="008C7F04" w:rsidP="008C7F04">
      <w:pPr>
        <w:tabs>
          <w:tab w:val="left" w:pos="334"/>
        </w:tabs>
        <w:spacing w:after="0" w:line="240" w:lineRule="auto"/>
        <w:rPr>
          <w:rFonts w:ascii="Times New Roman" w:hAnsi="Times New Roman" w:cs="Times New Roman"/>
          <w:sz w:val="24"/>
          <w:szCs w:val="24"/>
        </w:rPr>
      </w:pPr>
      <w:r w:rsidRPr="008C7F04">
        <w:rPr>
          <w:rStyle w:val="22"/>
          <w:rFonts w:eastAsiaTheme="minorHAnsi"/>
          <w:b w:val="0"/>
          <w:lang w:val="kk-KZ"/>
        </w:rPr>
        <w:t xml:space="preserve">1. </w:t>
      </w:r>
      <w:r w:rsidRPr="008C7F04">
        <w:rPr>
          <w:rStyle w:val="22"/>
          <w:rFonts w:eastAsiaTheme="minorHAnsi"/>
          <w:b w:val="0"/>
        </w:rPr>
        <w:t>Заполняется</w:t>
      </w:r>
      <w:r w:rsidRPr="000F07CA">
        <w:rPr>
          <w:rStyle w:val="22"/>
          <w:rFonts w:eastAsiaTheme="minorHAnsi"/>
        </w:rPr>
        <w:t xml:space="preserve"> </w:t>
      </w:r>
      <w:r w:rsidRPr="000F07CA">
        <w:rPr>
          <w:rFonts w:ascii="Times New Roman" w:hAnsi="Times New Roman" w:cs="Times New Roman"/>
          <w:sz w:val="24"/>
          <w:szCs w:val="24"/>
        </w:rPr>
        <w:t>каждым</w:t>
      </w:r>
      <w:r w:rsidRPr="000F07CA">
        <w:rPr>
          <w:rFonts w:ascii="Times New Roman" w:hAnsi="Times New Roman" w:cs="Times New Roman"/>
          <w:b/>
          <w:sz w:val="24"/>
          <w:szCs w:val="24"/>
        </w:rPr>
        <w:t xml:space="preserve"> </w:t>
      </w:r>
      <w:r w:rsidRPr="008C7F04">
        <w:rPr>
          <w:rStyle w:val="22"/>
          <w:rFonts w:eastAsiaTheme="minorHAnsi"/>
          <w:b w:val="0"/>
        </w:rPr>
        <w:t>из</w:t>
      </w:r>
      <w:r w:rsidRPr="000F07CA">
        <w:rPr>
          <w:rStyle w:val="22"/>
          <w:rFonts w:eastAsiaTheme="minorHAnsi"/>
        </w:rPr>
        <w:t xml:space="preserve"> </w:t>
      </w:r>
      <w:r w:rsidRPr="000F07CA">
        <w:rPr>
          <w:rFonts w:ascii="Times New Roman" w:hAnsi="Times New Roman" w:cs="Times New Roman"/>
          <w:sz w:val="24"/>
          <w:szCs w:val="24"/>
        </w:rPr>
        <w:t xml:space="preserve">членов </w:t>
      </w:r>
      <w:r w:rsidRPr="008C7F04">
        <w:rPr>
          <w:rStyle w:val="22"/>
          <w:rFonts w:eastAsiaTheme="minorHAnsi"/>
          <w:b w:val="0"/>
        </w:rPr>
        <w:t>Совета директоров</w:t>
      </w:r>
      <w:r w:rsidRPr="000F07CA">
        <w:rPr>
          <w:rStyle w:val="22"/>
          <w:rFonts w:eastAsiaTheme="minorHAnsi"/>
        </w:rPr>
        <w:t xml:space="preserve"> </w:t>
      </w:r>
      <w:r w:rsidRPr="000F07CA">
        <w:rPr>
          <w:rFonts w:ascii="Times New Roman" w:hAnsi="Times New Roman" w:cs="Times New Roman"/>
          <w:sz w:val="24"/>
          <w:szCs w:val="24"/>
        </w:rPr>
        <w:t>при соблюдении конфиденциальности.</w:t>
      </w:r>
    </w:p>
    <w:p w:rsidR="008C7F04" w:rsidRPr="000F07CA" w:rsidRDefault="008C7F04" w:rsidP="008C7F04">
      <w:pPr>
        <w:tabs>
          <w:tab w:val="left" w:pos="368"/>
        </w:tabs>
        <w:spacing w:after="0" w:line="240" w:lineRule="auto"/>
        <w:rPr>
          <w:rFonts w:ascii="Times New Roman" w:hAnsi="Times New Roman" w:cs="Times New Roman"/>
          <w:sz w:val="24"/>
          <w:szCs w:val="24"/>
        </w:rPr>
      </w:pPr>
      <w:r w:rsidRPr="000F07CA">
        <w:rPr>
          <w:rFonts w:ascii="Times New Roman" w:hAnsi="Times New Roman" w:cs="Times New Roman"/>
          <w:sz w:val="24"/>
          <w:szCs w:val="24"/>
          <w:lang w:val="kk-KZ"/>
        </w:rPr>
        <w:t>2. По</w:t>
      </w:r>
      <w:r w:rsidRPr="000F07CA">
        <w:rPr>
          <w:rFonts w:ascii="Times New Roman" w:hAnsi="Times New Roman" w:cs="Times New Roman"/>
          <w:sz w:val="24"/>
          <w:szCs w:val="24"/>
        </w:rPr>
        <w:t xml:space="preserve"> шкале от 1 до 5 отметьте, какому баллу соответствует Ваше мнение о следующих </w:t>
      </w:r>
      <w:r w:rsidRPr="008C7F04">
        <w:rPr>
          <w:rStyle w:val="22"/>
          <w:rFonts w:eastAsiaTheme="minorHAnsi"/>
          <w:b w:val="0"/>
        </w:rPr>
        <w:t>вопросах/утверждениях</w:t>
      </w:r>
    </w:p>
    <w:p w:rsidR="008C7F04" w:rsidRPr="000F07CA" w:rsidRDefault="008C7F04" w:rsidP="008C7F04">
      <w:pPr>
        <w:pStyle w:val="40"/>
        <w:shd w:val="clear" w:color="auto" w:fill="auto"/>
        <w:tabs>
          <w:tab w:val="left" w:pos="5858"/>
          <w:tab w:val="left" w:pos="9612"/>
        </w:tabs>
        <w:spacing w:before="0" w:after="0" w:line="240" w:lineRule="auto"/>
        <w:rPr>
          <w:sz w:val="24"/>
          <w:szCs w:val="24"/>
        </w:rPr>
      </w:pPr>
    </w:p>
    <w:p w:rsidR="008C7F04" w:rsidRPr="000F07CA" w:rsidRDefault="008C7F04" w:rsidP="008C7F04">
      <w:pPr>
        <w:pStyle w:val="40"/>
        <w:shd w:val="clear" w:color="auto" w:fill="auto"/>
        <w:tabs>
          <w:tab w:val="left" w:pos="5858"/>
          <w:tab w:val="left" w:pos="9612"/>
        </w:tabs>
        <w:spacing w:before="0" w:after="0" w:line="240" w:lineRule="auto"/>
        <w:rPr>
          <w:rStyle w:val="412pt"/>
          <w:iCs/>
        </w:rPr>
      </w:pPr>
      <w:r w:rsidRPr="000F07CA">
        <w:rPr>
          <w:sz w:val="24"/>
          <w:szCs w:val="24"/>
        </w:rPr>
        <w:t>1</w:t>
      </w:r>
      <w:r w:rsidRPr="000F07CA">
        <w:rPr>
          <w:rStyle w:val="455pt0pt"/>
          <w:sz w:val="24"/>
          <w:szCs w:val="24"/>
        </w:rPr>
        <w:t xml:space="preserve"> - </w:t>
      </w:r>
      <w:r w:rsidRPr="000F07CA">
        <w:rPr>
          <w:sz w:val="24"/>
          <w:szCs w:val="24"/>
        </w:rPr>
        <w:t xml:space="preserve">совершенно </w:t>
      </w:r>
      <w:r w:rsidRPr="000F07CA">
        <w:rPr>
          <w:rStyle w:val="412pt"/>
        </w:rPr>
        <w:t xml:space="preserve">не </w:t>
      </w:r>
      <w:r w:rsidRPr="000F07CA">
        <w:rPr>
          <w:sz w:val="24"/>
          <w:szCs w:val="24"/>
        </w:rPr>
        <w:t xml:space="preserve">согласен </w:t>
      </w:r>
      <w:r w:rsidRPr="000F07CA">
        <w:rPr>
          <w:sz w:val="24"/>
          <w:szCs w:val="24"/>
          <w:lang w:val="kk-KZ"/>
        </w:rPr>
        <w:t xml:space="preserve">       </w:t>
      </w:r>
      <w:r w:rsidRPr="000F07CA">
        <w:rPr>
          <w:rStyle w:val="412pt"/>
        </w:rPr>
        <w:t>2</w:t>
      </w:r>
      <w:r w:rsidRPr="000F07CA">
        <w:rPr>
          <w:rStyle w:val="412pt0"/>
        </w:rPr>
        <w:t xml:space="preserve"> </w:t>
      </w:r>
      <w:r w:rsidRPr="000F07CA">
        <w:rPr>
          <w:rStyle w:val="455pt0pt"/>
          <w:sz w:val="24"/>
          <w:szCs w:val="24"/>
        </w:rPr>
        <w:t xml:space="preserve">- </w:t>
      </w:r>
      <w:r w:rsidRPr="000F07CA">
        <w:rPr>
          <w:rStyle w:val="412pt"/>
        </w:rPr>
        <w:t xml:space="preserve">скорее не </w:t>
      </w:r>
      <w:r w:rsidRPr="000F07CA">
        <w:rPr>
          <w:sz w:val="24"/>
          <w:szCs w:val="24"/>
        </w:rPr>
        <w:t>согласен</w:t>
      </w:r>
      <w:r w:rsidRPr="000F07CA">
        <w:rPr>
          <w:sz w:val="24"/>
          <w:szCs w:val="24"/>
        </w:rPr>
        <w:tab/>
        <w:t>3</w:t>
      </w:r>
      <w:r w:rsidRPr="000F07CA">
        <w:rPr>
          <w:rStyle w:val="455pt0pt"/>
          <w:sz w:val="24"/>
          <w:szCs w:val="24"/>
        </w:rPr>
        <w:t xml:space="preserve"> - </w:t>
      </w:r>
      <w:r w:rsidRPr="000F07CA">
        <w:rPr>
          <w:rStyle w:val="412pt"/>
        </w:rPr>
        <w:t xml:space="preserve">занимаю </w:t>
      </w:r>
      <w:r w:rsidRPr="000F07CA">
        <w:rPr>
          <w:sz w:val="24"/>
          <w:szCs w:val="24"/>
        </w:rPr>
        <w:t>нейтральную позицию</w:t>
      </w:r>
      <w:r w:rsidRPr="000F07CA">
        <w:rPr>
          <w:sz w:val="24"/>
          <w:szCs w:val="24"/>
        </w:rPr>
        <w:tab/>
        <w:t>4</w:t>
      </w:r>
      <w:r w:rsidRPr="000F07CA">
        <w:rPr>
          <w:rStyle w:val="455pt0pt"/>
          <w:sz w:val="24"/>
          <w:szCs w:val="24"/>
        </w:rPr>
        <w:t xml:space="preserve"> - </w:t>
      </w:r>
      <w:r w:rsidRPr="000F07CA">
        <w:rPr>
          <w:sz w:val="24"/>
          <w:szCs w:val="24"/>
        </w:rPr>
        <w:t xml:space="preserve">скорее </w:t>
      </w:r>
      <w:r w:rsidRPr="000F07CA">
        <w:rPr>
          <w:rStyle w:val="412pt"/>
        </w:rPr>
        <w:t xml:space="preserve">согласен </w:t>
      </w:r>
      <w:r w:rsidRPr="000F07CA">
        <w:rPr>
          <w:rStyle w:val="412pt"/>
          <w:lang w:val="kk-KZ"/>
        </w:rPr>
        <w:t xml:space="preserve">       </w:t>
      </w:r>
      <w:r w:rsidRPr="000F07CA">
        <w:rPr>
          <w:sz w:val="24"/>
          <w:szCs w:val="24"/>
        </w:rPr>
        <w:t xml:space="preserve">5 - </w:t>
      </w:r>
      <w:r w:rsidRPr="000F07CA">
        <w:rPr>
          <w:rStyle w:val="412pt"/>
        </w:rPr>
        <w:t>полностью согласен</w:t>
      </w:r>
    </w:p>
    <w:p w:rsidR="008C7F04" w:rsidRPr="000F07CA" w:rsidRDefault="008C7F04" w:rsidP="008C7F04">
      <w:pPr>
        <w:pStyle w:val="40"/>
        <w:shd w:val="clear" w:color="auto" w:fill="auto"/>
        <w:tabs>
          <w:tab w:val="left" w:pos="5858"/>
          <w:tab w:val="left" w:pos="9612"/>
        </w:tabs>
        <w:spacing w:before="0" w:after="0" w:line="240" w:lineRule="auto"/>
        <w:rPr>
          <w:sz w:val="24"/>
          <w:szCs w:val="24"/>
        </w:rPr>
      </w:pPr>
    </w:p>
    <w:p w:rsidR="008C7F04" w:rsidRPr="000F07CA" w:rsidRDefault="008C7F04" w:rsidP="008C7F04">
      <w:pPr>
        <w:tabs>
          <w:tab w:val="left" w:pos="7476"/>
          <w:tab w:val="left" w:pos="7980"/>
        </w:tabs>
        <w:spacing w:after="0" w:line="240" w:lineRule="auto"/>
        <w:rPr>
          <w:rFonts w:ascii="Times New Roman" w:hAnsi="Times New Roman" w:cs="Times New Roman"/>
          <w:sz w:val="24"/>
          <w:szCs w:val="24"/>
        </w:rPr>
      </w:pPr>
      <w:r w:rsidRPr="000F07CA">
        <w:rPr>
          <w:rFonts w:ascii="Times New Roman" w:hAnsi="Times New Roman" w:cs="Times New Roman"/>
          <w:sz w:val="24"/>
          <w:szCs w:val="24"/>
          <w:lang w:val="kk-KZ"/>
        </w:rPr>
        <w:t xml:space="preserve">3. </w:t>
      </w:r>
      <w:r w:rsidRPr="000F07CA">
        <w:rPr>
          <w:rFonts w:ascii="Times New Roman" w:hAnsi="Times New Roman" w:cs="Times New Roman"/>
          <w:sz w:val="24"/>
          <w:szCs w:val="24"/>
        </w:rPr>
        <w:t xml:space="preserve">По итогам заполнения анкеты Корпоративным секретарем выводится общее количество ответов с отметкой от </w:t>
      </w:r>
      <w:r w:rsidRPr="008C7F04">
        <w:rPr>
          <w:rStyle w:val="22"/>
          <w:rFonts w:eastAsiaTheme="minorHAnsi"/>
          <w:b w:val="0"/>
        </w:rPr>
        <w:t>1 до</w:t>
      </w:r>
      <w:r w:rsidRPr="000F07CA">
        <w:rPr>
          <w:rStyle w:val="22"/>
          <w:rFonts w:eastAsiaTheme="minorHAnsi"/>
        </w:rPr>
        <w:t xml:space="preserve"> </w:t>
      </w:r>
      <w:r w:rsidRPr="000F07CA">
        <w:rPr>
          <w:rFonts w:ascii="Times New Roman" w:hAnsi="Times New Roman" w:cs="Times New Roman"/>
          <w:sz w:val="24"/>
          <w:szCs w:val="24"/>
        </w:rPr>
        <w:t>5 и рассчитывается среднее значение числовой информации, а также составляется перечень комментариев, рекомендаций, пожеланий и т.д.</w:t>
      </w:r>
    </w:p>
    <w:p w:rsidR="008C7F04" w:rsidRPr="000F07CA" w:rsidRDefault="008C7F04" w:rsidP="008C7F04">
      <w:pPr>
        <w:pStyle w:val="40"/>
        <w:shd w:val="clear" w:color="auto" w:fill="auto"/>
        <w:spacing w:before="0" w:after="0" w:line="240" w:lineRule="auto"/>
        <w:jc w:val="left"/>
        <w:rPr>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06"/>
        <w:gridCol w:w="8266"/>
        <w:gridCol w:w="1704"/>
        <w:gridCol w:w="3427"/>
      </w:tblGrid>
      <w:tr w:rsidR="008C7F04" w:rsidRPr="000F07CA" w:rsidTr="00882E19">
        <w:trPr>
          <w:trHeight w:hRule="exact" w:val="586"/>
        </w:trPr>
        <w:tc>
          <w:tcPr>
            <w:tcW w:w="9072" w:type="dxa"/>
            <w:gridSpan w:val="2"/>
            <w:tcBorders>
              <w:top w:val="single" w:sz="4" w:space="0" w:color="auto"/>
              <w:left w:val="single" w:sz="4" w:space="0" w:color="auto"/>
            </w:tcBorders>
            <w:shd w:val="clear" w:color="auto" w:fill="FFFFFF"/>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2"/>
                <w:rFonts w:eastAsiaTheme="minorHAnsi"/>
              </w:rPr>
              <w:t>Критерий оценки</w:t>
            </w:r>
          </w:p>
        </w:tc>
        <w:tc>
          <w:tcPr>
            <w:tcW w:w="1704"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2"/>
                <w:rFonts w:eastAsiaTheme="minorHAnsi"/>
              </w:rPr>
              <w:t>Оценка в баллах</w:t>
            </w:r>
          </w:p>
        </w:tc>
        <w:tc>
          <w:tcPr>
            <w:tcW w:w="3427" w:type="dxa"/>
            <w:tcBorders>
              <w:top w:val="single" w:sz="4" w:space="0" w:color="auto"/>
              <w:left w:val="single" w:sz="4" w:space="0" w:color="auto"/>
              <w:right w:val="single" w:sz="4" w:space="0" w:color="auto"/>
            </w:tcBorders>
            <w:shd w:val="clear" w:color="auto" w:fill="FFFFFF"/>
            <w:vAlign w:val="bottom"/>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2"/>
                <w:rFonts w:eastAsiaTheme="minorHAnsi"/>
              </w:rPr>
              <w:t>Комментарии/рекомендации/ пожелания</w:t>
            </w:r>
          </w:p>
        </w:tc>
      </w:tr>
      <w:tr w:rsidR="008C7F04" w:rsidRPr="000F07CA" w:rsidTr="00882E19">
        <w:trPr>
          <w:trHeight w:hRule="exact" w:val="394"/>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1</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Четко осознает свои функции и должностные обязанности</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432"/>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2</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Обеспечивает эффективную работу Совета директоров и его комитетов</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383"/>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3</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Обеспечивает разработку проекта ежегодного Плана работы Совета директоров</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417"/>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4</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Обеспечивает предоставление членам Совета директоров</w:t>
            </w:r>
            <w:r w:rsidRPr="000F07CA">
              <w:rPr>
                <w:rStyle w:val="20"/>
                <w:rFonts w:eastAsiaTheme="minorHAnsi"/>
                <w:lang w:val="kk-KZ"/>
              </w:rPr>
              <w:t xml:space="preserve"> </w:t>
            </w:r>
            <w:r w:rsidRPr="000F07CA">
              <w:rPr>
                <w:rStyle w:val="20"/>
                <w:rFonts w:eastAsiaTheme="minorHAnsi"/>
              </w:rPr>
              <w:t>запрашиваемой информации</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57"/>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5</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Консультирует членов Совета директоров по материалам Совета директоров, положениям документов, выносимых на рассмотрение Совета директоров</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6"/>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rPr>
            </w:pPr>
            <w:r w:rsidRPr="000F07CA">
              <w:rPr>
                <w:rStyle w:val="20"/>
                <w:rFonts w:eastAsiaTheme="minorHAnsi"/>
              </w:rPr>
              <w:t>6</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Консультирует членов Совета директоров по вопросам Устава Общества, внутренних документов и процессов</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vAlign w:val="bottom"/>
          </w:tcPr>
          <w:p w:rsidR="008C7F04" w:rsidRPr="000F07CA" w:rsidRDefault="008C7F04" w:rsidP="00882E19">
            <w:pPr>
              <w:spacing w:after="0" w:line="240" w:lineRule="auto"/>
              <w:rPr>
                <w:rFonts w:ascii="Times New Roman" w:hAnsi="Times New Roman" w:cs="Times New Roman"/>
                <w:sz w:val="24"/>
                <w:szCs w:val="24"/>
              </w:rPr>
            </w:pPr>
          </w:p>
        </w:tc>
      </w:tr>
      <w:tr w:rsidR="008C7F04" w:rsidRPr="000F07CA" w:rsidTr="00882E19">
        <w:trPr>
          <w:trHeight w:hRule="exact" w:val="412"/>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b/>
                <w:sz w:val="24"/>
                <w:szCs w:val="24"/>
              </w:rPr>
            </w:pPr>
            <w:r w:rsidRPr="000F07CA">
              <w:rPr>
                <w:rStyle w:val="20pt"/>
                <w:rFonts w:eastAsiaTheme="minorHAnsi"/>
                <w:b w:val="0"/>
              </w:rPr>
              <w:t>7</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Своевременно направляет повестки дня и материалы членам Совета директоров</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370"/>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8</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Обеспечивает контроль за исполнением решений Совета директоров</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57"/>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9</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Обеспечивает своевременный обмен информацией между Советом директоров, Правлением и работниками Общества</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66"/>
        </w:trPr>
        <w:tc>
          <w:tcPr>
            <w:tcW w:w="80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jc w:val="center"/>
              <w:rPr>
                <w:rFonts w:ascii="Times New Roman" w:hAnsi="Times New Roman" w:cs="Times New Roman"/>
                <w:sz w:val="24"/>
                <w:szCs w:val="24"/>
                <w:lang w:val="kk-KZ"/>
              </w:rPr>
            </w:pPr>
            <w:r w:rsidRPr="000F07CA">
              <w:rPr>
                <w:rFonts w:ascii="Times New Roman" w:hAnsi="Times New Roman" w:cs="Times New Roman"/>
                <w:sz w:val="24"/>
                <w:szCs w:val="24"/>
                <w:lang w:val="kk-KZ"/>
              </w:rPr>
              <w:t>10</w:t>
            </w:r>
          </w:p>
        </w:tc>
        <w:tc>
          <w:tcPr>
            <w:tcW w:w="8266" w:type="dxa"/>
            <w:tcBorders>
              <w:top w:val="single" w:sz="4" w:space="0" w:color="auto"/>
              <w:left w:val="single" w:sz="4" w:space="0" w:color="auto"/>
            </w:tcBorders>
            <w:shd w:val="clear" w:color="auto" w:fill="FFFFFF"/>
            <w:vAlign w:val="center"/>
          </w:tcPr>
          <w:p w:rsidR="008C7F04" w:rsidRPr="000F07CA" w:rsidRDefault="008C7F04" w:rsidP="00882E19">
            <w:pPr>
              <w:spacing w:after="0" w:line="240" w:lineRule="auto"/>
              <w:rPr>
                <w:rFonts w:ascii="Times New Roman" w:hAnsi="Times New Roman" w:cs="Times New Roman"/>
                <w:sz w:val="24"/>
                <w:szCs w:val="24"/>
              </w:rPr>
            </w:pPr>
            <w:r w:rsidRPr="000F07CA">
              <w:rPr>
                <w:rStyle w:val="20"/>
                <w:rFonts w:eastAsiaTheme="minorHAnsi"/>
              </w:rPr>
              <w:t>Способствует совершенствованию в Обществе политики и практики в области корпоративного управления</w:t>
            </w:r>
          </w:p>
        </w:tc>
        <w:tc>
          <w:tcPr>
            <w:tcW w:w="1704" w:type="dxa"/>
            <w:tcBorders>
              <w:top w:val="single" w:sz="4" w:space="0" w:color="auto"/>
              <w:lef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c>
          <w:tcPr>
            <w:tcW w:w="3427" w:type="dxa"/>
            <w:tcBorders>
              <w:top w:val="single" w:sz="4" w:space="0" w:color="auto"/>
              <w:left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sz w:val="24"/>
                <w:szCs w:val="24"/>
              </w:rPr>
            </w:pPr>
          </w:p>
        </w:tc>
      </w:tr>
      <w:tr w:rsidR="008C7F04" w:rsidRPr="000F07CA" w:rsidTr="00882E19">
        <w:trPr>
          <w:trHeight w:hRule="exact" w:val="514"/>
        </w:trPr>
        <w:tc>
          <w:tcPr>
            <w:tcW w:w="14203" w:type="dxa"/>
            <w:gridSpan w:val="4"/>
            <w:tcBorders>
              <w:top w:val="single" w:sz="4" w:space="0" w:color="auto"/>
              <w:left w:val="single" w:sz="4" w:space="0" w:color="auto"/>
              <w:bottom w:val="single" w:sz="4" w:space="0" w:color="auto"/>
              <w:right w:val="single" w:sz="4" w:space="0" w:color="auto"/>
            </w:tcBorders>
            <w:shd w:val="clear" w:color="auto" w:fill="FFFFFF"/>
          </w:tcPr>
          <w:p w:rsidR="008C7F04" w:rsidRPr="000F07CA" w:rsidRDefault="008C7F04" w:rsidP="00882E19">
            <w:pPr>
              <w:rPr>
                <w:rFonts w:ascii="Times New Roman" w:hAnsi="Times New Roman" w:cs="Times New Roman"/>
                <w:b/>
                <w:sz w:val="24"/>
                <w:szCs w:val="24"/>
              </w:rPr>
            </w:pPr>
            <w:r w:rsidRPr="000F07CA">
              <w:rPr>
                <w:rStyle w:val="20"/>
                <w:rFonts w:eastAsia="Arial Unicode MS"/>
                <w:b/>
                <w:lang w:val="kk-KZ"/>
              </w:rPr>
              <w:t xml:space="preserve">   </w:t>
            </w:r>
            <w:r w:rsidRPr="000F07CA">
              <w:rPr>
                <w:rStyle w:val="20"/>
                <w:rFonts w:eastAsia="Arial Unicode MS"/>
                <w:b/>
              </w:rPr>
              <w:t>Среднее значение баллов</w:t>
            </w:r>
          </w:p>
        </w:tc>
      </w:tr>
    </w:tbl>
    <w:p w:rsidR="008C7F04" w:rsidRPr="000F07CA" w:rsidRDefault="008C7F04" w:rsidP="008C7F04">
      <w:pPr>
        <w:spacing w:after="0" w:line="240" w:lineRule="auto"/>
        <w:ind w:firstLine="567"/>
        <w:jc w:val="both"/>
        <w:rPr>
          <w:rFonts w:ascii="Times New Roman" w:hAnsi="Times New Roman" w:cs="Times New Roman"/>
          <w:sz w:val="24"/>
          <w:szCs w:val="24"/>
          <w:lang w:val="kk-KZ"/>
        </w:rPr>
      </w:pPr>
    </w:p>
    <w:sectPr w:rsidR="008C7F04" w:rsidRPr="000F07CA" w:rsidSect="008C7F04">
      <w:pgSz w:w="16840" w:h="11900" w:orient="landscape"/>
      <w:pgMar w:top="1701"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2F" w:rsidRDefault="00382C2F" w:rsidP="00327BCF">
      <w:pPr>
        <w:spacing w:after="0" w:line="240" w:lineRule="auto"/>
      </w:pPr>
      <w:r>
        <w:separator/>
      </w:r>
    </w:p>
  </w:endnote>
  <w:endnote w:type="continuationSeparator" w:id="0">
    <w:p w:rsidR="00382C2F" w:rsidRDefault="00382C2F" w:rsidP="0032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690480"/>
      <w:docPartObj>
        <w:docPartGallery w:val="Page Numbers (Bottom of Page)"/>
        <w:docPartUnique/>
      </w:docPartObj>
    </w:sdtPr>
    <w:sdtEndPr/>
    <w:sdtContent>
      <w:p w:rsidR="00B05DC5" w:rsidRDefault="00B05DC5">
        <w:pPr>
          <w:pStyle w:val="a5"/>
          <w:jc w:val="center"/>
        </w:pPr>
        <w:r>
          <w:fldChar w:fldCharType="begin"/>
        </w:r>
        <w:r>
          <w:instrText>PAGE   \* MERGEFORMAT</w:instrText>
        </w:r>
        <w:r>
          <w:fldChar w:fldCharType="separate"/>
        </w:r>
        <w:r w:rsidR="00090074">
          <w:rPr>
            <w:noProof/>
          </w:rPr>
          <w:t>14</w:t>
        </w:r>
        <w:r>
          <w:fldChar w:fldCharType="end"/>
        </w:r>
      </w:p>
    </w:sdtContent>
  </w:sdt>
  <w:p w:rsidR="00327BCF" w:rsidRDefault="00327BCF" w:rsidP="00B05DC5">
    <w:pPr>
      <w:pStyle w:val="a5"/>
      <w:tabs>
        <w:tab w:val="clear" w:pos="4677"/>
        <w:tab w:val="clear" w:pos="9355"/>
        <w:tab w:val="left" w:pos="9030"/>
      </w:tabs>
    </w:pPr>
  </w:p>
  <w:p w:rsidR="00D152B4" w:rsidRDefault="00D152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2F" w:rsidRDefault="00382C2F" w:rsidP="00327BCF">
      <w:pPr>
        <w:spacing w:after="0" w:line="240" w:lineRule="auto"/>
      </w:pPr>
      <w:r>
        <w:separator/>
      </w:r>
    </w:p>
  </w:footnote>
  <w:footnote w:type="continuationSeparator" w:id="0">
    <w:p w:rsidR="00382C2F" w:rsidRDefault="00382C2F" w:rsidP="00327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0547"/>
    <w:multiLevelType w:val="multilevel"/>
    <w:tmpl w:val="418E3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9B175F"/>
    <w:multiLevelType w:val="multilevel"/>
    <w:tmpl w:val="900C9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FEB"/>
    <w:rsid w:val="00024EFC"/>
    <w:rsid w:val="00041874"/>
    <w:rsid w:val="00090074"/>
    <w:rsid w:val="00095999"/>
    <w:rsid w:val="000F07CA"/>
    <w:rsid w:val="001148A6"/>
    <w:rsid w:val="00135CE4"/>
    <w:rsid w:val="001373D6"/>
    <w:rsid w:val="00143602"/>
    <w:rsid w:val="0016349E"/>
    <w:rsid w:val="001A3FC2"/>
    <w:rsid w:val="001E40EC"/>
    <w:rsid w:val="00231CDC"/>
    <w:rsid w:val="00254110"/>
    <w:rsid w:val="00265B9A"/>
    <w:rsid w:val="00283F3A"/>
    <w:rsid w:val="002D7751"/>
    <w:rsid w:val="002E5C77"/>
    <w:rsid w:val="003013ED"/>
    <w:rsid w:val="00305359"/>
    <w:rsid w:val="00327BCF"/>
    <w:rsid w:val="00365F0E"/>
    <w:rsid w:val="00382C2F"/>
    <w:rsid w:val="00392C6E"/>
    <w:rsid w:val="003A02C7"/>
    <w:rsid w:val="003E20BA"/>
    <w:rsid w:val="00402E27"/>
    <w:rsid w:val="00431D41"/>
    <w:rsid w:val="004922FE"/>
    <w:rsid w:val="00493705"/>
    <w:rsid w:val="00504F56"/>
    <w:rsid w:val="005347BE"/>
    <w:rsid w:val="005A3609"/>
    <w:rsid w:val="005B1F2D"/>
    <w:rsid w:val="005C7AC1"/>
    <w:rsid w:val="00614E33"/>
    <w:rsid w:val="0066696B"/>
    <w:rsid w:val="0067048E"/>
    <w:rsid w:val="00680BDF"/>
    <w:rsid w:val="006C68BE"/>
    <w:rsid w:val="006E380D"/>
    <w:rsid w:val="006F7EF2"/>
    <w:rsid w:val="00721C40"/>
    <w:rsid w:val="00796110"/>
    <w:rsid w:val="008209BE"/>
    <w:rsid w:val="008233C2"/>
    <w:rsid w:val="0082519B"/>
    <w:rsid w:val="0083091D"/>
    <w:rsid w:val="00863111"/>
    <w:rsid w:val="00866CBA"/>
    <w:rsid w:val="0088291C"/>
    <w:rsid w:val="008C27B0"/>
    <w:rsid w:val="008C7F04"/>
    <w:rsid w:val="0090334D"/>
    <w:rsid w:val="0095564F"/>
    <w:rsid w:val="009D2C92"/>
    <w:rsid w:val="00A6566B"/>
    <w:rsid w:val="00A959D9"/>
    <w:rsid w:val="00B05DC5"/>
    <w:rsid w:val="00B465A2"/>
    <w:rsid w:val="00B64FEB"/>
    <w:rsid w:val="00BA3D3C"/>
    <w:rsid w:val="00BB0BD1"/>
    <w:rsid w:val="00BE1935"/>
    <w:rsid w:val="00C321A7"/>
    <w:rsid w:val="00C339FB"/>
    <w:rsid w:val="00CA1C80"/>
    <w:rsid w:val="00D03F13"/>
    <w:rsid w:val="00D03FDA"/>
    <w:rsid w:val="00D152B4"/>
    <w:rsid w:val="00D64127"/>
    <w:rsid w:val="00DC2B01"/>
    <w:rsid w:val="00DD5302"/>
    <w:rsid w:val="00EB553B"/>
    <w:rsid w:val="00ED33A9"/>
    <w:rsid w:val="00EF3EC1"/>
    <w:rsid w:val="00F32E03"/>
    <w:rsid w:val="00F35F72"/>
    <w:rsid w:val="00F522E4"/>
    <w:rsid w:val="00F57178"/>
    <w:rsid w:val="00F6020A"/>
    <w:rsid w:val="00F61B0B"/>
    <w:rsid w:val="00FD641C"/>
    <w:rsid w:val="00FD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DBD2D-DBEE-4EDC-B2AA-229E7470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B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BCF"/>
  </w:style>
  <w:style w:type="paragraph" w:styleId="a5">
    <w:name w:val="footer"/>
    <w:basedOn w:val="a"/>
    <w:link w:val="a6"/>
    <w:uiPriority w:val="99"/>
    <w:unhideWhenUsed/>
    <w:rsid w:val="00327B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BCF"/>
  </w:style>
  <w:style w:type="paragraph" w:styleId="a7">
    <w:name w:val="Balloon Text"/>
    <w:basedOn w:val="a"/>
    <w:link w:val="a8"/>
    <w:uiPriority w:val="99"/>
    <w:semiHidden/>
    <w:unhideWhenUsed/>
    <w:rsid w:val="00866CB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66CBA"/>
    <w:rPr>
      <w:rFonts w:ascii="Segoe UI" w:hAnsi="Segoe UI" w:cs="Segoe UI"/>
      <w:sz w:val="18"/>
      <w:szCs w:val="18"/>
    </w:rPr>
  </w:style>
  <w:style w:type="character" w:customStyle="1" w:styleId="2">
    <w:name w:val="Основной текст (2)_"/>
    <w:basedOn w:val="a0"/>
    <w:rsid w:val="00FD79E8"/>
    <w:rPr>
      <w:rFonts w:ascii="Times New Roman" w:eastAsia="Times New Roman" w:hAnsi="Times New Roman" w:cs="Times New Roman"/>
      <w:b w:val="0"/>
      <w:bCs w:val="0"/>
      <w:i w:val="0"/>
      <w:iCs w:val="0"/>
      <w:smallCaps w:val="0"/>
      <w:strike w:val="0"/>
      <w:spacing w:val="-10"/>
      <w:u w:val="none"/>
    </w:rPr>
  </w:style>
  <w:style w:type="character" w:customStyle="1" w:styleId="3">
    <w:name w:val="Заголовок №3_"/>
    <w:basedOn w:val="a0"/>
    <w:link w:val="30"/>
    <w:rsid w:val="00FD79E8"/>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FD79E8"/>
    <w:rPr>
      <w:rFonts w:ascii="Times New Roman" w:eastAsia="Times New Roman" w:hAnsi="Times New Roman" w:cs="Times New Roman"/>
      <w:b/>
      <w:bCs/>
      <w:spacing w:val="-10"/>
      <w:shd w:val="clear" w:color="auto" w:fill="FFFFFF"/>
    </w:rPr>
  </w:style>
  <w:style w:type="character" w:customStyle="1" w:styleId="4">
    <w:name w:val="Основной текст (4)_"/>
    <w:basedOn w:val="a0"/>
    <w:link w:val="40"/>
    <w:rsid w:val="00FD79E8"/>
    <w:rPr>
      <w:rFonts w:ascii="Times New Roman" w:eastAsia="Times New Roman" w:hAnsi="Times New Roman" w:cs="Times New Roman"/>
      <w:i/>
      <w:iCs/>
      <w:spacing w:val="-10"/>
      <w:shd w:val="clear" w:color="auto" w:fill="FFFFFF"/>
    </w:rPr>
  </w:style>
  <w:style w:type="character" w:customStyle="1" w:styleId="455pt0pt">
    <w:name w:val="Основной текст (4) + 5;5 pt;Полужирный;Не курсив;Интервал 0 pt"/>
    <w:basedOn w:val="4"/>
    <w:rsid w:val="00FD79E8"/>
    <w:rPr>
      <w:rFonts w:ascii="Times New Roman" w:eastAsia="Times New Roman" w:hAnsi="Times New Roman" w:cs="Times New Roman"/>
      <w:b/>
      <w:bCs/>
      <w:i/>
      <w:iCs/>
      <w:color w:val="000000"/>
      <w:spacing w:val="0"/>
      <w:w w:val="100"/>
      <w:position w:val="0"/>
      <w:sz w:val="11"/>
      <w:szCs w:val="11"/>
      <w:shd w:val="clear" w:color="auto" w:fill="FFFFFF"/>
      <w:lang w:val="ru-RU" w:eastAsia="ru-RU" w:bidi="ru-RU"/>
    </w:rPr>
  </w:style>
  <w:style w:type="character" w:customStyle="1" w:styleId="20">
    <w:name w:val="Основной текст (2)"/>
    <w:basedOn w:val="2"/>
    <w:rsid w:val="00FD79E8"/>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21">
    <w:name w:val="Основной текст (2) + Курсив"/>
    <w:basedOn w:val="2"/>
    <w:rsid w:val="00FD79E8"/>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0pt">
    <w:name w:val="Основной текст (2) + Полужирный;Интервал 0 pt"/>
    <w:basedOn w:val="2"/>
    <w:rsid w:val="00FD79E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
    <w:rsid w:val="00FD79E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13pt">
    <w:name w:val="Основной текст (2) + 13 pt"/>
    <w:basedOn w:val="2"/>
    <w:rsid w:val="00FD79E8"/>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style>
  <w:style w:type="character" w:customStyle="1" w:styleId="412pt">
    <w:name w:val="Основной текст (4) + 12 pt"/>
    <w:basedOn w:val="4"/>
    <w:rsid w:val="00FD79E8"/>
    <w:rPr>
      <w:rFonts w:ascii="Times New Roman" w:eastAsia="Times New Roman" w:hAnsi="Times New Roman" w:cs="Times New Roman"/>
      <w:i/>
      <w:iCs/>
      <w:color w:val="000000"/>
      <w:spacing w:val="-10"/>
      <w:w w:val="100"/>
      <w:position w:val="0"/>
      <w:sz w:val="24"/>
      <w:szCs w:val="24"/>
      <w:shd w:val="clear" w:color="auto" w:fill="FFFFFF"/>
      <w:lang w:val="ru-RU" w:eastAsia="ru-RU" w:bidi="ru-RU"/>
    </w:rPr>
  </w:style>
  <w:style w:type="character" w:customStyle="1" w:styleId="412pt0">
    <w:name w:val="Основной текст (4) + 12 pt;Не курсив"/>
    <w:basedOn w:val="4"/>
    <w:rsid w:val="00FD79E8"/>
    <w:rPr>
      <w:rFonts w:ascii="Times New Roman" w:eastAsia="Times New Roman" w:hAnsi="Times New Roman" w:cs="Times New Roman"/>
      <w:i/>
      <w:iCs/>
      <w:color w:val="000000"/>
      <w:spacing w:val="-10"/>
      <w:w w:val="100"/>
      <w:position w:val="0"/>
      <w:sz w:val="24"/>
      <w:szCs w:val="24"/>
      <w:shd w:val="clear" w:color="auto" w:fill="FFFFFF"/>
      <w:lang w:val="ru-RU" w:eastAsia="ru-RU" w:bidi="ru-RU"/>
    </w:rPr>
  </w:style>
  <w:style w:type="character" w:customStyle="1" w:styleId="1">
    <w:name w:val="Заголовок №1_"/>
    <w:basedOn w:val="a0"/>
    <w:link w:val="10"/>
    <w:rsid w:val="00FD79E8"/>
    <w:rPr>
      <w:rFonts w:ascii="Times New Roman" w:eastAsia="Times New Roman" w:hAnsi="Times New Roman" w:cs="Times New Roman"/>
      <w:b/>
      <w:bCs/>
      <w:sz w:val="28"/>
      <w:szCs w:val="28"/>
      <w:shd w:val="clear" w:color="auto" w:fill="FFFFFF"/>
    </w:rPr>
  </w:style>
  <w:style w:type="character" w:customStyle="1" w:styleId="113pt">
    <w:name w:val="Заголовок №1 + 13 pt"/>
    <w:basedOn w:val="1"/>
    <w:rsid w:val="00FD79E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3">
    <w:name w:val="Заголовок №2_"/>
    <w:basedOn w:val="a0"/>
    <w:link w:val="24"/>
    <w:rsid w:val="00FD79E8"/>
    <w:rPr>
      <w:rFonts w:ascii="Times New Roman" w:eastAsia="Times New Roman" w:hAnsi="Times New Roman" w:cs="Times New Roman"/>
      <w:b/>
      <w:bCs/>
      <w:spacing w:val="-10"/>
      <w:sz w:val="28"/>
      <w:szCs w:val="28"/>
      <w:shd w:val="clear" w:color="auto" w:fill="FFFFFF"/>
    </w:rPr>
  </w:style>
  <w:style w:type="paragraph" w:customStyle="1" w:styleId="30">
    <w:name w:val="Заголовок №3"/>
    <w:basedOn w:val="a"/>
    <w:link w:val="3"/>
    <w:rsid w:val="00FD79E8"/>
    <w:pPr>
      <w:widowControl w:val="0"/>
      <w:shd w:val="clear" w:color="auto" w:fill="FFFFFF"/>
      <w:spacing w:before="240" w:after="60" w:line="0" w:lineRule="atLeast"/>
      <w:jc w:val="right"/>
      <w:outlineLvl w:val="2"/>
    </w:pPr>
    <w:rPr>
      <w:rFonts w:ascii="Times New Roman" w:eastAsia="Times New Roman" w:hAnsi="Times New Roman" w:cs="Times New Roman"/>
      <w:b/>
      <w:bCs/>
      <w:sz w:val="26"/>
      <w:szCs w:val="26"/>
    </w:rPr>
  </w:style>
  <w:style w:type="paragraph" w:customStyle="1" w:styleId="32">
    <w:name w:val="Основной текст (3)"/>
    <w:basedOn w:val="a"/>
    <w:link w:val="31"/>
    <w:rsid w:val="00FD79E8"/>
    <w:pPr>
      <w:widowControl w:val="0"/>
      <w:shd w:val="clear" w:color="auto" w:fill="FFFFFF"/>
      <w:spacing w:before="60" w:after="360" w:line="0" w:lineRule="atLeast"/>
    </w:pPr>
    <w:rPr>
      <w:rFonts w:ascii="Times New Roman" w:eastAsia="Times New Roman" w:hAnsi="Times New Roman" w:cs="Times New Roman"/>
      <w:b/>
      <w:bCs/>
      <w:spacing w:val="-10"/>
    </w:rPr>
  </w:style>
  <w:style w:type="paragraph" w:customStyle="1" w:styleId="40">
    <w:name w:val="Основной текст (4)"/>
    <w:basedOn w:val="a"/>
    <w:link w:val="4"/>
    <w:rsid w:val="00FD79E8"/>
    <w:pPr>
      <w:widowControl w:val="0"/>
      <w:shd w:val="clear" w:color="auto" w:fill="FFFFFF"/>
      <w:spacing w:before="180" w:after="180" w:line="0" w:lineRule="atLeast"/>
      <w:jc w:val="both"/>
    </w:pPr>
    <w:rPr>
      <w:rFonts w:ascii="Times New Roman" w:eastAsia="Times New Roman" w:hAnsi="Times New Roman" w:cs="Times New Roman"/>
      <w:i/>
      <w:iCs/>
      <w:spacing w:val="-10"/>
    </w:rPr>
  </w:style>
  <w:style w:type="paragraph" w:customStyle="1" w:styleId="10">
    <w:name w:val="Заголовок №1"/>
    <w:basedOn w:val="a"/>
    <w:link w:val="1"/>
    <w:rsid w:val="00FD79E8"/>
    <w:pPr>
      <w:widowControl w:val="0"/>
      <w:shd w:val="clear" w:color="auto" w:fill="FFFFFF"/>
      <w:spacing w:before="360" w:after="420" w:line="0" w:lineRule="atLeast"/>
      <w:jc w:val="right"/>
      <w:outlineLvl w:val="0"/>
    </w:pPr>
    <w:rPr>
      <w:rFonts w:ascii="Times New Roman" w:eastAsia="Times New Roman" w:hAnsi="Times New Roman" w:cs="Times New Roman"/>
      <w:b/>
      <w:bCs/>
      <w:sz w:val="28"/>
      <w:szCs w:val="28"/>
    </w:rPr>
  </w:style>
  <w:style w:type="paragraph" w:customStyle="1" w:styleId="24">
    <w:name w:val="Заголовок №2"/>
    <w:basedOn w:val="a"/>
    <w:link w:val="23"/>
    <w:rsid w:val="00FD79E8"/>
    <w:pPr>
      <w:widowControl w:val="0"/>
      <w:shd w:val="clear" w:color="auto" w:fill="FFFFFF"/>
      <w:spacing w:before="360" w:after="120" w:line="0" w:lineRule="atLeast"/>
      <w:jc w:val="both"/>
      <w:outlineLvl w:val="1"/>
    </w:pPr>
    <w:rPr>
      <w:rFonts w:ascii="Times New Roman" w:eastAsia="Times New Roman" w:hAnsi="Times New Roman" w:cs="Times New Roman"/>
      <w:b/>
      <w:bCs/>
      <w:spacing w:val="-10"/>
      <w:sz w:val="28"/>
      <w:szCs w:val="28"/>
    </w:rPr>
  </w:style>
  <w:style w:type="table" w:customStyle="1" w:styleId="11">
    <w:name w:val="Сетка таблицы1"/>
    <w:basedOn w:val="a1"/>
    <w:next w:val="a9"/>
    <w:uiPriority w:val="59"/>
    <w:rsid w:val="00FD79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FD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F775-7FE3-47FD-919A-589D2980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14</Pages>
  <Words>3327</Words>
  <Characters>18969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2021-11-26T09:13:00Z</cp:lastPrinted>
  <dcterms:created xsi:type="dcterms:W3CDTF">2021-04-01T05:31:00Z</dcterms:created>
  <dcterms:modified xsi:type="dcterms:W3CDTF">2022-09-20T06:10:00Z</dcterms:modified>
</cp:coreProperties>
</file>