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41C31" w14:textId="77777777" w:rsidR="00547985" w:rsidRDefault="00547985" w:rsidP="00B81BB9">
      <w:pPr>
        <w:pStyle w:val="ad"/>
        <w:ind w:left="4962"/>
        <w:rPr>
          <w:b/>
          <w:lang w:val="kk-KZ"/>
        </w:rPr>
      </w:pPr>
    </w:p>
    <w:p w14:paraId="6E1A0A61" w14:textId="423C1590" w:rsidR="007D4E88" w:rsidRDefault="007D4E88" w:rsidP="00547985">
      <w:pPr>
        <w:pStyle w:val="ad"/>
        <w:ind w:left="4962" w:hanging="142"/>
        <w:rPr>
          <w:b/>
          <w:lang w:val="kk-KZ"/>
        </w:rPr>
      </w:pPr>
      <w:r>
        <w:rPr>
          <w:b/>
          <w:lang w:val="kk-KZ"/>
        </w:rPr>
        <w:t>«Қ.</w:t>
      </w:r>
      <w:r w:rsidR="00B81BB9">
        <w:rPr>
          <w:b/>
          <w:lang w:val="kk-KZ"/>
        </w:rPr>
        <w:t xml:space="preserve"> </w:t>
      </w:r>
      <w:r>
        <w:rPr>
          <w:b/>
          <w:lang w:val="kk-KZ"/>
        </w:rPr>
        <w:t>Жұбанов атындағы Ақтөбе</w:t>
      </w:r>
    </w:p>
    <w:p w14:paraId="238C515C" w14:textId="3C85131D" w:rsidR="007D4E88" w:rsidRDefault="007D4E88" w:rsidP="00547985">
      <w:pPr>
        <w:pStyle w:val="ad"/>
        <w:ind w:left="4962" w:hanging="142"/>
        <w:rPr>
          <w:b/>
          <w:lang w:val="kk-KZ"/>
        </w:rPr>
      </w:pPr>
      <w:r>
        <w:rPr>
          <w:b/>
          <w:lang w:val="kk-KZ"/>
        </w:rPr>
        <w:t>өңірлік университеті» К</w:t>
      </w:r>
      <w:r w:rsidR="00690195">
        <w:rPr>
          <w:b/>
          <w:lang w:val="kk-KZ"/>
        </w:rPr>
        <w:t>е</w:t>
      </w:r>
      <w:r>
        <w:rPr>
          <w:b/>
          <w:lang w:val="kk-KZ"/>
        </w:rPr>
        <w:t>АҚ</w:t>
      </w:r>
    </w:p>
    <w:p w14:paraId="6423378C" w14:textId="77777777" w:rsidR="007D4E88" w:rsidRDefault="007D4E88" w:rsidP="00547985">
      <w:pPr>
        <w:pStyle w:val="ad"/>
        <w:ind w:left="4962" w:hanging="142"/>
        <w:rPr>
          <w:b/>
          <w:lang w:val="kk-KZ"/>
        </w:rPr>
      </w:pPr>
      <w:r>
        <w:rPr>
          <w:b/>
          <w:lang w:val="kk-KZ"/>
        </w:rPr>
        <w:t>Директорлар кеңесінің</w:t>
      </w:r>
    </w:p>
    <w:p w14:paraId="0C23D7B5" w14:textId="55778D80" w:rsidR="0042269A" w:rsidRPr="00547985" w:rsidRDefault="007D4E88" w:rsidP="00547985">
      <w:pPr>
        <w:pStyle w:val="ad"/>
        <w:ind w:left="4962" w:hanging="142"/>
        <w:rPr>
          <w:b/>
          <w:sz w:val="27"/>
          <w:szCs w:val="27"/>
          <w:lang w:val="kk-KZ"/>
        </w:rPr>
      </w:pPr>
      <w:r w:rsidRPr="00547985">
        <w:rPr>
          <w:b/>
          <w:sz w:val="27"/>
          <w:szCs w:val="27"/>
          <w:lang w:val="kk-KZ"/>
        </w:rPr>
        <w:t xml:space="preserve">2023 жылғы </w:t>
      </w:r>
      <w:r w:rsidR="00D64011" w:rsidRPr="00547985">
        <w:rPr>
          <w:b/>
          <w:sz w:val="27"/>
          <w:szCs w:val="27"/>
          <w:lang w:val="kk-KZ"/>
        </w:rPr>
        <w:t>«</w:t>
      </w:r>
      <w:r w:rsidR="00547985" w:rsidRPr="00547985">
        <w:rPr>
          <w:b/>
          <w:sz w:val="27"/>
          <w:szCs w:val="27"/>
          <w:lang w:val="kk-KZ"/>
        </w:rPr>
        <w:t>29</w:t>
      </w:r>
      <w:r w:rsidR="00D64011" w:rsidRPr="00547985">
        <w:rPr>
          <w:b/>
          <w:sz w:val="27"/>
          <w:szCs w:val="27"/>
          <w:lang w:val="kk-KZ"/>
        </w:rPr>
        <w:t>»</w:t>
      </w:r>
      <w:r w:rsidR="00547985" w:rsidRPr="00547985">
        <w:rPr>
          <w:b/>
          <w:sz w:val="27"/>
          <w:szCs w:val="27"/>
          <w:lang w:val="kk-KZ"/>
        </w:rPr>
        <w:t xml:space="preserve"> маусым</w:t>
      </w:r>
      <w:r w:rsidR="00547985">
        <w:rPr>
          <w:b/>
          <w:sz w:val="27"/>
          <w:szCs w:val="27"/>
          <w:lang w:val="kk-KZ"/>
        </w:rPr>
        <w:t>ы</w:t>
      </w:r>
      <w:r w:rsidR="00D64011" w:rsidRPr="00547985">
        <w:rPr>
          <w:b/>
          <w:sz w:val="27"/>
          <w:szCs w:val="27"/>
          <w:lang w:val="kk-KZ"/>
        </w:rPr>
        <w:t xml:space="preserve"> </w:t>
      </w:r>
      <w:r w:rsidRPr="00547985">
        <w:rPr>
          <w:b/>
          <w:sz w:val="27"/>
          <w:szCs w:val="27"/>
          <w:lang w:val="kk-KZ"/>
        </w:rPr>
        <w:t>шешімімен</w:t>
      </w:r>
    </w:p>
    <w:p w14:paraId="5334EA16" w14:textId="3CB7CFC6" w:rsidR="007D4E88" w:rsidRPr="007D4E88" w:rsidRDefault="0092650F" w:rsidP="0092650F">
      <w:pPr>
        <w:pStyle w:val="ad"/>
        <w:ind w:left="4962" w:hanging="142"/>
        <w:rPr>
          <w:b/>
          <w:lang w:val="kk-KZ"/>
        </w:rPr>
      </w:pPr>
      <w:r>
        <w:rPr>
          <w:b/>
          <w:lang w:val="kk-KZ"/>
        </w:rPr>
        <w:t xml:space="preserve">            </w:t>
      </w:r>
      <w:bookmarkStart w:id="0" w:name="_GoBack"/>
      <w:bookmarkEnd w:id="0"/>
      <w:r w:rsidR="007D4E88">
        <w:rPr>
          <w:b/>
          <w:lang w:val="kk-KZ"/>
        </w:rPr>
        <w:t>«БЕКІТІЛДІ»</w:t>
      </w:r>
    </w:p>
    <w:p w14:paraId="4EE7AEB9" w14:textId="531E412B" w:rsidR="00D64011" w:rsidRPr="007D4E88" w:rsidRDefault="007D4E88" w:rsidP="00547985">
      <w:pPr>
        <w:pStyle w:val="ad"/>
        <w:ind w:left="4962" w:hanging="142"/>
        <w:rPr>
          <w:b/>
          <w:lang w:val="kk-KZ"/>
        </w:rPr>
      </w:pPr>
      <w:r>
        <w:rPr>
          <w:b/>
          <w:lang w:val="kk-KZ"/>
        </w:rPr>
        <w:t xml:space="preserve">Хаттама </w:t>
      </w:r>
      <w:r w:rsidR="00D64011" w:rsidRPr="007D4E88">
        <w:rPr>
          <w:b/>
          <w:lang w:val="kk-KZ"/>
        </w:rPr>
        <w:t xml:space="preserve">№ </w:t>
      </w:r>
      <w:r w:rsidR="00547985">
        <w:rPr>
          <w:b/>
          <w:lang w:val="kk-KZ"/>
        </w:rPr>
        <w:t>5</w:t>
      </w:r>
      <w:r w:rsidR="00D64011" w:rsidRPr="007D4E88">
        <w:rPr>
          <w:b/>
          <w:lang w:val="kk-KZ"/>
        </w:rPr>
        <w:t>.</w:t>
      </w:r>
    </w:p>
    <w:p w14:paraId="2293EE5F" w14:textId="77777777" w:rsidR="00801C3D" w:rsidRPr="007D4E88" w:rsidRDefault="00801C3D" w:rsidP="007D4E88">
      <w:pPr>
        <w:pStyle w:val="ad"/>
        <w:jc w:val="center"/>
        <w:rPr>
          <w:lang w:val="kk-KZ"/>
        </w:rPr>
      </w:pPr>
    </w:p>
    <w:p w14:paraId="202C804A" w14:textId="77777777" w:rsidR="00801C3D" w:rsidRPr="007D4E88" w:rsidRDefault="00801C3D" w:rsidP="00E70CE6">
      <w:pPr>
        <w:pStyle w:val="ad"/>
        <w:rPr>
          <w:lang w:val="kk-KZ"/>
        </w:rPr>
      </w:pPr>
    </w:p>
    <w:p w14:paraId="66425F30" w14:textId="77777777" w:rsidR="00801C3D" w:rsidRPr="007D4E88" w:rsidRDefault="00801C3D" w:rsidP="00E70CE6">
      <w:pPr>
        <w:pStyle w:val="ad"/>
        <w:rPr>
          <w:lang w:val="kk-KZ"/>
        </w:rPr>
      </w:pPr>
    </w:p>
    <w:p w14:paraId="1B4A9925" w14:textId="77777777" w:rsidR="00801C3D" w:rsidRPr="007D4E88" w:rsidRDefault="00801C3D" w:rsidP="00E70CE6">
      <w:pPr>
        <w:pStyle w:val="ad"/>
        <w:rPr>
          <w:lang w:val="kk-KZ"/>
        </w:rPr>
      </w:pPr>
    </w:p>
    <w:p w14:paraId="17E1D8B7" w14:textId="77777777" w:rsidR="00801C3D" w:rsidRPr="007D4E88" w:rsidRDefault="00801C3D" w:rsidP="00E70CE6">
      <w:pPr>
        <w:pStyle w:val="ad"/>
        <w:rPr>
          <w:lang w:val="kk-KZ"/>
        </w:rPr>
      </w:pPr>
    </w:p>
    <w:p w14:paraId="4E43A7C4" w14:textId="77777777" w:rsidR="00801C3D" w:rsidRPr="007D4E88" w:rsidRDefault="00801C3D" w:rsidP="00E70CE6">
      <w:pPr>
        <w:pStyle w:val="ad"/>
        <w:rPr>
          <w:lang w:val="kk-KZ"/>
        </w:rPr>
      </w:pPr>
    </w:p>
    <w:p w14:paraId="1487E864" w14:textId="77777777" w:rsidR="00801C3D" w:rsidRPr="007D4E88" w:rsidRDefault="00801C3D" w:rsidP="00E70CE6">
      <w:pPr>
        <w:pStyle w:val="ad"/>
        <w:rPr>
          <w:lang w:val="kk-KZ"/>
        </w:rPr>
      </w:pPr>
    </w:p>
    <w:p w14:paraId="1F0BB62C" w14:textId="53B88A9E" w:rsidR="00801C3D" w:rsidRDefault="00801C3D" w:rsidP="00DD06F5">
      <w:pPr>
        <w:spacing w:line="240" w:lineRule="auto"/>
        <w:contextualSpacing/>
        <w:rPr>
          <w:rFonts w:cs="Times New Roman"/>
          <w:szCs w:val="28"/>
          <w:lang w:val="kk-KZ"/>
        </w:rPr>
      </w:pPr>
    </w:p>
    <w:p w14:paraId="69AAB287" w14:textId="77777777" w:rsidR="00B81BB9" w:rsidRPr="007D4E88" w:rsidRDefault="00B81BB9" w:rsidP="00DD06F5">
      <w:pPr>
        <w:spacing w:line="240" w:lineRule="auto"/>
        <w:contextualSpacing/>
        <w:rPr>
          <w:rFonts w:cs="Times New Roman"/>
          <w:szCs w:val="28"/>
          <w:lang w:val="kk-KZ"/>
        </w:rPr>
      </w:pPr>
    </w:p>
    <w:p w14:paraId="3C3342BD" w14:textId="0F6AEA96" w:rsidR="007D4E88" w:rsidRDefault="007D4E88" w:rsidP="00CF5FCD">
      <w:pPr>
        <w:tabs>
          <w:tab w:val="left" w:pos="3632"/>
        </w:tabs>
        <w:spacing w:line="240" w:lineRule="auto"/>
        <w:contextualSpacing/>
        <w:jc w:val="center"/>
        <w:rPr>
          <w:rFonts w:cs="Times New Roman"/>
          <w:b/>
          <w:color w:val="000000"/>
          <w:sz w:val="32"/>
          <w:szCs w:val="28"/>
          <w:lang w:val="kk-KZ"/>
        </w:rPr>
      </w:pPr>
      <w:r>
        <w:rPr>
          <w:rFonts w:cs="Times New Roman"/>
          <w:b/>
          <w:color w:val="000000"/>
          <w:sz w:val="32"/>
          <w:szCs w:val="28"/>
          <w:lang w:val="kk-KZ"/>
        </w:rPr>
        <w:t>«Қ.</w:t>
      </w:r>
      <w:r w:rsidR="00B81BB9">
        <w:rPr>
          <w:rFonts w:cs="Times New Roman"/>
          <w:b/>
          <w:color w:val="000000"/>
          <w:sz w:val="32"/>
          <w:szCs w:val="28"/>
          <w:lang w:val="kk-KZ"/>
        </w:rPr>
        <w:t xml:space="preserve"> </w:t>
      </w:r>
      <w:r>
        <w:rPr>
          <w:rFonts w:cs="Times New Roman"/>
          <w:b/>
          <w:color w:val="000000"/>
          <w:sz w:val="32"/>
          <w:szCs w:val="28"/>
          <w:lang w:val="kk-KZ"/>
        </w:rPr>
        <w:t>Жұбанов атындағы</w:t>
      </w:r>
      <w:r w:rsidR="00B81BB9">
        <w:rPr>
          <w:rFonts w:cs="Times New Roman"/>
          <w:b/>
          <w:color w:val="000000"/>
          <w:sz w:val="32"/>
          <w:szCs w:val="28"/>
          <w:lang w:val="kk-KZ"/>
        </w:rPr>
        <w:t xml:space="preserve"> Ақтөбе өңірлік университеті» Ке</w:t>
      </w:r>
      <w:r>
        <w:rPr>
          <w:rFonts w:cs="Times New Roman"/>
          <w:b/>
          <w:color w:val="000000"/>
          <w:sz w:val="32"/>
          <w:szCs w:val="28"/>
          <w:lang w:val="kk-KZ"/>
        </w:rPr>
        <w:t xml:space="preserve">АҚ </w:t>
      </w:r>
      <w:r w:rsidR="006732BC">
        <w:rPr>
          <w:rFonts w:cs="Times New Roman"/>
          <w:b/>
          <w:color w:val="000000"/>
          <w:sz w:val="32"/>
          <w:szCs w:val="28"/>
          <w:lang w:val="kk-KZ"/>
        </w:rPr>
        <w:t>Комплаенс офисі</w:t>
      </w:r>
      <w:r>
        <w:rPr>
          <w:rFonts w:cs="Times New Roman"/>
          <w:b/>
          <w:color w:val="000000"/>
          <w:sz w:val="32"/>
          <w:szCs w:val="28"/>
          <w:lang w:val="kk-KZ"/>
        </w:rPr>
        <w:t xml:space="preserve"> туралы</w:t>
      </w:r>
    </w:p>
    <w:p w14:paraId="5C474FC3" w14:textId="1B7FA3F8" w:rsidR="001A399B" w:rsidRPr="00C509AA" w:rsidRDefault="007D4E88" w:rsidP="007D4E88">
      <w:pPr>
        <w:tabs>
          <w:tab w:val="left" w:pos="3632"/>
        </w:tabs>
        <w:spacing w:line="240" w:lineRule="auto"/>
        <w:contextualSpacing/>
        <w:jc w:val="center"/>
        <w:rPr>
          <w:rFonts w:cs="Times New Roman"/>
          <w:b/>
          <w:color w:val="000000"/>
          <w:sz w:val="32"/>
          <w:szCs w:val="28"/>
        </w:rPr>
      </w:pPr>
      <w:r>
        <w:rPr>
          <w:rFonts w:cs="Times New Roman"/>
          <w:b/>
          <w:color w:val="000000"/>
          <w:sz w:val="32"/>
          <w:szCs w:val="28"/>
          <w:lang w:val="kk-KZ"/>
        </w:rPr>
        <w:t xml:space="preserve">Ереже </w:t>
      </w:r>
    </w:p>
    <w:p w14:paraId="36CBC647" w14:textId="77777777" w:rsidR="001A399B" w:rsidRPr="00C509AA" w:rsidRDefault="001A399B" w:rsidP="00DD06F5">
      <w:pPr>
        <w:tabs>
          <w:tab w:val="left" w:pos="3632"/>
        </w:tabs>
        <w:spacing w:line="240" w:lineRule="auto"/>
        <w:contextualSpacing/>
        <w:jc w:val="center"/>
        <w:rPr>
          <w:rFonts w:cs="Times New Roman"/>
          <w:sz w:val="32"/>
          <w:szCs w:val="28"/>
        </w:rPr>
      </w:pPr>
    </w:p>
    <w:p w14:paraId="428274D9" w14:textId="77777777" w:rsidR="001A399B" w:rsidRPr="00C509AA" w:rsidRDefault="001A399B" w:rsidP="001A399B">
      <w:pPr>
        <w:jc w:val="both"/>
        <w:rPr>
          <w:rFonts w:cs="Times New Roman"/>
          <w:szCs w:val="28"/>
        </w:rPr>
      </w:pPr>
    </w:p>
    <w:p w14:paraId="21C9879E" w14:textId="77777777" w:rsidR="005B03BF" w:rsidRPr="00C509AA" w:rsidRDefault="005B03BF" w:rsidP="001A399B">
      <w:pPr>
        <w:jc w:val="center"/>
        <w:rPr>
          <w:rFonts w:cs="Times New Roman"/>
          <w:szCs w:val="28"/>
        </w:rPr>
      </w:pPr>
    </w:p>
    <w:p w14:paraId="4B64899F" w14:textId="77777777" w:rsidR="005B03BF" w:rsidRPr="00C509AA" w:rsidRDefault="005B03BF" w:rsidP="001A399B">
      <w:pPr>
        <w:jc w:val="center"/>
        <w:rPr>
          <w:rFonts w:cs="Times New Roman"/>
          <w:szCs w:val="28"/>
        </w:rPr>
      </w:pPr>
    </w:p>
    <w:p w14:paraId="6B006EB4" w14:textId="77777777" w:rsidR="005B03BF" w:rsidRPr="00C509AA" w:rsidRDefault="005B03BF" w:rsidP="001A399B">
      <w:pPr>
        <w:jc w:val="center"/>
        <w:rPr>
          <w:rFonts w:cs="Times New Roman"/>
          <w:szCs w:val="28"/>
        </w:rPr>
      </w:pPr>
    </w:p>
    <w:p w14:paraId="0AA3D658" w14:textId="77777777" w:rsidR="005B03BF" w:rsidRPr="00C509AA" w:rsidRDefault="005B03BF" w:rsidP="001F5FCE">
      <w:pPr>
        <w:rPr>
          <w:rFonts w:cs="Times New Roman"/>
          <w:szCs w:val="28"/>
        </w:rPr>
      </w:pPr>
    </w:p>
    <w:p w14:paraId="4A62B79F" w14:textId="77777777" w:rsidR="001F5FCE" w:rsidRPr="00C509AA" w:rsidRDefault="001F5FCE" w:rsidP="001F5FCE">
      <w:pPr>
        <w:rPr>
          <w:rFonts w:cs="Times New Roman"/>
          <w:szCs w:val="28"/>
        </w:rPr>
      </w:pPr>
    </w:p>
    <w:p w14:paraId="482B3DCE" w14:textId="77777777" w:rsidR="005B03BF" w:rsidRPr="00C509AA" w:rsidRDefault="005B03BF" w:rsidP="001A399B">
      <w:pPr>
        <w:jc w:val="center"/>
        <w:rPr>
          <w:rFonts w:cs="Times New Roman"/>
          <w:szCs w:val="28"/>
        </w:rPr>
      </w:pPr>
    </w:p>
    <w:p w14:paraId="3DEEE905" w14:textId="77777777" w:rsidR="005B03BF" w:rsidRPr="00C509AA" w:rsidRDefault="005B03BF" w:rsidP="001A399B">
      <w:pPr>
        <w:jc w:val="center"/>
        <w:rPr>
          <w:rFonts w:cs="Times New Roman"/>
          <w:szCs w:val="28"/>
        </w:rPr>
      </w:pPr>
    </w:p>
    <w:p w14:paraId="116E2ED9" w14:textId="77777777" w:rsidR="005B03BF" w:rsidRPr="00C509AA" w:rsidRDefault="005B03BF" w:rsidP="001A399B">
      <w:pPr>
        <w:jc w:val="center"/>
        <w:rPr>
          <w:rFonts w:cs="Times New Roman"/>
          <w:szCs w:val="28"/>
        </w:rPr>
      </w:pPr>
    </w:p>
    <w:p w14:paraId="4B07FFFE" w14:textId="77777777" w:rsidR="004E5C0E" w:rsidRPr="00C509AA" w:rsidRDefault="004E5C0E" w:rsidP="001A399B">
      <w:pPr>
        <w:jc w:val="center"/>
        <w:rPr>
          <w:rFonts w:cs="Times New Roman"/>
          <w:szCs w:val="28"/>
        </w:rPr>
      </w:pPr>
    </w:p>
    <w:p w14:paraId="0CF47FDB" w14:textId="6E7FF5CC" w:rsidR="004E5C0E" w:rsidRPr="00C509AA" w:rsidRDefault="004E5C0E" w:rsidP="001A399B">
      <w:pPr>
        <w:jc w:val="center"/>
        <w:rPr>
          <w:rFonts w:cs="Times New Roman"/>
          <w:szCs w:val="28"/>
        </w:rPr>
      </w:pPr>
    </w:p>
    <w:p w14:paraId="608E2A70" w14:textId="77777777" w:rsidR="00075C31" w:rsidRPr="00C509AA" w:rsidRDefault="00075C31" w:rsidP="001A399B">
      <w:pPr>
        <w:jc w:val="center"/>
        <w:rPr>
          <w:rFonts w:cs="Times New Roman"/>
          <w:szCs w:val="28"/>
        </w:rPr>
      </w:pPr>
    </w:p>
    <w:p w14:paraId="1AD99A1A" w14:textId="6359F824" w:rsidR="001A399B" w:rsidRPr="00C509AA" w:rsidRDefault="001A399B" w:rsidP="001A399B">
      <w:pPr>
        <w:jc w:val="center"/>
        <w:rPr>
          <w:rFonts w:cs="Times New Roman"/>
          <w:szCs w:val="28"/>
        </w:rPr>
      </w:pPr>
      <w:r w:rsidRPr="00C509AA">
        <w:rPr>
          <w:rFonts w:cs="Times New Roman"/>
          <w:szCs w:val="28"/>
        </w:rPr>
        <w:t xml:space="preserve"> </w:t>
      </w:r>
    </w:p>
    <w:p w14:paraId="0D9156D8" w14:textId="528D3BBF" w:rsidR="00E70CE6" w:rsidRPr="00C509AA" w:rsidRDefault="00E70CE6" w:rsidP="001A399B">
      <w:pPr>
        <w:jc w:val="center"/>
        <w:rPr>
          <w:rFonts w:cs="Times New Roman"/>
          <w:szCs w:val="28"/>
        </w:rPr>
      </w:pPr>
    </w:p>
    <w:p w14:paraId="0F39E8C1" w14:textId="19601E67" w:rsidR="00E70CE6" w:rsidRPr="00C509AA" w:rsidRDefault="00E70CE6" w:rsidP="001A399B">
      <w:pPr>
        <w:jc w:val="center"/>
        <w:rPr>
          <w:rFonts w:cs="Times New Roman"/>
          <w:szCs w:val="28"/>
        </w:rPr>
      </w:pPr>
    </w:p>
    <w:p w14:paraId="177B0813" w14:textId="4BCB035D" w:rsidR="00E70CE6" w:rsidRPr="00C509AA" w:rsidRDefault="00E70CE6" w:rsidP="001A399B">
      <w:pPr>
        <w:jc w:val="center"/>
        <w:rPr>
          <w:rFonts w:cs="Times New Roman"/>
          <w:szCs w:val="28"/>
        </w:rPr>
      </w:pPr>
    </w:p>
    <w:p w14:paraId="464CD2C3" w14:textId="6790DE5A" w:rsidR="00E70CE6" w:rsidRPr="00C509AA" w:rsidRDefault="00E70CE6" w:rsidP="001A399B">
      <w:pPr>
        <w:jc w:val="center"/>
        <w:rPr>
          <w:rFonts w:cs="Times New Roman"/>
          <w:szCs w:val="28"/>
        </w:rPr>
      </w:pPr>
    </w:p>
    <w:p w14:paraId="7F00651A" w14:textId="7E5E01A6" w:rsidR="005B03BF" w:rsidRPr="007D4E88" w:rsidRDefault="007D4E88" w:rsidP="007D4E88">
      <w:pPr>
        <w:spacing w:after="0" w:line="240" w:lineRule="auto"/>
        <w:jc w:val="center"/>
        <w:rPr>
          <w:rFonts w:cs="Times New Roman"/>
          <w:b/>
          <w:szCs w:val="28"/>
          <w:lang w:val="kk-KZ"/>
        </w:rPr>
      </w:pPr>
      <w:r>
        <w:rPr>
          <w:rFonts w:cs="Times New Roman"/>
          <w:b/>
          <w:szCs w:val="28"/>
          <w:lang w:val="kk-KZ"/>
        </w:rPr>
        <w:t>Ақтөбе қ.</w:t>
      </w:r>
      <w:r w:rsidR="00660852" w:rsidRPr="00C509AA">
        <w:rPr>
          <w:rFonts w:cs="Times New Roman"/>
          <w:b/>
          <w:szCs w:val="28"/>
        </w:rPr>
        <w:t>, 202</w:t>
      </w:r>
      <w:r w:rsidR="00FF696F" w:rsidRPr="00C509AA">
        <w:rPr>
          <w:rFonts w:cs="Times New Roman"/>
          <w:b/>
          <w:szCs w:val="28"/>
        </w:rPr>
        <w:t>3</w:t>
      </w:r>
      <w:r w:rsidR="00660852" w:rsidRPr="00C509AA">
        <w:rPr>
          <w:rFonts w:cs="Times New Roman"/>
          <w:b/>
          <w:szCs w:val="28"/>
        </w:rPr>
        <w:t xml:space="preserve"> </w:t>
      </w:r>
      <w:r>
        <w:rPr>
          <w:rFonts w:cs="Times New Roman"/>
          <w:b/>
          <w:szCs w:val="28"/>
          <w:lang w:val="kk-KZ"/>
        </w:rPr>
        <w:t>жыл</w:t>
      </w:r>
    </w:p>
    <w:p w14:paraId="1B3B2543" w14:textId="76D4A6EA" w:rsidR="00FF696F" w:rsidRPr="00C509AA" w:rsidRDefault="00FF696F" w:rsidP="00075C31">
      <w:pPr>
        <w:spacing w:after="0" w:line="240" w:lineRule="auto"/>
        <w:jc w:val="center"/>
        <w:rPr>
          <w:rFonts w:cs="Times New Roman"/>
          <w:szCs w:val="28"/>
        </w:rPr>
      </w:pPr>
    </w:p>
    <w:sdt>
      <w:sdtPr>
        <w:rPr>
          <w:rFonts w:asciiTheme="minorHAnsi" w:hAnsiTheme="minorHAnsi" w:cstheme="minorBidi"/>
          <w:b w:val="0"/>
          <w:sz w:val="22"/>
          <w:szCs w:val="22"/>
          <w:lang w:val="ru-RU" w:eastAsia="en-US"/>
        </w:rPr>
        <w:id w:val="-785350618"/>
        <w:docPartObj>
          <w:docPartGallery w:val="Table of Contents"/>
          <w:docPartUnique/>
        </w:docPartObj>
      </w:sdtPr>
      <w:sdtEndPr>
        <w:rPr>
          <w:rFonts w:ascii="Times New Roman" w:hAnsi="Times New Roman" w:cs="Times New Roman"/>
          <w:b/>
          <w:sz w:val="28"/>
          <w:szCs w:val="28"/>
          <w:lang w:val="kk-KZ" w:eastAsia="ru-RU"/>
        </w:rPr>
      </w:sdtEndPr>
      <w:sdtContent>
        <w:p w14:paraId="12B172B8" w14:textId="704E3C19" w:rsidR="007D4E88" w:rsidRPr="00824805" w:rsidRDefault="007D4E88" w:rsidP="007D4E88">
          <w:pPr>
            <w:pStyle w:val="a9"/>
            <w:spacing w:after="0"/>
            <w:jc w:val="center"/>
          </w:pPr>
          <w:proofErr w:type="spellStart"/>
          <w:r w:rsidRPr="004B6C0A">
            <w:rPr>
              <w:lang w:val="ru-RU"/>
            </w:rPr>
            <w:t>Мазмұны</w:t>
          </w:r>
          <w:proofErr w:type="spellEnd"/>
        </w:p>
        <w:p w14:paraId="6EA0EF55" w14:textId="42639945" w:rsidR="006D5E0C" w:rsidRDefault="007D4E88">
          <w:pPr>
            <w:pStyle w:val="11"/>
            <w:rPr>
              <w:rFonts w:asciiTheme="minorHAnsi" w:eastAsiaTheme="minorEastAsia" w:hAnsiTheme="minorHAnsi"/>
              <w:noProof/>
              <w:sz w:val="22"/>
              <w:lang w:eastAsia="ru-RU"/>
            </w:rPr>
          </w:pPr>
          <w:r w:rsidRPr="00824805">
            <w:rPr>
              <w:rFonts w:cs="Times New Roman"/>
              <w:szCs w:val="28"/>
            </w:rPr>
            <w:fldChar w:fldCharType="begin"/>
          </w:r>
          <w:r w:rsidRPr="00824805">
            <w:rPr>
              <w:rFonts w:cs="Times New Roman"/>
              <w:szCs w:val="28"/>
            </w:rPr>
            <w:instrText xml:space="preserve"> TOC \o "1-3" \h \z \u </w:instrText>
          </w:r>
          <w:r w:rsidRPr="00824805">
            <w:rPr>
              <w:rFonts w:cs="Times New Roman"/>
              <w:szCs w:val="28"/>
            </w:rPr>
            <w:fldChar w:fldCharType="separate"/>
          </w:r>
          <w:hyperlink w:anchor="_Toc136969393" w:history="1">
            <w:r w:rsidR="006D5E0C" w:rsidRPr="000B210C">
              <w:rPr>
                <w:rStyle w:val="ac"/>
                <w:noProof/>
              </w:rPr>
              <w:t>1.</w:t>
            </w:r>
            <w:r w:rsidR="006D5E0C">
              <w:rPr>
                <w:rFonts w:asciiTheme="minorHAnsi" w:eastAsiaTheme="minorEastAsia" w:hAnsiTheme="minorHAnsi"/>
                <w:noProof/>
                <w:sz w:val="22"/>
                <w:lang w:eastAsia="ru-RU"/>
              </w:rPr>
              <w:tab/>
            </w:r>
            <w:r w:rsidR="006D5E0C" w:rsidRPr="000B210C">
              <w:rPr>
                <w:rStyle w:val="ac"/>
                <w:noProof/>
              </w:rPr>
              <w:t>Қолдану саласы</w:t>
            </w:r>
            <w:r w:rsidR="006D5E0C">
              <w:rPr>
                <w:noProof/>
                <w:webHidden/>
              </w:rPr>
              <w:tab/>
            </w:r>
            <w:r w:rsidR="006D5E0C">
              <w:rPr>
                <w:noProof/>
                <w:webHidden/>
              </w:rPr>
              <w:fldChar w:fldCharType="begin"/>
            </w:r>
            <w:r w:rsidR="006D5E0C">
              <w:rPr>
                <w:noProof/>
                <w:webHidden/>
              </w:rPr>
              <w:instrText xml:space="preserve"> PAGEREF _Toc136969393 \h </w:instrText>
            </w:r>
            <w:r w:rsidR="006D5E0C">
              <w:rPr>
                <w:noProof/>
                <w:webHidden/>
              </w:rPr>
            </w:r>
            <w:r w:rsidR="006D5E0C">
              <w:rPr>
                <w:noProof/>
                <w:webHidden/>
              </w:rPr>
              <w:fldChar w:fldCharType="separate"/>
            </w:r>
            <w:r w:rsidR="0092650F">
              <w:rPr>
                <w:noProof/>
                <w:webHidden/>
              </w:rPr>
              <w:t>3</w:t>
            </w:r>
            <w:r w:rsidR="006D5E0C">
              <w:rPr>
                <w:noProof/>
                <w:webHidden/>
              </w:rPr>
              <w:fldChar w:fldCharType="end"/>
            </w:r>
          </w:hyperlink>
        </w:p>
        <w:p w14:paraId="2F0A922E" w14:textId="3D6D9B3E" w:rsidR="006D5E0C" w:rsidRDefault="0034469C">
          <w:pPr>
            <w:pStyle w:val="11"/>
            <w:rPr>
              <w:rFonts w:asciiTheme="minorHAnsi" w:eastAsiaTheme="minorEastAsia" w:hAnsiTheme="minorHAnsi"/>
              <w:noProof/>
              <w:sz w:val="22"/>
              <w:lang w:eastAsia="ru-RU"/>
            </w:rPr>
          </w:pPr>
          <w:hyperlink w:anchor="_Toc136969394" w:history="1">
            <w:r w:rsidR="006D5E0C" w:rsidRPr="000B210C">
              <w:rPr>
                <w:rStyle w:val="ac"/>
                <w:noProof/>
              </w:rPr>
              <w:t>2.</w:t>
            </w:r>
            <w:r w:rsidR="006D5E0C">
              <w:rPr>
                <w:rFonts w:asciiTheme="minorHAnsi" w:eastAsiaTheme="minorEastAsia" w:hAnsiTheme="minorHAnsi"/>
                <w:noProof/>
                <w:sz w:val="22"/>
                <w:lang w:eastAsia="ru-RU"/>
              </w:rPr>
              <w:tab/>
            </w:r>
            <w:r w:rsidR="006D5E0C" w:rsidRPr="000B210C">
              <w:rPr>
                <w:rStyle w:val="ac"/>
                <w:noProof/>
              </w:rPr>
              <w:t>Терминдер мен анықтамалар</w:t>
            </w:r>
            <w:r w:rsidR="006D5E0C">
              <w:rPr>
                <w:noProof/>
                <w:webHidden/>
              </w:rPr>
              <w:tab/>
            </w:r>
            <w:r w:rsidR="006D5E0C">
              <w:rPr>
                <w:noProof/>
                <w:webHidden/>
              </w:rPr>
              <w:fldChar w:fldCharType="begin"/>
            </w:r>
            <w:r w:rsidR="006D5E0C">
              <w:rPr>
                <w:noProof/>
                <w:webHidden/>
              </w:rPr>
              <w:instrText xml:space="preserve"> PAGEREF _Toc136969394 \h </w:instrText>
            </w:r>
            <w:r w:rsidR="006D5E0C">
              <w:rPr>
                <w:noProof/>
                <w:webHidden/>
              </w:rPr>
            </w:r>
            <w:r w:rsidR="006D5E0C">
              <w:rPr>
                <w:noProof/>
                <w:webHidden/>
              </w:rPr>
              <w:fldChar w:fldCharType="separate"/>
            </w:r>
            <w:r w:rsidR="0092650F">
              <w:rPr>
                <w:noProof/>
                <w:webHidden/>
              </w:rPr>
              <w:t>3</w:t>
            </w:r>
            <w:r w:rsidR="006D5E0C">
              <w:rPr>
                <w:noProof/>
                <w:webHidden/>
              </w:rPr>
              <w:fldChar w:fldCharType="end"/>
            </w:r>
          </w:hyperlink>
        </w:p>
        <w:p w14:paraId="4396C3C1" w14:textId="05749A0D" w:rsidR="006D5E0C" w:rsidRDefault="0034469C">
          <w:pPr>
            <w:pStyle w:val="11"/>
            <w:rPr>
              <w:rFonts w:asciiTheme="minorHAnsi" w:eastAsiaTheme="minorEastAsia" w:hAnsiTheme="minorHAnsi"/>
              <w:noProof/>
              <w:sz w:val="22"/>
              <w:lang w:eastAsia="ru-RU"/>
            </w:rPr>
          </w:pPr>
          <w:hyperlink w:anchor="_Toc136969395" w:history="1">
            <w:r w:rsidR="006D5E0C" w:rsidRPr="000B210C">
              <w:rPr>
                <w:rStyle w:val="ac"/>
                <w:noProof/>
              </w:rPr>
              <w:t>3.</w:t>
            </w:r>
            <w:r w:rsidR="006D5E0C">
              <w:rPr>
                <w:rFonts w:asciiTheme="minorHAnsi" w:eastAsiaTheme="minorEastAsia" w:hAnsiTheme="minorHAnsi"/>
                <w:noProof/>
                <w:sz w:val="22"/>
                <w:lang w:eastAsia="ru-RU"/>
              </w:rPr>
              <w:tab/>
            </w:r>
            <w:r w:rsidR="006D5E0C" w:rsidRPr="000B210C">
              <w:rPr>
                <w:rStyle w:val="ac"/>
                <w:noProof/>
              </w:rPr>
              <w:t>Жалпы ережелер</w:t>
            </w:r>
            <w:r w:rsidR="006D5E0C">
              <w:rPr>
                <w:noProof/>
                <w:webHidden/>
              </w:rPr>
              <w:tab/>
            </w:r>
            <w:r w:rsidR="006D5E0C">
              <w:rPr>
                <w:noProof/>
                <w:webHidden/>
              </w:rPr>
              <w:fldChar w:fldCharType="begin"/>
            </w:r>
            <w:r w:rsidR="006D5E0C">
              <w:rPr>
                <w:noProof/>
                <w:webHidden/>
              </w:rPr>
              <w:instrText xml:space="preserve"> PAGEREF _Toc136969395 \h </w:instrText>
            </w:r>
            <w:r w:rsidR="006D5E0C">
              <w:rPr>
                <w:noProof/>
                <w:webHidden/>
              </w:rPr>
            </w:r>
            <w:r w:rsidR="006D5E0C">
              <w:rPr>
                <w:noProof/>
                <w:webHidden/>
              </w:rPr>
              <w:fldChar w:fldCharType="separate"/>
            </w:r>
            <w:r w:rsidR="0092650F">
              <w:rPr>
                <w:noProof/>
                <w:webHidden/>
              </w:rPr>
              <w:t>4</w:t>
            </w:r>
            <w:r w:rsidR="006D5E0C">
              <w:rPr>
                <w:noProof/>
                <w:webHidden/>
              </w:rPr>
              <w:fldChar w:fldCharType="end"/>
            </w:r>
          </w:hyperlink>
        </w:p>
        <w:p w14:paraId="09E0A32D" w14:textId="5DF988D7" w:rsidR="006D5E0C" w:rsidRDefault="0034469C">
          <w:pPr>
            <w:pStyle w:val="11"/>
            <w:rPr>
              <w:rFonts w:asciiTheme="minorHAnsi" w:eastAsiaTheme="minorEastAsia" w:hAnsiTheme="minorHAnsi"/>
              <w:noProof/>
              <w:sz w:val="22"/>
              <w:lang w:eastAsia="ru-RU"/>
            </w:rPr>
          </w:pPr>
          <w:hyperlink w:anchor="_Toc136969396" w:history="1">
            <w:r w:rsidR="006D5E0C" w:rsidRPr="000B210C">
              <w:rPr>
                <w:rStyle w:val="ac"/>
                <w:noProof/>
              </w:rPr>
              <w:t>4.</w:t>
            </w:r>
            <w:r w:rsidR="006D5E0C">
              <w:rPr>
                <w:rFonts w:asciiTheme="minorHAnsi" w:eastAsiaTheme="minorEastAsia" w:hAnsiTheme="minorHAnsi"/>
                <w:noProof/>
                <w:sz w:val="22"/>
                <w:lang w:eastAsia="ru-RU"/>
              </w:rPr>
              <w:tab/>
            </w:r>
            <w:r w:rsidR="006D5E0C" w:rsidRPr="000B210C">
              <w:rPr>
                <w:rStyle w:val="ac"/>
                <w:noProof/>
              </w:rPr>
              <w:t>Комплаенс офисінің мәртебесі</w:t>
            </w:r>
            <w:r w:rsidR="006D5E0C">
              <w:rPr>
                <w:noProof/>
                <w:webHidden/>
              </w:rPr>
              <w:tab/>
            </w:r>
            <w:r w:rsidR="006D5E0C">
              <w:rPr>
                <w:noProof/>
                <w:webHidden/>
              </w:rPr>
              <w:fldChar w:fldCharType="begin"/>
            </w:r>
            <w:r w:rsidR="006D5E0C">
              <w:rPr>
                <w:noProof/>
                <w:webHidden/>
              </w:rPr>
              <w:instrText xml:space="preserve"> PAGEREF _Toc136969396 \h </w:instrText>
            </w:r>
            <w:r w:rsidR="006D5E0C">
              <w:rPr>
                <w:noProof/>
                <w:webHidden/>
              </w:rPr>
            </w:r>
            <w:r w:rsidR="006D5E0C">
              <w:rPr>
                <w:noProof/>
                <w:webHidden/>
              </w:rPr>
              <w:fldChar w:fldCharType="separate"/>
            </w:r>
            <w:r w:rsidR="0092650F">
              <w:rPr>
                <w:noProof/>
                <w:webHidden/>
              </w:rPr>
              <w:t>5</w:t>
            </w:r>
            <w:r w:rsidR="006D5E0C">
              <w:rPr>
                <w:noProof/>
                <w:webHidden/>
              </w:rPr>
              <w:fldChar w:fldCharType="end"/>
            </w:r>
          </w:hyperlink>
        </w:p>
        <w:p w14:paraId="09E0A395" w14:textId="261682D4" w:rsidR="006D5E0C" w:rsidRDefault="0034469C">
          <w:pPr>
            <w:pStyle w:val="11"/>
            <w:rPr>
              <w:rFonts w:asciiTheme="minorHAnsi" w:eastAsiaTheme="minorEastAsia" w:hAnsiTheme="minorHAnsi"/>
              <w:noProof/>
              <w:sz w:val="22"/>
              <w:lang w:eastAsia="ru-RU"/>
            </w:rPr>
          </w:pPr>
          <w:hyperlink w:anchor="_Toc136969397" w:history="1">
            <w:r w:rsidR="006D5E0C" w:rsidRPr="000B210C">
              <w:rPr>
                <w:rStyle w:val="ac"/>
                <w:noProof/>
              </w:rPr>
              <w:t>5.</w:t>
            </w:r>
            <w:r w:rsidR="006D5E0C">
              <w:rPr>
                <w:rFonts w:asciiTheme="minorHAnsi" w:eastAsiaTheme="minorEastAsia" w:hAnsiTheme="minorHAnsi"/>
                <w:noProof/>
                <w:sz w:val="22"/>
                <w:lang w:eastAsia="ru-RU"/>
              </w:rPr>
              <w:tab/>
            </w:r>
            <w:r w:rsidR="006D5E0C" w:rsidRPr="000B210C">
              <w:rPr>
                <w:rStyle w:val="ac"/>
                <w:noProof/>
              </w:rPr>
              <w:t>Комплаенс офистің мақсаттары, міндеттері және қағидаттары</w:t>
            </w:r>
            <w:r w:rsidR="006D5E0C">
              <w:rPr>
                <w:noProof/>
                <w:webHidden/>
              </w:rPr>
              <w:tab/>
            </w:r>
            <w:r w:rsidR="006D5E0C">
              <w:rPr>
                <w:noProof/>
                <w:webHidden/>
              </w:rPr>
              <w:fldChar w:fldCharType="begin"/>
            </w:r>
            <w:r w:rsidR="006D5E0C">
              <w:rPr>
                <w:noProof/>
                <w:webHidden/>
              </w:rPr>
              <w:instrText xml:space="preserve"> PAGEREF _Toc136969397 \h </w:instrText>
            </w:r>
            <w:r w:rsidR="006D5E0C">
              <w:rPr>
                <w:noProof/>
                <w:webHidden/>
              </w:rPr>
            </w:r>
            <w:r w:rsidR="006D5E0C">
              <w:rPr>
                <w:noProof/>
                <w:webHidden/>
              </w:rPr>
              <w:fldChar w:fldCharType="separate"/>
            </w:r>
            <w:r w:rsidR="0092650F">
              <w:rPr>
                <w:noProof/>
                <w:webHidden/>
              </w:rPr>
              <w:t>5</w:t>
            </w:r>
            <w:r w:rsidR="006D5E0C">
              <w:rPr>
                <w:noProof/>
                <w:webHidden/>
              </w:rPr>
              <w:fldChar w:fldCharType="end"/>
            </w:r>
          </w:hyperlink>
        </w:p>
        <w:p w14:paraId="09F04161" w14:textId="1ADC797F" w:rsidR="006D5E0C" w:rsidRDefault="0034469C">
          <w:pPr>
            <w:pStyle w:val="11"/>
            <w:rPr>
              <w:rFonts w:asciiTheme="minorHAnsi" w:eastAsiaTheme="minorEastAsia" w:hAnsiTheme="minorHAnsi"/>
              <w:noProof/>
              <w:sz w:val="22"/>
              <w:lang w:eastAsia="ru-RU"/>
            </w:rPr>
          </w:pPr>
          <w:hyperlink w:anchor="_Toc136969398" w:history="1">
            <w:r w:rsidR="006D5E0C" w:rsidRPr="000B210C">
              <w:rPr>
                <w:rStyle w:val="ac"/>
                <w:noProof/>
              </w:rPr>
              <w:t>6.</w:t>
            </w:r>
            <w:r w:rsidR="006D5E0C">
              <w:rPr>
                <w:rFonts w:asciiTheme="minorHAnsi" w:eastAsiaTheme="minorEastAsia" w:hAnsiTheme="minorHAnsi"/>
                <w:noProof/>
                <w:sz w:val="22"/>
                <w:lang w:eastAsia="ru-RU"/>
              </w:rPr>
              <w:tab/>
            </w:r>
            <w:r w:rsidR="006D5E0C" w:rsidRPr="000B210C">
              <w:rPr>
                <w:rStyle w:val="ac"/>
                <w:noProof/>
              </w:rPr>
              <w:t>Комплаенс офистің есептілігі</w:t>
            </w:r>
            <w:r w:rsidR="006D5E0C">
              <w:rPr>
                <w:noProof/>
                <w:webHidden/>
              </w:rPr>
              <w:tab/>
            </w:r>
            <w:r w:rsidR="006D5E0C">
              <w:rPr>
                <w:noProof/>
                <w:webHidden/>
              </w:rPr>
              <w:fldChar w:fldCharType="begin"/>
            </w:r>
            <w:r w:rsidR="006D5E0C">
              <w:rPr>
                <w:noProof/>
                <w:webHidden/>
              </w:rPr>
              <w:instrText xml:space="preserve"> PAGEREF _Toc136969398 \h </w:instrText>
            </w:r>
            <w:r w:rsidR="006D5E0C">
              <w:rPr>
                <w:noProof/>
                <w:webHidden/>
              </w:rPr>
            </w:r>
            <w:r w:rsidR="006D5E0C">
              <w:rPr>
                <w:noProof/>
                <w:webHidden/>
              </w:rPr>
              <w:fldChar w:fldCharType="separate"/>
            </w:r>
            <w:r w:rsidR="0092650F">
              <w:rPr>
                <w:noProof/>
                <w:webHidden/>
              </w:rPr>
              <w:t>6</w:t>
            </w:r>
            <w:r w:rsidR="006D5E0C">
              <w:rPr>
                <w:noProof/>
                <w:webHidden/>
              </w:rPr>
              <w:fldChar w:fldCharType="end"/>
            </w:r>
          </w:hyperlink>
        </w:p>
        <w:p w14:paraId="6108ED32" w14:textId="4F95406E" w:rsidR="006D5E0C" w:rsidRDefault="0034469C">
          <w:pPr>
            <w:pStyle w:val="11"/>
            <w:rPr>
              <w:rFonts w:asciiTheme="minorHAnsi" w:eastAsiaTheme="minorEastAsia" w:hAnsiTheme="minorHAnsi"/>
              <w:noProof/>
              <w:sz w:val="22"/>
              <w:lang w:eastAsia="ru-RU"/>
            </w:rPr>
          </w:pPr>
          <w:hyperlink w:anchor="_Toc136969399" w:history="1">
            <w:r w:rsidR="006D5E0C" w:rsidRPr="000B210C">
              <w:rPr>
                <w:rStyle w:val="ac"/>
                <w:noProof/>
              </w:rPr>
              <w:t>7.</w:t>
            </w:r>
            <w:r w:rsidR="006D5E0C">
              <w:rPr>
                <w:rFonts w:asciiTheme="minorHAnsi" w:eastAsiaTheme="minorEastAsia" w:hAnsiTheme="minorHAnsi"/>
                <w:noProof/>
                <w:sz w:val="22"/>
                <w:lang w:eastAsia="ru-RU"/>
              </w:rPr>
              <w:tab/>
            </w:r>
            <w:r w:rsidR="006D5E0C" w:rsidRPr="000B210C">
              <w:rPr>
                <w:rStyle w:val="ac"/>
                <w:noProof/>
              </w:rPr>
              <w:t>Комплаенс офистің функциялары</w:t>
            </w:r>
            <w:r w:rsidR="006D5E0C">
              <w:rPr>
                <w:noProof/>
                <w:webHidden/>
              </w:rPr>
              <w:tab/>
            </w:r>
            <w:r w:rsidR="006D5E0C">
              <w:rPr>
                <w:noProof/>
                <w:webHidden/>
              </w:rPr>
              <w:fldChar w:fldCharType="begin"/>
            </w:r>
            <w:r w:rsidR="006D5E0C">
              <w:rPr>
                <w:noProof/>
                <w:webHidden/>
              </w:rPr>
              <w:instrText xml:space="preserve"> PAGEREF _Toc136969399 \h </w:instrText>
            </w:r>
            <w:r w:rsidR="006D5E0C">
              <w:rPr>
                <w:noProof/>
                <w:webHidden/>
              </w:rPr>
            </w:r>
            <w:r w:rsidR="006D5E0C">
              <w:rPr>
                <w:noProof/>
                <w:webHidden/>
              </w:rPr>
              <w:fldChar w:fldCharType="separate"/>
            </w:r>
            <w:r w:rsidR="0092650F">
              <w:rPr>
                <w:noProof/>
                <w:webHidden/>
              </w:rPr>
              <w:t>6</w:t>
            </w:r>
            <w:r w:rsidR="006D5E0C">
              <w:rPr>
                <w:noProof/>
                <w:webHidden/>
              </w:rPr>
              <w:fldChar w:fldCharType="end"/>
            </w:r>
          </w:hyperlink>
        </w:p>
        <w:p w14:paraId="2E807187" w14:textId="3C8763A5" w:rsidR="006D5E0C" w:rsidRDefault="0034469C">
          <w:pPr>
            <w:pStyle w:val="11"/>
            <w:rPr>
              <w:rFonts w:asciiTheme="minorHAnsi" w:eastAsiaTheme="minorEastAsia" w:hAnsiTheme="minorHAnsi"/>
              <w:noProof/>
              <w:sz w:val="22"/>
              <w:lang w:eastAsia="ru-RU"/>
            </w:rPr>
          </w:pPr>
          <w:hyperlink w:anchor="_Toc136969400" w:history="1">
            <w:r w:rsidR="006D5E0C" w:rsidRPr="000B210C">
              <w:rPr>
                <w:rStyle w:val="ac"/>
                <w:noProof/>
              </w:rPr>
              <w:t>8.</w:t>
            </w:r>
            <w:r w:rsidR="006D5E0C">
              <w:rPr>
                <w:rFonts w:asciiTheme="minorHAnsi" w:eastAsiaTheme="minorEastAsia" w:hAnsiTheme="minorHAnsi"/>
                <w:noProof/>
                <w:sz w:val="22"/>
                <w:lang w:eastAsia="ru-RU"/>
              </w:rPr>
              <w:tab/>
            </w:r>
            <w:r w:rsidR="006D5E0C" w:rsidRPr="000B210C">
              <w:rPr>
                <w:rStyle w:val="ac"/>
                <w:noProof/>
              </w:rPr>
              <w:t>Комплаенс офистің құқықтары мен міндеттері</w:t>
            </w:r>
            <w:r w:rsidR="006D5E0C">
              <w:rPr>
                <w:noProof/>
                <w:webHidden/>
              </w:rPr>
              <w:tab/>
            </w:r>
            <w:r w:rsidR="006D5E0C">
              <w:rPr>
                <w:noProof/>
                <w:webHidden/>
              </w:rPr>
              <w:fldChar w:fldCharType="begin"/>
            </w:r>
            <w:r w:rsidR="006D5E0C">
              <w:rPr>
                <w:noProof/>
                <w:webHidden/>
              </w:rPr>
              <w:instrText xml:space="preserve"> PAGEREF _Toc136969400 \h </w:instrText>
            </w:r>
            <w:r w:rsidR="006D5E0C">
              <w:rPr>
                <w:noProof/>
                <w:webHidden/>
              </w:rPr>
            </w:r>
            <w:r w:rsidR="006D5E0C">
              <w:rPr>
                <w:noProof/>
                <w:webHidden/>
              </w:rPr>
              <w:fldChar w:fldCharType="separate"/>
            </w:r>
            <w:r w:rsidR="0092650F">
              <w:rPr>
                <w:noProof/>
                <w:webHidden/>
              </w:rPr>
              <w:t>8</w:t>
            </w:r>
            <w:r w:rsidR="006D5E0C">
              <w:rPr>
                <w:noProof/>
                <w:webHidden/>
              </w:rPr>
              <w:fldChar w:fldCharType="end"/>
            </w:r>
          </w:hyperlink>
        </w:p>
        <w:p w14:paraId="10902422" w14:textId="61A27C5D" w:rsidR="006D5E0C" w:rsidRDefault="0034469C">
          <w:pPr>
            <w:pStyle w:val="11"/>
            <w:rPr>
              <w:rFonts w:asciiTheme="minorHAnsi" w:eastAsiaTheme="minorEastAsia" w:hAnsiTheme="minorHAnsi"/>
              <w:noProof/>
              <w:sz w:val="22"/>
              <w:lang w:eastAsia="ru-RU"/>
            </w:rPr>
          </w:pPr>
          <w:hyperlink w:anchor="_Toc136969401" w:history="1">
            <w:r w:rsidR="006D5E0C" w:rsidRPr="000B210C">
              <w:rPr>
                <w:rStyle w:val="ac"/>
                <w:noProof/>
              </w:rPr>
              <w:t>9.</w:t>
            </w:r>
            <w:r w:rsidR="006D5E0C">
              <w:rPr>
                <w:rFonts w:asciiTheme="minorHAnsi" w:eastAsiaTheme="minorEastAsia" w:hAnsiTheme="minorHAnsi"/>
                <w:noProof/>
                <w:sz w:val="22"/>
                <w:lang w:eastAsia="ru-RU"/>
              </w:rPr>
              <w:tab/>
            </w:r>
            <w:r w:rsidR="006D5E0C" w:rsidRPr="000B210C">
              <w:rPr>
                <w:rStyle w:val="ac"/>
                <w:noProof/>
              </w:rPr>
              <w:t>Қызметтік тергеу жүргізу</w:t>
            </w:r>
            <w:r w:rsidR="006D5E0C">
              <w:rPr>
                <w:noProof/>
                <w:webHidden/>
              </w:rPr>
              <w:tab/>
            </w:r>
            <w:r w:rsidR="006D5E0C">
              <w:rPr>
                <w:noProof/>
                <w:webHidden/>
              </w:rPr>
              <w:fldChar w:fldCharType="begin"/>
            </w:r>
            <w:r w:rsidR="006D5E0C">
              <w:rPr>
                <w:noProof/>
                <w:webHidden/>
              </w:rPr>
              <w:instrText xml:space="preserve"> PAGEREF _Toc136969401 \h </w:instrText>
            </w:r>
            <w:r w:rsidR="006D5E0C">
              <w:rPr>
                <w:noProof/>
                <w:webHidden/>
              </w:rPr>
            </w:r>
            <w:r w:rsidR="006D5E0C">
              <w:rPr>
                <w:noProof/>
                <w:webHidden/>
              </w:rPr>
              <w:fldChar w:fldCharType="separate"/>
            </w:r>
            <w:r w:rsidR="0092650F">
              <w:rPr>
                <w:noProof/>
                <w:webHidden/>
              </w:rPr>
              <w:t>9</w:t>
            </w:r>
            <w:r w:rsidR="006D5E0C">
              <w:rPr>
                <w:noProof/>
                <w:webHidden/>
              </w:rPr>
              <w:fldChar w:fldCharType="end"/>
            </w:r>
          </w:hyperlink>
        </w:p>
        <w:p w14:paraId="04C6E8E6" w14:textId="119B585E" w:rsidR="006D5E0C" w:rsidRDefault="0034469C">
          <w:pPr>
            <w:pStyle w:val="11"/>
            <w:rPr>
              <w:rFonts w:asciiTheme="minorHAnsi" w:eastAsiaTheme="minorEastAsia" w:hAnsiTheme="minorHAnsi"/>
              <w:noProof/>
              <w:sz w:val="22"/>
              <w:lang w:eastAsia="ru-RU"/>
            </w:rPr>
          </w:pPr>
          <w:hyperlink w:anchor="_Toc136969402" w:history="1">
            <w:r w:rsidR="006D5E0C" w:rsidRPr="000B210C">
              <w:rPr>
                <w:rStyle w:val="ac"/>
                <w:noProof/>
              </w:rPr>
              <w:t>10.</w:t>
            </w:r>
            <w:r w:rsidR="006D5E0C">
              <w:rPr>
                <w:rFonts w:asciiTheme="minorHAnsi" w:eastAsiaTheme="minorEastAsia" w:hAnsiTheme="minorHAnsi"/>
                <w:noProof/>
                <w:sz w:val="22"/>
                <w:lang w:eastAsia="ru-RU"/>
              </w:rPr>
              <w:tab/>
            </w:r>
            <w:r w:rsidR="006D5E0C" w:rsidRPr="000B210C">
              <w:rPr>
                <w:rStyle w:val="ac"/>
                <w:noProof/>
              </w:rPr>
              <w:t>Комплаенс офистің директорлар Кеңесімен, Басқарма Төрағасы - Ректормен және Қоғамның құрылымдық бөлімшелерімен өзара іс-қимылы</w:t>
            </w:r>
            <w:r w:rsidR="006D5E0C">
              <w:rPr>
                <w:noProof/>
                <w:webHidden/>
              </w:rPr>
              <w:tab/>
            </w:r>
            <w:r w:rsidR="006D5E0C">
              <w:rPr>
                <w:noProof/>
                <w:webHidden/>
              </w:rPr>
              <w:fldChar w:fldCharType="begin"/>
            </w:r>
            <w:r w:rsidR="006D5E0C">
              <w:rPr>
                <w:noProof/>
                <w:webHidden/>
              </w:rPr>
              <w:instrText xml:space="preserve"> PAGEREF _Toc136969402 \h </w:instrText>
            </w:r>
            <w:r w:rsidR="006D5E0C">
              <w:rPr>
                <w:noProof/>
                <w:webHidden/>
              </w:rPr>
            </w:r>
            <w:r w:rsidR="006D5E0C">
              <w:rPr>
                <w:noProof/>
                <w:webHidden/>
              </w:rPr>
              <w:fldChar w:fldCharType="separate"/>
            </w:r>
            <w:r w:rsidR="0092650F">
              <w:rPr>
                <w:noProof/>
                <w:webHidden/>
              </w:rPr>
              <w:t>10</w:t>
            </w:r>
            <w:r w:rsidR="006D5E0C">
              <w:rPr>
                <w:noProof/>
                <w:webHidden/>
              </w:rPr>
              <w:fldChar w:fldCharType="end"/>
            </w:r>
          </w:hyperlink>
        </w:p>
        <w:p w14:paraId="5DE16A0A" w14:textId="18BCE7C4" w:rsidR="006D5E0C" w:rsidRDefault="0034469C">
          <w:pPr>
            <w:pStyle w:val="11"/>
            <w:rPr>
              <w:rFonts w:asciiTheme="minorHAnsi" w:eastAsiaTheme="minorEastAsia" w:hAnsiTheme="minorHAnsi"/>
              <w:noProof/>
              <w:sz w:val="22"/>
              <w:lang w:eastAsia="ru-RU"/>
            </w:rPr>
          </w:pPr>
          <w:hyperlink w:anchor="_Toc136969403" w:history="1">
            <w:r w:rsidR="006D5E0C" w:rsidRPr="000B210C">
              <w:rPr>
                <w:rStyle w:val="ac"/>
                <w:noProof/>
              </w:rPr>
              <w:t>11.</w:t>
            </w:r>
            <w:r w:rsidR="006D5E0C">
              <w:rPr>
                <w:rFonts w:asciiTheme="minorHAnsi" w:eastAsiaTheme="minorEastAsia" w:hAnsiTheme="minorHAnsi"/>
                <w:noProof/>
                <w:sz w:val="22"/>
                <w:lang w:eastAsia="ru-RU"/>
              </w:rPr>
              <w:tab/>
            </w:r>
            <w:r w:rsidR="006D5E0C" w:rsidRPr="000B210C">
              <w:rPr>
                <w:rStyle w:val="ac"/>
                <w:noProof/>
              </w:rPr>
              <w:t>Офистің сыбайлас жемқорлыққа қарсы іс-қимыл жөніндегі уәкілетті органның аумақтық бөлімшесімен өзара іс-қимылы</w:t>
            </w:r>
            <w:r w:rsidR="006D5E0C">
              <w:rPr>
                <w:noProof/>
                <w:webHidden/>
              </w:rPr>
              <w:tab/>
            </w:r>
            <w:r w:rsidR="006D5E0C">
              <w:rPr>
                <w:noProof/>
                <w:webHidden/>
              </w:rPr>
              <w:fldChar w:fldCharType="begin"/>
            </w:r>
            <w:r w:rsidR="006D5E0C">
              <w:rPr>
                <w:noProof/>
                <w:webHidden/>
              </w:rPr>
              <w:instrText xml:space="preserve"> PAGEREF _Toc136969403 \h </w:instrText>
            </w:r>
            <w:r w:rsidR="006D5E0C">
              <w:rPr>
                <w:noProof/>
                <w:webHidden/>
              </w:rPr>
            </w:r>
            <w:r w:rsidR="006D5E0C">
              <w:rPr>
                <w:noProof/>
                <w:webHidden/>
              </w:rPr>
              <w:fldChar w:fldCharType="separate"/>
            </w:r>
            <w:r w:rsidR="0092650F">
              <w:rPr>
                <w:noProof/>
                <w:webHidden/>
              </w:rPr>
              <w:t>12</w:t>
            </w:r>
            <w:r w:rsidR="006D5E0C">
              <w:rPr>
                <w:noProof/>
                <w:webHidden/>
              </w:rPr>
              <w:fldChar w:fldCharType="end"/>
            </w:r>
          </w:hyperlink>
        </w:p>
        <w:p w14:paraId="2BADDB19" w14:textId="74B58558" w:rsidR="006D5E0C" w:rsidRDefault="0034469C">
          <w:pPr>
            <w:pStyle w:val="11"/>
            <w:rPr>
              <w:rFonts w:asciiTheme="minorHAnsi" w:eastAsiaTheme="minorEastAsia" w:hAnsiTheme="minorHAnsi"/>
              <w:noProof/>
              <w:sz w:val="22"/>
              <w:lang w:eastAsia="ru-RU"/>
            </w:rPr>
          </w:pPr>
          <w:hyperlink w:anchor="_Toc136969404" w:history="1">
            <w:r w:rsidR="006D5E0C" w:rsidRPr="000B210C">
              <w:rPr>
                <w:rStyle w:val="ac"/>
                <w:noProof/>
              </w:rPr>
              <w:t>12.</w:t>
            </w:r>
            <w:r w:rsidR="006D5E0C">
              <w:rPr>
                <w:rFonts w:asciiTheme="minorHAnsi" w:eastAsiaTheme="minorEastAsia" w:hAnsiTheme="minorHAnsi"/>
                <w:noProof/>
                <w:sz w:val="22"/>
                <w:lang w:eastAsia="ru-RU"/>
              </w:rPr>
              <w:tab/>
            </w:r>
            <w:r w:rsidR="006D5E0C" w:rsidRPr="000B210C">
              <w:rPr>
                <w:rStyle w:val="ac"/>
                <w:noProof/>
              </w:rPr>
              <w:t>Офис қызметкерлеріне еңбекақы төлеу және сыйлықақы беру шарттары</w:t>
            </w:r>
            <w:r w:rsidR="006D5E0C">
              <w:rPr>
                <w:noProof/>
                <w:webHidden/>
              </w:rPr>
              <w:tab/>
            </w:r>
            <w:r w:rsidR="006D5E0C">
              <w:rPr>
                <w:noProof/>
                <w:webHidden/>
              </w:rPr>
              <w:fldChar w:fldCharType="begin"/>
            </w:r>
            <w:r w:rsidR="006D5E0C">
              <w:rPr>
                <w:noProof/>
                <w:webHidden/>
              </w:rPr>
              <w:instrText xml:space="preserve"> PAGEREF _Toc136969404 \h </w:instrText>
            </w:r>
            <w:r w:rsidR="006D5E0C">
              <w:rPr>
                <w:noProof/>
                <w:webHidden/>
              </w:rPr>
            </w:r>
            <w:r w:rsidR="006D5E0C">
              <w:rPr>
                <w:noProof/>
                <w:webHidden/>
              </w:rPr>
              <w:fldChar w:fldCharType="separate"/>
            </w:r>
            <w:r w:rsidR="0092650F">
              <w:rPr>
                <w:noProof/>
                <w:webHidden/>
              </w:rPr>
              <w:t>12</w:t>
            </w:r>
            <w:r w:rsidR="006D5E0C">
              <w:rPr>
                <w:noProof/>
                <w:webHidden/>
              </w:rPr>
              <w:fldChar w:fldCharType="end"/>
            </w:r>
          </w:hyperlink>
        </w:p>
        <w:p w14:paraId="47BB2346" w14:textId="36D7CD75" w:rsidR="006D5E0C" w:rsidRDefault="0034469C">
          <w:pPr>
            <w:pStyle w:val="11"/>
            <w:rPr>
              <w:rFonts w:asciiTheme="minorHAnsi" w:eastAsiaTheme="minorEastAsia" w:hAnsiTheme="minorHAnsi"/>
              <w:noProof/>
              <w:sz w:val="22"/>
              <w:lang w:eastAsia="ru-RU"/>
            </w:rPr>
          </w:pPr>
          <w:hyperlink w:anchor="_Toc136969405" w:history="1">
            <w:r w:rsidR="006D5E0C" w:rsidRPr="000B210C">
              <w:rPr>
                <w:rStyle w:val="ac"/>
                <w:noProof/>
              </w:rPr>
              <w:t>13.</w:t>
            </w:r>
            <w:r w:rsidR="006D5E0C">
              <w:rPr>
                <w:rFonts w:asciiTheme="minorHAnsi" w:eastAsiaTheme="minorEastAsia" w:hAnsiTheme="minorHAnsi"/>
                <w:noProof/>
                <w:sz w:val="22"/>
                <w:lang w:eastAsia="ru-RU"/>
              </w:rPr>
              <w:tab/>
            </w:r>
            <w:r w:rsidR="006D5E0C" w:rsidRPr="000B210C">
              <w:rPr>
                <w:rStyle w:val="ac"/>
                <w:noProof/>
              </w:rPr>
              <w:t>Қорытынды ережелер</w:t>
            </w:r>
            <w:r w:rsidR="006D5E0C">
              <w:rPr>
                <w:noProof/>
                <w:webHidden/>
              </w:rPr>
              <w:tab/>
            </w:r>
            <w:r w:rsidR="006D5E0C">
              <w:rPr>
                <w:noProof/>
                <w:webHidden/>
              </w:rPr>
              <w:fldChar w:fldCharType="begin"/>
            </w:r>
            <w:r w:rsidR="006D5E0C">
              <w:rPr>
                <w:noProof/>
                <w:webHidden/>
              </w:rPr>
              <w:instrText xml:space="preserve"> PAGEREF _Toc136969405 \h </w:instrText>
            </w:r>
            <w:r w:rsidR="006D5E0C">
              <w:rPr>
                <w:noProof/>
                <w:webHidden/>
              </w:rPr>
            </w:r>
            <w:r w:rsidR="006D5E0C">
              <w:rPr>
                <w:noProof/>
                <w:webHidden/>
              </w:rPr>
              <w:fldChar w:fldCharType="separate"/>
            </w:r>
            <w:r w:rsidR="0092650F">
              <w:rPr>
                <w:noProof/>
                <w:webHidden/>
              </w:rPr>
              <w:t>12</w:t>
            </w:r>
            <w:r w:rsidR="006D5E0C">
              <w:rPr>
                <w:noProof/>
                <w:webHidden/>
              </w:rPr>
              <w:fldChar w:fldCharType="end"/>
            </w:r>
          </w:hyperlink>
        </w:p>
        <w:p w14:paraId="03EA3A0E" w14:textId="3658256F" w:rsidR="007D4E88" w:rsidRDefault="007D4E88" w:rsidP="007D4E88">
          <w:pPr>
            <w:pStyle w:val="11"/>
          </w:pPr>
          <w:r w:rsidRPr="00824805">
            <w:rPr>
              <w:b/>
            </w:rPr>
            <w:fldChar w:fldCharType="end"/>
          </w:r>
        </w:p>
        <w:p w14:paraId="6A52B2C5" w14:textId="71B75D15" w:rsidR="00660852" w:rsidRPr="00C509AA" w:rsidRDefault="0034469C" w:rsidP="007D4E88">
          <w:pPr>
            <w:pStyle w:val="a9"/>
            <w:spacing w:after="0"/>
            <w:jc w:val="center"/>
          </w:pPr>
        </w:p>
      </w:sdtContent>
    </w:sdt>
    <w:p w14:paraId="7B85FDF2" w14:textId="77777777" w:rsidR="00660852" w:rsidRPr="00C509AA" w:rsidRDefault="00660852" w:rsidP="00660852"/>
    <w:p w14:paraId="77CC410D" w14:textId="77777777" w:rsidR="00660852" w:rsidRPr="00C509AA" w:rsidRDefault="00660852" w:rsidP="00660852"/>
    <w:p w14:paraId="02C95EB5" w14:textId="77777777" w:rsidR="00660852" w:rsidRPr="00C509AA" w:rsidRDefault="00660852" w:rsidP="00660852"/>
    <w:p w14:paraId="5D9CA6E7" w14:textId="77777777" w:rsidR="00660852" w:rsidRPr="00C509AA" w:rsidRDefault="00660852" w:rsidP="00660852"/>
    <w:p w14:paraId="07002E42" w14:textId="77777777" w:rsidR="00660852" w:rsidRPr="00C509AA" w:rsidRDefault="00660852" w:rsidP="00660852"/>
    <w:p w14:paraId="41F6745F" w14:textId="77777777" w:rsidR="00660852" w:rsidRPr="00C509AA" w:rsidRDefault="00660852" w:rsidP="00660852"/>
    <w:p w14:paraId="418B9530" w14:textId="77777777" w:rsidR="00660852" w:rsidRPr="00C509AA" w:rsidRDefault="00660852" w:rsidP="00660852"/>
    <w:p w14:paraId="1B3B3EB7" w14:textId="417CBD1D" w:rsidR="00660852" w:rsidRPr="00C509AA" w:rsidRDefault="00660852" w:rsidP="00660852"/>
    <w:p w14:paraId="696FD022" w14:textId="77777777" w:rsidR="0025733A" w:rsidRPr="00C509AA" w:rsidRDefault="0025733A" w:rsidP="00660852"/>
    <w:p w14:paraId="5006FE63" w14:textId="781F4AC6" w:rsidR="00660852" w:rsidRPr="00C509AA" w:rsidRDefault="00660852" w:rsidP="00660852"/>
    <w:p w14:paraId="6384769A" w14:textId="77777777" w:rsidR="00731929" w:rsidRPr="00C509AA" w:rsidRDefault="00731929" w:rsidP="00660852"/>
    <w:p w14:paraId="1311FC2C" w14:textId="77777777" w:rsidR="00660852" w:rsidRPr="00C509AA" w:rsidRDefault="00660852" w:rsidP="00660852"/>
    <w:p w14:paraId="13F1AA15" w14:textId="29297E6A" w:rsidR="00660852" w:rsidRPr="00C509AA" w:rsidRDefault="00660852" w:rsidP="00AF757E">
      <w:pPr>
        <w:jc w:val="center"/>
      </w:pPr>
    </w:p>
    <w:p w14:paraId="37E374C9" w14:textId="51F0BACB" w:rsidR="00822DAB" w:rsidRPr="00C509AA" w:rsidRDefault="00822DAB" w:rsidP="00AF757E">
      <w:pPr>
        <w:jc w:val="center"/>
      </w:pPr>
    </w:p>
    <w:p w14:paraId="4114D03E" w14:textId="607099E9" w:rsidR="001A399B" w:rsidRPr="00C509AA" w:rsidRDefault="007D4E88" w:rsidP="00B81BB9">
      <w:pPr>
        <w:pStyle w:val="1"/>
        <w:numPr>
          <w:ilvl w:val="0"/>
          <w:numId w:val="32"/>
        </w:numPr>
        <w:tabs>
          <w:tab w:val="left" w:pos="284"/>
        </w:tabs>
        <w:spacing w:after="0"/>
        <w:ind w:left="0" w:firstLine="0"/>
        <w:jc w:val="center"/>
        <w:rPr>
          <w:lang w:val="ru-RU"/>
        </w:rPr>
      </w:pPr>
      <w:bookmarkStart w:id="1" w:name="_Toc136969393"/>
      <w:proofErr w:type="spellStart"/>
      <w:r>
        <w:rPr>
          <w:lang w:val="ru-RU"/>
        </w:rPr>
        <w:lastRenderedPageBreak/>
        <w:t>Қолдану</w:t>
      </w:r>
      <w:proofErr w:type="spellEnd"/>
      <w:r>
        <w:rPr>
          <w:lang w:val="ru-RU"/>
        </w:rPr>
        <w:t xml:space="preserve"> </w:t>
      </w:r>
      <w:proofErr w:type="spellStart"/>
      <w:r>
        <w:rPr>
          <w:lang w:val="ru-RU"/>
        </w:rPr>
        <w:t>саласы</w:t>
      </w:r>
      <w:bookmarkEnd w:id="1"/>
      <w:proofErr w:type="spellEnd"/>
    </w:p>
    <w:p w14:paraId="618F3FE0" w14:textId="05890624" w:rsidR="007D4E88" w:rsidRPr="007D4E88" w:rsidRDefault="007D4E88" w:rsidP="001A62C2">
      <w:pPr>
        <w:pStyle w:val="ad"/>
        <w:numPr>
          <w:ilvl w:val="1"/>
          <w:numId w:val="32"/>
        </w:numPr>
        <w:tabs>
          <w:tab w:val="left" w:pos="1134"/>
        </w:tabs>
        <w:ind w:left="0" w:firstLine="567"/>
        <w:jc w:val="both"/>
        <w:rPr>
          <w:rFonts w:cs="Times New Roman"/>
          <w:szCs w:val="28"/>
        </w:rPr>
      </w:pPr>
      <w:r w:rsidRPr="007D4E88">
        <w:rPr>
          <w:rFonts w:cs="Times New Roman"/>
          <w:szCs w:val="28"/>
        </w:rPr>
        <w:t xml:space="preserve">Осы </w:t>
      </w:r>
      <w:r w:rsidR="006732BC">
        <w:rPr>
          <w:rFonts w:cs="Times New Roman"/>
          <w:szCs w:val="28"/>
        </w:rPr>
        <w:t>Комплаенс офис</w:t>
      </w:r>
      <w:r w:rsidRPr="007D4E88">
        <w:rPr>
          <w:rFonts w:cs="Times New Roman"/>
          <w:szCs w:val="28"/>
        </w:rPr>
        <w:t xml:space="preserve"> </w:t>
      </w:r>
      <w:proofErr w:type="spellStart"/>
      <w:r w:rsidRPr="007D4E88">
        <w:rPr>
          <w:rFonts w:cs="Times New Roman"/>
          <w:szCs w:val="28"/>
        </w:rPr>
        <w:t>туралы</w:t>
      </w:r>
      <w:proofErr w:type="spellEnd"/>
      <w:r w:rsidRPr="007D4E88">
        <w:rPr>
          <w:rFonts w:cs="Times New Roman"/>
          <w:szCs w:val="28"/>
        </w:rPr>
        <w:t xml:space="preserve"> </w:t>
      </w:r>
      <w:proofErr w:type="spellStart"/>
      <w:r w:rsidRPr="007D4E88">
        <w:rPr>
          <w:rFonts w:cs="Times New Roman"/>
          <w:szCs w:val="28"/>
        </w:rPr>
        <w:t>ереже</w:t>
      </w:r>
      <w:proofErr w:type="spellEnd"/>
      <w:r w:rsidRPr="007D4E88">
        <w:rPr>
          <w:rFonts w:cs="Times New Roman"/>
          <w:szCs w:val="28"/>
        </w:rPr>
        <w:t xml:space="preserve"> (</w:t>
      </w:r>
      <w:proofErr w:type="spellStart"/>
      <w:r w:rsidRPr="007D4E88">
        <w:rPr>
          <w:rFonts w:cs="Times New Roman"/>
          <w:szCs w:val="28"/>
        </w:rPr>
        <w:t>бұдан</w:t>
      </w:r>
      <w:proofErr w:type="spellEnd"/>
      <w:r w:rsidRPr="007D4E88">
        <w:rPr>
          <w:rFonts w:cs="Times New Roman"/>
          <w:szCs w:val="28"/>
        </w:rPr>
        <w:t xml:space="preserve"> </w:t>
      </w:r>
      <w:proofErr w:type="spellStart"/>
      <w:r w:rsidRPr="007D4E88">
        <w:rPr>
          <w:rFonts w:cs="Times New Roman"/>
          <w:szCs w:val="28"/>
        </w:rPr>
        <w:t>әрі</w:t>
      </w:r>
      <w:proofErr w:type="spellEnd"/>
      <w:r w:rsidRPr="007D4E88">
        <w:rPr>
          <w:rFonts w:cs="Times New Roman"/>
          <w:szCs w:val="28"/>
        </w:rPr>
        <w:t xml:space="preserve"> - </w:t>
      </w:r>
      <w:proofErr w:type="spellStart"/>
      <w:r w:rsidRPr="007D4E88">
        <w:rPr>
          <w:rFonts w:cs="Times New Roman"/>
          <w:szCs w:val="28"/>
        </w:rPr>
        <w:t>Ереже</w:t>
      </w:r>
      <w:proofErr w:type="spellEnd"/>
      <w:r w:rsidRPr="007D4E88">
        <w:rPr>
          <w:rFonts w:cs="Times New Roman"/>
          <w:szCs w:val="28"/>
        </w:rPr>
        <w:t xml:space="preserve">) </w:t>
      </w:r>
      <w:r w:rsidR="00303FA2">
        <w:rPr>
          <w:rFonts w:cs="Times New Roman"/>
          <w:szCs w:val="28"/>
        </w:rPr>
        <w:t>«</w:t>
      </w:r>
      <w:proofErr w:type="spellStart"/>
      <w:r w:rsidRPr="007D4E88">
        <w:rPr>
          <w:rFonts w:cs="Times New Roman"/>
          <w:szCs w:val="28"/>
        </w:rPr>
        <w:t>Сыбайлас</w:t>
      </w:r>
      <w:proofErr w:type="spellEnd"/>
      <w:r w:rsidRPr="007D4E88">
        <w:rPr>
          <w:rFonts w:cs="Times New Roman"/>
          <w:szCs w:val="28"/>
        </w:rPr>
        <w:t xml:space="preserve"> </w:t>
      </w:r>
      <w:proofErr w:type="spellStart"/>
      <w:r w:rsidRPr="007D4E88">
        <w:rPr>
          <w:rFonts w:cs="Times New Roman"/>
          <w:szCs w:val="28"/>
        </w:rPr>
        <w:t>жемқорлыққа</w:t>
      </w:r>
      <w:proofErr w:type="spellEnd"/>
      <w:r w:rsidRPr="007D4E88">
        <w:rPr>
          <w:rFonts w:cs="Times New Roman"/>
          <w:szCs w:val="28"/>
        </w:rPr>
        <w:t xml:space="preserve"> </w:t>
      </w:r>
      <w:proofErr w:type="spellStart"/>
      <w:r w:rsidRPr="007D4E88">
        <w:rPr>
          <w:rFonts w:cs="Times New Roman"/>
          <w:szCs w:val="28"/>
        </w:rPr>
        <w:t>қарсы</w:t>
      </w:r>
      <w:proofErr w:type="spellEnd"/>
      <w:r w:rsidRPr="007D4E88">
        <w:rPr>
          <w:rFonts w:cs="Times New Roman"/>
          <w:szCs w:val="28"/>
        </w:rPr>
        <w:t xml:space="preserve"> </w:t>
      </w:r>
      <w:proofErr w:type="spellStart"/>
      <w:r w:rsidRPr="007D4E88">
        <w:rPr>
          <w:rFonts w:cs="Times New Roman"/>
          <w:szCs w:val="28"/>
        </w:rPr>
        <w:t>іс-қимыл</w:t>
      </w:r>
      <w:proofErr w:type="spellEnd"/>
      <w:r w:rsidRPr="007D4E88">
        <w:rPr>
          <w:rFonts w:cs="Times New Roman"/>
          <w:szCs w:val="28"/>
        </w:rPr>
        <w:t xml:space="preserve"> </w:t>
      </w:r>
      <w:proofErr w:type="spellStart"/>
      <w:r w:rsidRPr="007D4E88">
        <w:rPr>
          <w:rFonts w:cs="Times New Roman"/>
          <w:szCs w:val="28"/>
        </w:rPr>
        <w:t>туралы</w:t>
      </w:r>
      <w:proofErr w:type="spellEnd"/>
      <w:r w:rsidR="00303FA2">
        <w:rPr>
          <w:rFonts w:cs="Times New Roman"/>
          <w:szCs w:val="28"/>
        </w:rPr>
        <w:t>»</w:t>
      </w:r>
      <w:r w:rsidRPr="007D4E88">
        <w:rPr>
          <w:rFonts w:cs="Times New Roman"/>
          <w:szCs w:val="28"/>
        </w:rPr>
        <w:t xml:space="preserve"> </w:t>
      </w:r>
      <w:proofErr w:type="spellStart"/>
      <w:r w:rsidRPr="007D4E88">
        <w:rPr>
          <w:rFonts w:cs="Times New Roman"/>
          <w:szCs w:val="28"/>
        </w:rPr>
        <w:t>Қазақстан</w:t>
      </w:r>
      <w:proofErr w:type="spellEnd"/>
      <w:r w:rsidRPr="007D4E88">
        <w:rPr>
          <w:rFonts w:cs="Times New Roman"/>
          <w:szCs w:val="28"/>
        </w:rPr>
        <w:t xml:space="preserve"> </w:t>
      </w:r>
      <w:proofErr w:type="spellStart"/>
      <w:r w:rsidRPr="007D4E88">
        <w:rPr>
          <w:rFonts w:cs="Times New Roman"/>
          <w:szCs w:val="28"/>
        </w:rPr>
        <w:t>Республикасы</w:t>
      </w:r>
      <w:proofErr w:type="spellEnd"/>
      <w:r w:rsidRPr="007D4E88">
        <w:rPr>
          <w:rFonts w:cs="Times New Roman"/>
          <w:szCs w:val="28"/>
        </w:rPr>
        <w:t xml:space="preserve"> </w:t>
      </w:r>
      <w:proofErr w:type="spellStart"/>
      <w:r w:rsidRPr="007D4E88">
        <w:rPr>
          <w:rFonts w:cs="Times New Roman"/>
          <w:szCs w:val="28"/>
        </w:rPr>
        <w:t>Заңының</w:t>
      </w:r>
      <w:proofErr w:type="spellEnd"/>
      <w:r w:rsidRPr="007D4E88">
        <w:rPr>
          <w:rFonts w:cs="Times New Roman"/>
          <w:szCs w:val="28"/>
        </w:rPr>
        <w:t xml:space="preserve"> 16-бабының 3-тармағына </w:t>
      </w:r>
      <w:proofErr w:type="spellStart"/>
      <w:r w:rsidRPr="007D4E88">
        <w:rPr>
          <w:rFonts w:cs="Times New Roman"/>
          <w:szCs w:val="28"/>
        </w:rPr>
        <w:t>сәйкес</w:t>
      </w:r>
      <w:proofErr w:type="spellEnd"/>
      <w:r w:rsidRPr="007D4E88">
        <w:rPr>
          <w:rFonts w:cs="Times New Roman"/>
          <w:szCs w:val="28"/>
        </w:rPr>
        <w:t xml:space="preserve"> </w:t>
      </w:r>
      <w:proofErr w:type="spellStart"/>
      <w:r w:rsidRPr="007D4E88">
        <w:rPr>
          <w:rFonts w:cs="Times New Roman"/>
          <w:szCs w:val="28"/>
        </w:rPr>
        <w:t>әзірленді</w:t>
      </w:r>
      <w:proofErr w:type="spellEnd"/>
      <w:r w:rsidRPr="007D4E88">
        <w:rPr>
          <w:rFonts w:cs="Times New Roman"/>
          <w:szCs w:val="28"/>
        </w:rPr>
        <w:t xml:space="preserve"> </w:t>
      </w:r>
      <w:proofErr w:type="spellStart"/>
      <w:r w:rsidRPr="007D4E88">
        <w:rPr>
          <w:rFonts w:cs="Times New Roman"/>
          <w:szCs w:val="28"/>
        </w:rPr>
        <w:t>және</w:t>
      </w:r>
      <w:proofErr w:type="spellEnd"/>
      <w:r w:rsidRPr="007D4E88">
        <w:rPr>
          <w:rFonts w:cs="Times New Roman"/>
          <w:szCs w:val="28"/>
        </w:rPr>
        <w:t xml:space="preserve"> </w:t>
      </w:r>
      <w:proofErr w:type="spellStart"/>
      <w:r w:rsidRPr="007D4E88">
        <w:rPr>
          <w:rFonts w:cs="Times New Roman"/>
          <w:szCs w:val="28"/>
        </w:rPr>
        <w:t>ішкі</w:t>
      </w:r>
      <w:proofErr w:type="spellEnd"/>
      <w:r w:rsidRPr="007D4E88">
        <w:rPr>
          <w:rFonts w:cs="Times New Roman"/>
          <w:szCs w:val="28"/>
        </w:rPr>
        <w:t xml:space="preserve"> </w:t>
      </w:r>
      <w:proofErr w:type="spellStart"/>
      <w:r w:rsidRPr="007D4E88">
        <w:rPr>
          <w:rFonts w:cs="Times New Roman"/>
          <w:szCs w:val="28"/>
        </w:rPr>
        <w:t>нормативтік</w:t>
      </w:r>
      <w:proofErr w:type="spellEnd"/>
      <w:r w:rsidRPr="007D4E88">
        <w:rPr>
          <w:rFonts w:cs="Times New Roman"/>
          <w:szCs w:val="28"/>
        </w:rPr>
        <w:t xml:space="preserve"> </w:t>
      </w:r>
      <w:proofErr w:type="spellStart"/>
      <w:r w:rsidRPr="007D4E88">
        <w:rPr>
          <w:rFonts w:cs="Times New Roman"/>
          <w:szCs w:val="28"/>
        </w:rPr>
        <w:t>құжат</w:t>
      </w:r>
      <w:proofErr w:type="spellEnd"/>
      <w:r w:rsidRPr="007D4E88">
        <w:rPr>
          <w:rFonts w:cs="Times New Roman"/>
          <w:szCs w:val="28"/>
        </w:rPr>
        <w:t xml:space="preserve"> </w:t>
      </w:r>
      <w:proofErr w:type="spellStart"/>
      <w:r w:rsidRPr="007D4E88">
        <w:rPr>
          <w:rFonts w:cs="Times New Roman"/>
          <w:szCs w:val="28"/>
        </w:rPr>
        <w:t>болып</w:t>
      </w:r>
      <w:proofErr w:type="spellEnd"/>
      <w:r w:rsidRPr="007D4E88">
        <w:rPr>
          <w:rFonts w:cs="Times New Roman"/>
          <w:szCs w:val="28"/>
        </w:rPr>
        <w:t xml:space="preserve"> </w:t>
      </w:r>
      <w:proofErr w:type="spellStart"/>
      <w:r w:rsidRPr="007D4E88">
        <w:rPr>
          <w:rFonts w:cs="Times New Roman"/>
          <w:szCs w:val="28"/>
        </w:rPr>
        <w:t>табылады</w:t>
      </w:r>
      <w:proofErr w:type="spellEnd"/>
      <w:r w:rsidRPr="007D4E88">
        <w:rPr>
          <w:rFonts w:cs="Times New Roman"/>
          <w:szCs w:val="28"/>
        </w:rPr>
        <w:t xml:space="preserve">. </w:t>
      </w:r>
      <w:proofErr w:type="spellStart"/>
      <w:r w:rsidRPr="007D4E88">
        <w:rPr>
          <w:rFonts w:cs="Times New Roman"/>
          <w:szCs w:val="28"/>
        </w:rPr>
        <w:t>Ереже</w:t>
      </w:r>
      <w:proofErr w:type="spellEnd"/>
      <w:r w:rsidRPr="007D4E88">
        <w:rPr>
          <w:rFonts w:cs="Times New Roman"/>
          <w:szCs w:val="28"/>
        </w:rPr>
        <w:t xml:space="preserve"> </w:t>
      </w:r>
      <w:r w:rsidR="00303FA2">
        <w:rPr>
          <w:rFonts w:cs="Times New Roman"/>
          <w:szCs w:val="28"/>
        </w:rPr>
        <w:t>«</w:t>
      </w:r>
      <w:r w:rsidRPr="007D4E88">
        <w:rPr>
          <w:rFonts w:cs="Times New Roman"/>
          <w:szCs w:val="28"/>
        </w:rPr>
        <w:t>Қ.</w:t>
      </w:r>
      <w:r w:rsidR="00303FA2">
        <w:rPr>
          <w:rFonts w:cs="Times New Roman"/>
          <w:szCs w:val="28"/>
        </w:rPr>
        <w:t xml:space="preserve"> </w:t>
      </w:r>
      <w:proofErr w:type="spellStart"/>
      <w:r w:rsidRPr="007D4E88">
        <w:rPr>
          <w:rFonts w:cs="Times New Roman"/>
          <w:szCs w:val="28"/>
        </w:rPr>
        <w:t>Жұбанов</w:t>
      </w:r>
      <w:proofErr w:type="spellEnd"/>
      <w:r w:rsidRPr="007D4E88">
        <w:rPr>
          <w:rFonts w:cs="Times New Roman"/>
          <w:szCs w:val="28"/>
        </w:rPr>
        <w:t xml:space="preserve"> </w:t>
      </w:r>
      <w:proofErr w:type="spellStart"/>
      <w:r w:rsidRPr="007D4E88">
        <w:rPr>
          <w:rFonts w:cs="Times New Roman"/>
          <w:szCs w:val="28"/>
        </w:rPr>
        <w:t>атындағы</w:t>
      </w:r>
      <w:proofErr w:type="spellEnd"/>
      <w:r w:rsidRPr="007D4E88">
        <w:rPr>
          <w:rFonts w:cs="Times New Roman"/>
          <w:szCs w:val="28"/>
        </w:rPr>
        <w:t xml:space="preserve"> </w:t>
      </w:r>
      <w:proofErr w:type="spellStart"/>
      <w:r w:rsidRPr="007D4E88">
        <w:rPr>
          <w:rFonts w:cs="Times New Roman"/>
          <w:szCs w:val="28"/>
        </w:rPr>
        <w:t>Ақтөбе</w:t>
      </w:r>
      <w:proofErr w:type="spellEnd"/>
      <w:r w:rsidRPr="007D4E88">
        <w:rPr>
          <w:rFonts w:cs="Times New Roman"/>
          <w:szCs w:val="28"/>
        </w:rPr>
        <w:t xml:space="preserve"> </w:t>
      </w:r>
      <w:proofErr w:type="spellStart"/>
      <w:r w:rsidRPr="007D4E88">
        <w:rPr>
          <w:rFonts w:cs="Times New Roman"/>
          <w:szCs w:val="28"/>
        </w:rPr>
        <w:t>өңірлік</w:t>
      </w:r>
      <w:proofErr w:type="spellEnd"/>
      <w:r w:rsidRPr="007D4E88">
        <w:rPr>
          <w:rFonts w:cs="Times New Roman"/>
          <w:szCs w:val="28"/>
        </w:rPr>
        <w:t xml:space="preserve"> </w:t>
      </w:r>
      <w:proofErr w:type="spellStart"/>
      <w:r w:rsidRPr="007D4E88">
        <w:rPr>
          <w:rFonts w:cs="Times New Roman"/>
          <w:szCs w:val="28"/>
        </w:rPr>
        <w:t>университеті</w:t>
      </w:r>
      <w:proofErr w:type="spellEnd"/>
      <w:r w:rsidR="00303FA2">
        <w:rPr>
          <w:rFonts w:cs="Times New Roman"/>
          <w:szCs w:val="28"/>
        </w:rPr>
        <w:t>»</w:t>
      </w:r>
      <w:r w:rsidRPr="007D4E88">
        <w:rPr>
          <w:rFonts w:cs="Times New Roman"/>
          <w:szCs w:val="28"/>
        </w:rPr>
        <w:t xml:space="preserve"> </w:t>
      </w:r>
      <w:proofErr w:type="spellStart"/>
      <w:r w:rsidRPr="007D4E88">
        <w:rPr>
          <w:rFonts w:cs="Times New Roman"/>
          <w:szCs w:val="28"/>
        </w:rPr>
        <w:t>Коммерциялық</w:t>
      </w:r>
      <w:proofErr w:type="spellEnd"/>
      <w:r w:rsidRPr="007D4E88">
        <w:rPr>
          <w:rFonts w:cs="Times New Roman"/>
          <w:szCs w:val="28"/>
        </w:rPr>
        <w:t xml:space="preserve"> </w:t>
      </w:r>
      <w:proofErr w:type="spellStart"/>
      <w:r w:rsidRPr="007D4E88">
        <w:rPr>
          <w:rFonts w:cs="Times New Roman"/>
          <w:szCs w:val="28"/>
        </w:rPr>
        <w:t>емес</w:t>
      </w:r>
      <w:proofErr w:type="spellEnd"/>
      <w:r w:rsidRPr="007D4E88">
        <w:rPr>
          <w:rFonts w:cs="Times New Roman"/>
          <w:szCs w:val="28"/>
        </w:rPr>
        <w:t xml:space="preserve"> </w:t>
      </w:r>
      <w:proofErr w:type="spellStart"/>
      <w:r w:rsidRPr="007D4E88">
        <w:rPr>
          <w:rFonts w:cs="Times New Roman"/>
          <w:szCs w:val="28"/>
        </w:rPr>
        <w:t>акционерлік</w:t>
      </w:r>
      <w:proofErr w:type="spellEnd"/>
      <w:r w:rsidRPr="007D4E88">
        <w:rPr>
          <w:rFonts w:cs="Times New Roman"/>
          <w:szCs w:val="28"/>
        </w:rPr>
        <w:t xml:space="preserve"> </w:t>
      </w:r>
      <w:proofErr w:type="spellStart"/>
      <w:r w:rsidRPr="007D4E88">
        <w:rPr>
          <w:rFonts w:cs="Times New Roman"/>
          <w:szCs w:val="28"/>
        </w:rPr>
        <w:t>қоғамы</w:t>
      </w:r>
      <w:proofErr w:type="spellEnd"/>
      <w:r w:rsidRPr="007D4E88">
        <w:rPr>
          <w:rFonts w:cs="Times New Roman"/>
          <w:szCs w:val="28"/>
        </w:rPr>
        <w:t xml:space="preserve"> (</w:t>
      </w:r>
      <w:proofErr w:type="spellStart"/>
      <w:r w:rsidRPr="007D4E88">
        <w:rPr>
          <w:rFonts w:cs="Times New Roman"/>
          <w:szCs w:val="28"/>
        </w:rPr>
        <w:t>бұдан</w:t>
      </w:r>
      <w:proofErr w:type="spellEnd"/>
      <w:r w:rsidRPr="007D4E88">
        <w:rPr>
          <w:rFonts w:cs="Times New Roman"/>
          <w:szCs w:val="28"/>
        </w:rPr>
        <w:t xml:space="preserve"> </w:t>
      </w:r>
      <w:proofErr w:type="spellStart"/>
      <w:r w:rsidRPr="007D4E88">
        <w:rPr>
          <w:rFonts w:cs="Times New Roman"/>
          <w:szCs w:val="28"/>
        </w:rPr>
        <w:t>әрі</w:t>
      </w:r>
      <w:proofErr w:type="spellEnd"/>
      <w:r w:rsidRPr="007D4E88">
        <w:rPr>
          <w:rFonts w:cs="Times New Roman"/>
          <w:szCs w:val="28"/>
        </w:rPr>
        <w:t xml:space="preserve"> - </w:t>
      </w:r>
      <w:proofErr w:type="spellStart"/>
      <w:r w:rsidRPr="007D4E88">
        <w:rPr>
          <w:rFonts w:cs="Times New Roman"/>
          <w:szCs w:val="28"/>
        </w:rPr>
        <w:t>Қоғам</w:t>
      </w:r>
      <w:proofErr w:type="spellEnd"/>
      <w:r w:rsidRPr="007D4E88">
        <w:rPr>
          <w:rFonts w:cs="Times New Roman"/>
          <w:szCs w:val="28"/>
        </w:rPr>
        <w:t xml:space="preserve">) </w:t>
      </w:r>
      <w:r w:rsidR="006732BC">
        <w:rPr>
          <w:rFonts w:cs="Times New Roman"/>
          <w:szCs w:val="28"/>
        </w:rPr>
        <w:t xml:space="preserve">Комплаенс </w:t>
      </w:r>
      <w:proofErr w:type="spellStart"/>
      <w:r w:rsidR="006732BC">
        <w:rPr>
          <w:rFonts w:cs="Times New Roman"/>
          <w:szCs w:val="28"/>
        </w:rPr>
        <w:t>офисі</w:t>
      </w:r>
      <w:r w:rsidRPr="007D4E88">
        <w:rPr>
          <w:rFonts w:cs="Times New Roman"/>
          <w:szCs w:val="28"/>
        </w:rPr>
        <w:t>нің</w:t>
      </w:r>
      <w:proofErr w:type="spellEnd"/>
      <w:r w:rsidRPr="007D4E88">
        <w:rPr>
          <w:rFonts w:cs="Times New Roman"/>
          <w:szCs w:val="28"/>
        </w:rPr>
        <w:t xml:space="preserve"> </w:t>
      </w:r>
      <w:proofErr w:type="spellStart"/>
      <w:r w:rsidRPr="007D4E88">
        <w:rPr>
          <w:rFonts w:cs="Times New Roman"/>
          <w:szCs w:val="28"/>
        </w:rPr>
        <w:t>мәртебесін</w:t>
      </w:r>
      <w:proofErr w:type="spellEnd"/>
      <w:r w:rsidRPr="007D4E88">
        <w:rPr>
          <w:rFonts w:cs="Times New Roman"/>
          <w:szCs w:val="28"/>
        </w:rPr>
        <w:t xml:space="preserve">, </w:t>
      </w:r>
      <w:proofErr w:type="spellStart"/>
      <w:r w:rsidRPr="007D4E88">
        <w:rPr>
          <w:rFonts w:cs="Times New Roman"/>
          <w:szCs w:val="28"/>
        </w:rPr>
        <w:t>өкілеттіктерін</w:t>
      </w:r>
      <w:proofErr w:type="spellEnd"/>
      <w:r w:rsidRPr="007D4E88">
        <w:rPr>
          <w:rFonts w:cs="Times New Roman"/>
          <w:szCs w:val="28"/>
        </w:rPr>
        <w:t xml:space="preserve">, </w:t>
      </w:r>
      <w:proofErr w:type="spellStart"/>
      <w:r w:rsidRPr="007D4E88">
        <w:rPr>
          <w:rFonts w:cs="Times New Roman"/>
          <w:szCs w:val="28"/>
        </w:rPr>
        <w:t>құқықтарын</w:t>
      </w:r>
      <w:proofErr w:type="spellEnd"/>
      <w:r w:rsidRPr="007D4E88">
        <w:rPr>
          <w:rFonts w:cs="Times New Roman"/>
          <w:szCs w:val="28"/>
        </w:rPr>
        <w:t xml:space="preserve">, </w:t>
      </w:r>
      <w:proofErr w:type="spellStart"/>
      <w:r w:rsidRPr="007D4E88">
        <w:rPr>
          <w:rFonts w:cs="Times New Roman"/>
          <w:szCs w:val="28"/>
        </w:rPr>
        <w:t>жұмысын</w:t>
      </w:r>
      <w:proofErr w:type="spellEnd"/>
      <w:r w:rsidRPr="007D4E88">
        <w:rPr>
          <w:rFonts w:cs="Times New Roman"/>
          <w:szCs w:val="28"/>
        </w:rPr>
        <w:t xml:space="preserve">, </w:t>
      </w:r>
      <w:proofErr w:type="spellStart"/>
      <w:r w:rsidRPr="007D4E88">
        <w:rPr>
          <w:rFonts w:cs="Times New Roman"/>
          <w:szCs w:val="28"/>
        </w:rPr>
        <w:t>жауапкершілігін</w:t>
      </w:r>
      <w:proofErr w:type="spellEnd"/>
      <w:r w:rsidRPr="007D4E88">
        <w:rPr>
          <w:rFonts w:cs="Times New Roman"/>
          <w:szCs w:val="28"/>
        </w:rPr>
        <w:t xml:space="preserve"> </w:t>
      </w:r>
      <w:proofErr w:type="spellStart"/>
      <w:r w:rsidRPr="007D4E88">
        <w:rPr>
          <w:rFonts w:cs="Times New Roman"/>
          <w:szCs w:val="28"/>
        </w:rPr>
        <w:t>және</w:t>
      </w:r>
      <w:proofErr w:type="spellEnd"/>
      <w:r w:rsidRPr="007D4E88">
        <w:rPr>
          <w:rFonts w:cs="Times New Roman"/>
          <w:szCs w:val="28"/>
        </w:rPr>
        <w:t xml:space="preserve"> </w:t>
      </w:r>
      <w:proofErr w:type="spellStart"/>
      <w:r w:rsidRPr="007D4E88">
        <w:rPr>
          <w:rFonts w:cs="Times New Roman"/>
          <w:szCs w:val="28"/>
        </w:rPr>
        <w:t>ұйымдық</w:t>
      </w:r>
      <w:proofErr w:type="spellEnd"/>
      <w:r w:rsidRPr="007D4E88">
        <w:rPr>
          <w:rFonts w:cs="Times New Roman"/>
          <w:szCs w:val="28"/>
        </w:rPr>
        <w:t xml:space="preserve"> </w:t>
      </w:r>
      <w:proofErr w:type="spellStart"/>
      <w:r w:rsidRPr="007D4E88">
        <w:rPr>
          <w:rFonts w:cs="Times New Roman"/>
          <w:szCs w:val="28"/>
        </w:rPr>
        <w:t>құрылымын</w:t>
      </w:r>
      <w:proofErr w:type="spellEnd"/>
      <w:r w:rsidRPr="007D4E88">
        <w:rPr>
          <w:rFonts w:cs="Times New Roman"/>
          <w:szCs w:val="28"/>
        </w:rPr>
        <w:t xml:space="preserve"> </w:t>
      </w:r>
      <w:proofErr w:type="spellStart"/>
      <w:r w:rsidRPr="007D4E88">
        <w:rPr>
          <w:rFonts w:cs="Times New Roman"/>
          <w:szCs w:val="28"/>
        </w:rPr>
        <w:t>белгілейді</w:t>
      </w:r>
      <w:proofErr w:type="spellEnd"/>
      <w:r w:rsidRPr="007D4E88">
        <w:rPr>
          <w:rFonts w:cs="Times New Roman"/>
          <w:szCs w:val="28"/>
        </w:rPr>
        <w:t>.</w:t>
      </w:r>
    </w:p>
    <w:p w14:paraId="168FC1E0" w14:textId="153D29BA" w:rsidR="0044518E" w:rsidRPr="00C509AA" w:rsidRDefault="007D4E88" w:rsidP="001A62C2">
      <w:pPr>
        <w:pStyle w:val="ad"/>
        <w:numPr>
          <w:ilvl w:val="1"/>
          <w:numId w:val="32"/>
        </w:numPr>
        <w:tabs>
          <w:tab w:val="left" w:pos="1134"/>
        </w:tabs>
        <w:ind w:left="0" w:firstLine="567"/>
        <w:jc w:val="both"/>
        <w:rPr>
          <w:rFonts w:cs="Times New Roman"/>
          <w:szCs w:val="28"/>
        </w:rPr>
      </w:pPr>
      <w:proofErr w:type="spellStart"/>
      <w:r w:rsidRPr="007D4E88">
        <w:rPr>
          <w:rFonts w:cs="Times New Roman"/>
          <w:szCs w:val="28"/>
        </w:rPr>
        <w:t>Бұл</w:t>
      </w:r>
      <w:proofErr w:type="spellEnd"/>
      <w:r w:rsidRPr="007D4E88">
        <w:rPr>
          <w:rFonts w:cs="Times New Roman"/>
          <w:szCs w:val="28"/>
        </w:rPr>
        <w:t xml:space="preserve"> </w:t>
      </w:r>
      <w:proofErr w:type="spellStart"/>
      <w:r w:rsidRPr="007D4E88">
        <w:rPr>
          <w:rFonts w:cs="Times New Roman"/>
          <w:szCs w:val="28"/>
        </w:rPr>
        <w:t>ереже</w:t>
      </w:r>
      <w:proofErr w:type="spellEnd"/>
      <w:r w:rsidRPr="007D4E88">
        <w:rPr>
          <w:rFonts w:cs="Times New Roman"/>
          <w:szCs w:val="28"/>
        </w:rPr>
        <w:t xml:space="preserve"> </w:t>
      </w:r>
      <w:r w:rsidR="006732BC">
        <w:rPr>
          <w:rFonts w:cs="Times New Roman"/>
          <w:szCs w:val="28"/>
        </w:rPr>
        <w:t xml:space="preserve">Комплаенс </w:t>
      </w:r>
      <w:proofErr w:type="spellStart"/>
      <w:r w:rsidR="006732BC">
        <w:rPr>
          <w:rFonts w:cs="Times New Roman"/>
          <w:szCs w:val="28"/>
        </w:rPr>
        <w:t>офистің</w:t>
      </w:r>
      <w:proofErr w:type="spellEnd"/>
      <w:r w:rsidRPr="007D4E88">
        <w:rPr>
          <w:rFonts w:cs="Times New Roman"/>
          <w:szCs w:val="28"/>
        </w:rPr>
        <w:t xml:space="preserve"> </w:t>
      </w:r>
      <w:proofErr w:type="spellStart"/>
      <w:r w:rsidRPr="007D4E88">
        <w:rPr>
          <w:rFonts w:cs="Times New Roman"/>
          <w:szCs w:val="28"/>
        </w:rPr>
        <w:t>барлық</w:t>
      </w:r>
      <w:proofErr w:type="spellEnd"/>
      <w:r w:rsidRPr="007D4E88">
        <w:rPr>
          <w:rFonts w:cs="Times New Roman"/>
          <w:szCs w:val="28"/>
        </w:rPr>
        <w:t xml:space="preserve"> </w:t>
      </w:r>
      <w:proofErr w:type="spellStart"/>
      <w:r w:rsidRPr="007D4E88">
        <w:rPr>
          <w:rFonts w:cs="Times New Roman"/>
          <w:szCs w:val="28"/>
        </w:rPr>
        <w:t>мүшелері</w:t>
      </w:r>
      <w:proofErr w:type="spellEnd"/>
      <w:r w:rsidRPr="007D4E88">
        <w:rPr>
          <w:rFonts w:cs="Times New Roman"/>
          <w:szCs w:val="28"/>
        </w:rPr>
        <w:t xml:space="preserve"> </w:t>
      </w:r>
      <w:proofErr w:type="spellStart"/>
      <w:r w:rsidRPr="007D4E88">
        <w:rPr>
          <w:rFonts w:cs="Times New Roman"/>
          <w:szCs w:val="28"/>
        </w:rPr>
        <w:t>өз</w:t>
      </w:r>
      <w:proofErr w:type="spellEnd"/>
      <w:r w:rsidRPr="007D4E88">
        <w:rPr>
          <w:rFonts w:cs="Times New Roman"/>
          <w:szCs w:val="28"/>
        </w:rPr>
        <w:t xml:space="preserve"> </w:t>
      </w:r>
      <w:proofErr w:type="spellStart"/>
      <w:r w:rsidRPr="007D4E88">
        <w:rPr>
          <w:rFonts w:cs="Times New Roman"/>
          <w:szCs w:val="28"/>
        </w:rPr>
        <w:t>жұмысында</w:t>
      </w:r>
      <w:proofErr w:type="spellEnd"/>
      <w:r w:rsidRPr="007D4E88">
        <w:rPr>
          <w:rFonts w:cs="Times New Roman"/>
          <w:szCs w:val="28"/>
        </w:rPr>
        <w:t xml:space="preserve"> </w:t>
      </w:r>
      <w:proofErr w:type="spellStart"/>
      <w:r w:rsidRPr="007D4E88">
        <w:rPr>
          <w:rFonts w:cs="Times New Roman"/>
          <w:szCs w:val="28"/>
        </w:rPr>
        <w:t>басшылық</w:t>
      </w:r>
      <w:proofErr w:type="spellEnd"/>
      <w:r w:rsidRPr="007D4E88">
        <w:rPr>
          <w:rFonts w:cs="Times New Roman"/>
          <w:szCs w:val="28"/>
        </w:rPr>
        <w:t xml:space="preserve"> </w:t>
      </w:r>
      <w:proofErr w:type="spellStart"/>
      <w:r w:rsidRPr="007D4E88">
        <w:rPr>
          <w:rFonts w:cs="Times New Roman"/>
          <w:szCs w:val="28"/>
        </w:rPr>
        <w:t>жасау</w:t>
      </w:r>
      <w:proofErr w:type="spellEnd"/>
      <w:r w:rsidRPr="007D4E88">
        <w:rPr>
          <w:rFonts w:cs="Times New Roman"/>
          <w:szCs w:val="28"/>
        </w:rPr>
        <w:t xml:space="preserve"> </w:t>
      </w:r>
      <w:proofErr w:type="spellStart"/>
      <w:r w:rsidRPr="007D4E88">
        <w:rPr>
          <w:rFonts w:cs="Times New Roman"/>
          <w:szCs w:val="28"/>
        </w:rPr>
        <w:t>үшін</w:t>
      </w:r>
      <w:proofErr w:type="spellEnd"/>
      <w:r w:rsidRPr="007D4E88">
        <w:rPr>
          <w:rFonts w:cs="Times New Roman"/>
          <w:szCs w:val="28"/>
        </w:rPr>
        <w:t xml:space="preserve"> </w:t>
      </w:r>
      <w:proofErr w:type="spellStart"/>
      <w:r w:rsidRPr="007D4E88">
        <w:rPr>
          <w:rFonts w:cs="Times New Roman"/>
          <w:szCs w:val="28"/>
        </w:rPr>
        <w:t>міндетті</w:t>
      </w:r>
      <w:proofErr w:type="spellEnd"/>
      <w:r w:rsidR="004A5D31" w:rsidRPr="00C509AA">
        <w:rPr>
          <w:rFonts w:cs="Times New Roman"/>
          <w:szCs w:val="28"/>
        </w:rPr>
        <w:t xml:space="preserve">. </w:t>
      </w:r>
    </w:p>
    <w:p w14:paraId="4F816BA2" w14:textId="77777777" w:rsidR="00BC0813" w:rsidRPr="00C509AA" w:rsidRDefault="00BC0813" w:rsidP="00BC0813">
      <w:pPr>
        <w:pStyle w:val="ad"/>
        <w:tabs>
          <w:tab w:val="left" w:pos="1134"/>
        </w:tabs>
        <w:ind w:left="567"/>
        <w:jc w:val="both"/>
        <w:rPr>
          <w:rFonts w:cs="Times New Roman"/>
          <w:szCs w:val="28"/>
        </w:rPr>
      </w:pPr>
    </w:p>
    <w:p w14:paraId="7F10F89A" w14:textId="199AB792" w:rsidR="005244F3" w:rsidRPr="00C509AA" w:rsidRDefault="001A62C2" w:rsidP="00303FA2">
      <w:pPr>
        <w:pStyle w:val="1"/>
        <w:numPr>
          <w:ilvl w:val="0"/>
          <w:numId w:val="32"/>
        </w:numPr>
        <w:tabs>
          <w:tab w:val="left" w:pos="284"/>
        </w:tabs>
        <w:spacing w:after="0"/>
        <w:ind w:left="0" w:firstLine="0"/>
        <w:jc w:val="center"/>
        <w:rPr>
          <w:lang w:val="ru-RU"/>
        </w:rPr>
      </w:pPr>
      <w:bookmarkStart w:id="2" w:name="_Toc101918381"/>
      <w:bookmarkStart w:id="3" w:name="_Toc136969394"/>
      <w:proofErr w:type="spellStart"/>
      <w:r>
        <w:rPr>
          <w:lang w:val="ru-RU"/>
        </w:rPr>
        <w:t>Терминдер</w:t>
      </w:r>
      <w:proofErr w:type="spellEnd"/>
      <w:r>
        <w:rPr>
          <w:lang w:val="ru-RU"/>
        </w:rPr>
        <w:t xml:space="preserve"> мен </w:t>
      </w:r>
      <w:proofErr w:type="spellStart"/>
      <w:r>
        <w:rPr>
          <w:lang w:val="ru-RU"/>
        </w:rPr>
        <w:t>анықтамалар</w:t>
      </w:r>
      <w:bookmarkEnd w:id="2"/>
      <w:bookmarkEnd w:id="3"/>
      <w:proofErr w:type="spellEnd"/>
    </w:p>
    <w:p w14:paraId="491E1572" w14:textId="5FCA6539" w:rsidR="005244F3" w:rsidRPr="00C509AA" w:rsidRDefault="001A62C2" w:rsidP="00277078">
      <w:pPr>
        <w:pStyle w:val="a0"/>
        <w:spacing w:after="0"/>
        <w:ind w:left="0" w:firstLine="567"/>
        <w:jc w:val="both"/>
      </w:pPr>
      <w:r w:rsidRPr="004B6C0A">
        <w:rPr>
          <w:lang w:val="kk-KZ"/>
        </w:rPr>
        <w:t>Осы Ережеде мынадай терминдер мен анықтамалар келтірілген</w:t>
      </w:r>
      <w:r w:rsidR="005244F3" w:rsidRPr="00C509AA">
        <w:t>:</w:t>
      </w:r>
    </w:p>
    <w:p w14:paraId="0D4D5A4A" w14:textId="77777777" w:rsidR="001A62C2" w:rsidRDefault="001A62C2" w:rsidP="001A62C2">
      <w:pPr>
        <w:pStyle w:val="a0"/>
        <w:tabs>
          <w:tab w:val="left" w:pos="851"/>
        </w:tabs>
        <w:spacing w:after="0" w:line="240" w:lineRule="auto"/>
        <w:ind w:left="0" w:firstLine="567"/>
        <w:jc w:val="both"/>
      </w:pPr>
      <w:r>
        <w:t xml:space="preserve">1) </w:t>
      </w:r>
      <w:proofErr w:type="spellStart"/>
      <w:r>
        <w:t>сыбайлас</w:t>
      </w:r>
      <w:proofErr w:type="spellEnd"/>
      <w:r>
        <w:t xml:space="preserve"> </w:t>
      </w:r>
      <w:proofErr w:type="spellStart"/>
      <w:r>
        <w:t>жемқорлық</w:t>
      </w:r>
      <w:proofErr w:type="spellEnd"/>
      <w:r>
        <w:t xml:space="preserve"> - </w:t>
      </w:r>
      <w:proofErr w:type="spellStart"/>
      <w:r>
        <w:t>жауапты</w:t>
      </w:r>
      <w:proofErr w:type="spellEnd"/>
      <w:r>
        <w:t xml:space="preserve"> </w:t>
      </w:r>
      <w:proofErr w:type="spellStart"/>
      <w:r>
        <w:t>мемлекеттік</w:t>
      </w:r>
      <w:proofErr w:type="spellEnd"/>
      <w:r>
        <w:t xml:space="preserve"> </w:t>
      </w:r>
      <w:proofErr w:type="spellStart"/>
      <w:r>
        <w:t>лауазымды</w:t>
      </w:r>
      <w:proofErr w:type="spellEnd"/>
      <w:r>
        <w:t xml:space="preserve"> </w:t>
      </w:r>
      <w:proofErr w:type="spellStart"/>
      <w:r>
        <w:t>атқаратын</w:t>
      </w:r>
      <w:proofErr w:type="spellEnd"/>
      <w:r>
        <w:t xml:space="preserve"> </w:t>
      </w:r>
      <w:proofErr w:type="spellStart"/>
      <w:r>
        <w:t>адамдардың</w:t>
      </w:r>
      <w:proofErr w:type="spellEnd"/>
      <w:r>
        <w:t xml:space="preserve">, </w:t>
      </w:r>
      <w:proofErr w:type="spellStart"/>
      <w:r>
        <w:t>мемлекеттік</w:t>
      </w:r>
      <w:proofErr w:type="spellEnd"/>
      <w:r>
        <w:t xml:space="preserve"> </w:t>
      </w:r>
      <w:proofErr w:type="spellStart"/>
      <w:r>
        <w:t>функцияларды</w:t>
      </w:r>
      <w:proofErr w:type="spellEnd"/>
      <w:r>
        <w:t xml:space="preserve"> </w:t>
      </w:r>
      <w:proofErr w:type="spellStart"/>
      <w:r>
        <w:t>орындауға</w:t>
      </w:r>
      <w:proofErr w:type="spellEnd"/>
      <w:r>
        <w:t xml:space="preserve"> </w:t>
      </w:r>
      <w:proofErr w:type="spellStart"/>
      <w:r>
        <w:t>уәкілеттік</w:t>
      </w:r>
      <w:proofErr w:type="spellEnd"/>
      <w:r>
        <w:t xml:space="preserve"> </w:t>
      </w:r>
      <w:proofErr w:type="spellStart"/>
      <w:r>
        <w:t>берілген</w:t>
      </w:r>
      <w:proofErr w:type="spellEnd"/>
      <w:r>
        <w:t xml:space="preserve"> </w:t>
      </w:r>
      <w:proofErr w:type="spellStart"/>
      <w:r>
        <w:t>адамдардың</w:t>
      </w:r>
      <w:proofErr w:type="spellEnd"/>
      <w:r>
        <w:t xml:space="preserve">, </w:t>
      </w:r>
      <w:proofErr w:type="spellStart"/>
      <w:r>
        <w:t>мемлекеттік</w:t>
      </w:r>
      <w:proofErr w:type="spellEnd"/>
      <w:r>
        <w:t xml:space="preserve"> </w:t>
      </w:r>
      <w:proofErr w:type="spellStart"/>
      <w:r>
        <w:t>функцияларды</w:t>
      </w:r>
      <w:proofErr w:type="spellEnd"/>
      <w:r>
        <w:t xml:space="preserve"> </w:t>
      </w:r>
      <w:proofErr w:type="spellStart"/>
      <w:r>
        <w:t>орындауға</w:t>
      </w:r>
      <w:proofErr w:type="spellEnd"/>
      <w:r>
        <w:t xml:space="preserve"> </w:t>
      </w:r>
      <w:proofErr w:type="spellStart"/>
      <w:r>
        <w:t>уәкілеттік</w:t>
      </w:r>
      <w:proofErr w:type="spellEnd"/>
      <w:r>
        <w:t xml:space="preserve"> </w:t>
      </w:r>
      <w:proofErr w:type="spellStart"/>
      <w:r>
        <w:t>берілген</w:t>
      </w:r>
      <w:proofErr w:type="spellEnd"/>
      <w:r>
        <w:t xml:space="preserve"> </w:t>
      </w:r>
      <w:proofErr w:type="spellStart"/>
      <w:r>
        <w:t>адамдарға</w:t>
      </w:r>
      <w:proofErr w:type="spellEnd"/>
      <w:r>
        <w:t xml:space="preserve"> </w:t>
      </w:r>
      <w:proofErr w:type="spellStart"/>
      <w:r>
        <w:t>теңестірілген</w:t>
      </w:r>
      <w:proofErr w:type="spellEnd"/>
      <w:r>
        <w:t xml:space="preserve"> </w:t>
      </w:r>
      <w:proofErr w:type="spellStart"/>
      <w:r>
        <w:t>адамдардың</w:t>
      </w:r>
      <w:proofErr w:type="spellEnd"/>
      <w:r>
        <w:t xml:space="preserve">, </w:t>
      </w:r>
      <w:proofErr w:type="spellStart"/>
      <w:r>
        <w:t>лауазымды</w:t>
      </w:r>
      <w:proofErr w:type="spellEnd"/>
      <w:r>
        <w:t xml:space="preserve"> </w:t>
      </w:r>
      <w:proofErr w:type="spellStart"/>
      <w:r>
        <w:t>адамдардың</w:t>
      </w:r>
      <w:proofErr w:type="spellEnd"/>
      <w:r>
        <w:t xml:space="preserve"> </w:t>
      </w:r>
      <w:proofErr w:type="spellStart"/>
      <w:r>
        <w:t>өзі</w:t>
      </w:r>
      <w:proofErr w:type="spellEnd"/>
      <w:r>
        <w:t xml:space="preserve"> </w:t>
      </w:r>
      <w:proofErr w:type="spellStart"/>
      <w:r>
        <w:t>немесе</w:t>
      </w:r>
      <w:proofErr w:type="spellEnd"/>
      <w:r>
        <w:t xml:space="preserve"> </w:t>
      </w:r>
      <w:proofErr w:type="spellStart"/>
      <w:r>
        <w:t>үшінші</w:t>
      </w:r>
      <w:proofErr w:type="spellEnd"/>
      <w:r>
        <w:t xml:space="preserve"> </w:t>
      </w:r>
      <w:proofErr w:type="spellStart"/>
      <w:r>
        <w:t>тұлғалар</w:t>
      </w:r>
      <w:proofErr w:type="spellEnd"/>
      <w:r>
        <w:t xml:space="preserve"> </w:t>
      </w:r>
      <w:proofErr w:type="spellStart"/>
      <w:r>
        <w:t>үшін</w:t>
      </w:r>
      <w:proofErr w:type="spellEnd"/>
      <w:r>
        <w:t xml:space="preserve"> </w:t>
      </w:r>
      <w:proofErr w:type="spellStart"/>
      <w:r>
        <w:t>жеке</w:t>
      </w:r>
      <w:proofErr w:type="spellEnd"/>
      <w:r>
        <w:t xml:space="preserve"> </w:t>
      </w:r>
      <w:proofErr w:type="spellStart"/>
      <w:r>
        <w:t>өзі</w:t>
      </w:r>
      <w:proofErr w:type="spellEnd"/>
      <w:r>
        <w:t xml:space="preserve"> </w:t>
      </w:r>
      <w:proofErr w:type="spellStart"/>
      <w:r>
        <w:t>немесе</w:t>
      </w:r>
      <w:proofErr w:type="spellEnd"/>
      <w:r>
        <w:t xml:space="preserve"> </w:t>
      </w:r>
      <w:proofErr w:type="spellStart"/>
      <w:r>
        <w:t>делдалдар</w:t>
      </w:r>
      <w:proofErr w:type="spellEnd"/>
      <w:r>
        <w:t xml:space="preserve"> </w:t>
      </w:r>
      <w:proofErr w:type="spellStart"/>
      <w:r>
        <w:t>арқылы</w:t>
      </w:r>
      <w:proofErr w:type="spellEnd"/>
      <w:r>
        <w:t xml:space="preserve"> </w:t>
      </w:r>
      <w:proofErr w:type="spellStart"/>
      <w:r>
        <w:t>мүліктік</w:t>
      </w:r>
      <w:proofErr w:type="spellEnd"/>
      <w:r>
        <w:t xml:space="preserve"> (</w:t>
      </w:r>
      <w:proofErr w:type="spellStart"/>
      <w:r>
        <w:t>мүліктік</w:t>
      </w:r>
      <w:proofErr w:type="spellEnd"/>
      <w:r>
        <w:t xml:space="preserve"> </w:t>
      </w:r>
      <w:proofErr w:type="spellStart"/>
      <w:r>
        <w:t>емес</w:t>
      </w:r>
      <w:proofErr w:type="spellEnd"/>
      <w:r>
        <w:t xml:space="preserve">) </w:t>
      </w:r>
      <w:proofErr w:type="spellStart"/>
      <w:r>
        <w:t>игіліктер</w:t>
      </w:r>
      <w:proofErr w:type="spellEnd"/>
      <w:r>
        <w:t xml:space="preserve"> мен </w:t>
      </w:r>
      <w:proofErr w:type="spellStart"/>
      <w:r>
        <w:t>артықшылықтарды</w:t>
      </w:r>
      <w:proofErr w:type="spellEnd"/>
      <w:r>
        <w:t xml:space="preserve">  </w:t>
      </w:r>
      <w:proofErr w:type="spellStart"/>
      <w:r>
        <w:t>алу</w:t>
      </w:r>
      <w:proofErr w:type="spellEnd"/>
      <w:r>
        <w:t xml:space="preserve"> </w:t>
      </w:r>
      <w:proofErr w:type="spellStart"/>
      <w:r>
        <w:t>немесе</w:t>
      </w:r>
      <w:proofErr w:type="spellEnd"/>
      <w:r>
        <w:t xml:space="preserve"> </w:t>
      </w:r>
      <w:proofErr w:type="spellStart"/>
      <w:r>
        <w:t>шығару</w:t>
      </w:r>
      <w:proofErr w:type="spellEnd"/>
      <w:r>
        <w:t xml:space="preserve"> </w:t>
      </w:r>
      <w:proofErr w:type="spellStart"/>
      <w:r>
        <w:t>мақсатында</w:t>
      </w:r>
      <w:proofErr w:type="spellEnd"/>
      <w:r>
        <w:t xml:space="preserve"> </w:t>
      </w:r>
      <w:proofErr w:type="spellStart"/>
      <w:r>
        <w:t>өздерінің</w:t>
      </w:r>
      <w:proofErr w:type="spellEnd"/>
      <w:r>
        <w:t xml:space="preserve"> </w:t>
      </w:r>
      <w:proofErr w:type="spellStart"/>
      <w:r>
        <w:t>лауазымдық</w:t>
      </w:r>
      <w:proofErr w:type="spellEnd"/>
      <w:r>
        <w:t xml:space="preserve"> (</w:t>
      </w:r>
      <w:proofErr w:type="spellStart"/>
      <w:r>
        <w:t>қызметтік</w:t>
      </w:r>
      <w:proofErr w:type="spellEnd"/>
      <w:r>
        <w:t xml:space="preserve">) </w:t>
      </w:r>
      <w:proofErr w:type="spellStart"/>
      <w:r>
        <w:t>өкілеттіктерін</w:t>
      </w:r>
      <w:proofErr w:type="spellEnd"/>
      <w:r>
        <w:t xml:space="preserve"> </w:t>
      </w:r>
      <w:proofErr w:type="spellStart"/>
      <w:r>
        <w:t>және</w:t>
      </w:r>
      <w:proofErr w:type="spellEnd"/>
      <w:r>
        <w:t xml:space="preserve"> </w:t>
      </w:r>
      <w:proofErr w:type="spellStart"/>
      <w:r>
        <w:t>олармен</w:t>
      </w:r>
      <w:proofErr w:type="spellEnd"/>
      <w:r>
        <w:t xml:space="preserve"> </w:t>
      </w:r>
      <w:proofErr w:type="spellStart"/>
      <w:r>
        <w:t>байланысты</w:t>
      </w:r>
      <w:proofErr w:type="spellEnd"/>
      <w:r>
        <w:t xml:space="preserve"> </w:t>
      </w:r>
      <w:proofErr w:type="spellStart"/>
      <w:r>
        <w:t>мүмкіндіктерді</w:t>
      </w:r>
      <w:proofErr w:type="spellEnd"/>
      <w:r>
        <w:t xml:space="preserve"> </w:t>
      </w:r>
      <w:proofErr w:type="spellStart"/>
      <w:r>
        <w:t>заңсыз</w:t>
      </w:r>
      <w:proofErr w:type="spellEnd"/>
      <w:r>
        <w:t xml:space="preserve"> </w:t>
      </w:r>
      <w:proofErr w:type="spellStart"/>
      <w:r>
        <w:t>пайдалануы</w:t>
      </w:r>
      <w:proofErr w:type="spellEnd"/>
      <w:r>
        <w:t xml:space="preserve">, </w:t>
      </w:r>
      <w:proofErr w:type="spellStart"/>
      <w:r>
        <w:t>сол</w:t>
      </w:r>
      <w:proofErr w:type="spellEnd"/>
      <w:r>
        <w:t xml:space="preserve"> </w:t>
      </w:r>
      <w:proofErr w:type="spellStart"/>
      <w:r>
        <w:t>сияқты</w:t>
      </w:r>
      <w:proofErr w:type="spellEnd"/>
      <w:r>
        <w:t xml:space="preserve"> осы </w:t>
      </w:r>
      <w:proofErr w:type="spellStart"/>
      <w:r>
        <w:t>тұлғаларға</w:t>
      </w:r>
      <w:proofErr w:type="spellEnd"/>
      <w:r>
        <w:t xml:space="preserve"> </w:t>
      </w:r>
      <w:proofErr w:type="spellStart"/>
      <w:r>
        <w:t>игіліктер</w:t>
      </w:r>
      <w:proofErr w:type="spellEnd"/>
      <w:r>
        <w:t xml:space="preserve"> мен </w:t>
      </w:r>
      <w:proofErr w:type="spellStart"/>
      <w:r>
        <w:t>артықшылықтар</w:t>
      </w:r>
      <w:proofErr w:type="spellEnd"/>
      <w:r>
        <w:t xml:space="preserve"> беру </w:t>
      </w:r>
      <w:proofErr w:type="spellStart"/>
      <w:r>
        <w:t>арқылы</w:t>
      </w:r>
      <w:proofErr w:type="spellEnd"/>
      <w:r>
        <w:t xml:space="preserve"> пара беру;</w:t>
      </w:r>
    </w:p>
    <w:p w14:paraId="6B8D79A9" w14:textId="6AB44CD9" w:rsidR="001A62C2" w:rsidRDefault="001A62C2" w:rsidP="001A62C2">
      <w:pPr>
        <w:pStyle w:val="a0"/>
        <w:tabs>
          <w:tab w:val="left" w:pos="851"/>
        </w:tabs>
        <w:spacing w:after="0" w:line="240" w:lineRule="auto"/>
        <w:ind w:left="0" w:firstLine="567"/>
        <w:jc w:val="both"/>
      </w:pPr>
      <w:r>
        <w:t xml:space="preserve">2)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комплаенс - </w:t>
      </w:r>
      <w:proofErr w:type="spellStart"/>
      <w:r>
        <w:t>Қоғамның</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қызметкерлерінің</w:t>
      </w:r>
      <w:proofErr w:type="spellEnd"/>
      <w:r>
        <w:t xml:space="preserve"> </w:t>
      </w:r>
      <w:proofErr w:type="spellStart"/>
      <w:r>
        <w:t>Қоғамның</w:t>
      </w:r>
      <w:proofErr w:type="spellEnd"/>
      <w:r>
        <w:t xml:space="preserve"> </w:t>
      </w:r>
      <w:r w:rsidR="006732BC">
        <w:t xml:space="preserve">Комплаенс </w:t>
      </w:r>
      <w:proofErr w:type="spellStart"/>
      <w:r w:rsidR="006732BC">
        <w:t>офисі</w:t>
      </w:r>
      <w:r>
        <w:t>не</w:t>
      </w:r>
      <w:proofErr w:type="spellEnd"/>
      <w:r>
        <w:t xml:space="preserve"> </w:t>
      </w:r>
      <w:proofErr w:type="spellStart"/>
      <w:r>
        <w:t>жүктелетін</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w:t>
      </w:r>
      <w:proofErr w:type="spellStart"/>
      <w:r>
        <w:t>іс-қимыл</w:t>
      </w:r>
      <w:proofErr w:type="spellEnd"/>
      <w:r>
        <w:t xml:space="preserve"> </w:t>
      </w:r>
      <w:proofErr w:type="spellStart"/>
      <w:r>
        <w:t>саласындағы</w:t>
      </w:r>
      <w:proofErr w:type="spellEnd"/>
      <w:r>
        <w:t xml:space="preserve"> </w:t>
      </w:r>
      <w:proofErr w:type="spellStart"/>
      <w:r>
        <w:t>заңнамасын</w:t>
      </w:r>
      <w:proofErr w:type="spellEnd"/>
      <w:r>
        <w:t xml:space="preserve"> </w:t>
      </w:r>
      <w:proofErr w:type="spellStart"/>
      <w:r>
        <w:t>сақтауын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жөніндегі</w:t>
      </w:r>
      <w:proofErr w:type="spellEnd"/>
      <w:r>
        <w:t xml:space="preserve"> функция;</w:t>
      </w:r>
    </w:p>
    <w:p w14:paraId="2D812BC0" w14:textId="77777777" w:rsidR="001A62C2" w:rsidRDefault="001A62C2" w:rsidP="001A62C2">
      <w:pPr>
        <w:pStyle w:val="a0"/>
        <w:tabs>
          <w:tab w:val="left" w:pos="851"/>
        </w:tabs>
        <w:spacing w:after="0" w:line="240" w:lineRule="auto"/>
        <w:ind w:left="0" w:firstLine="567"/>
        <w:jc w:val="both"/>
      </w:pPr>
      <w:r>
        <w:t xml:space="preserve">3) </w:t>
      </w:r>
      <w:proofErr w:type="spellStart"/>
      <w:r>
        <w:t>квазимемлекеттік</w:t>
      </w:r>
      <w:proofErr w:type="spellEnd"/>
      <w:r>
        <w:t xml:space="preserve"> сектор </w:t>
      </w:r>
      <w:proofErr w:type="spellStart"/>
      <w:r>
        <w:t>субъектілері</w:t>
      </w:r>
      <w:proofErr w:type="spellEnd"/>
      <w:r>
        <w:t xml:space="preserve"> -</w:t>
      </w:r>
      <w:proofErr w:type="spellStart"/>
      <w:r>
        <w:t>мемлекеттік</w:t>
      </w:r>
      <w:proofErr w:type="spellEnd"/>
      <w:r>
        <w:t xml:space="preserve"> </w:t>
      </w:r>
      <w:proofErr w:type="spellStart"/>
      <w:r>
        <w:t>кәсіпорындар</w:t>
      </w:r>
      <w:proofErr w:type="spellEnd"/>
      <w:r>
        <w:t xml:space="preserve">, </w:t>
      </w:r>
      <w:proofErr w:type="spellStart"/>
      <w:r>
        <w:t>жауапкершілігі</w:t>
      </w:r>
      <w:proofErr w:type="spellEnd"/>
      <w:r>
        <w:t xml:space="preserve"> </w:t>
      </w:r>
      <w:proofErr w:type="spellStart"/>
      <w:r>
        <w:t>шектеулі</w:t>
      </w:r>
      <w:proofErr w:type="spellEnd"/>
      <w:r>
        <w:t xml:space="preserve"> </w:t>
      </w:r>
      <w:proofErr w:type="spellStart"/>
      <w:r>
        <w:t>серіктестіктер</w:t>
      </w:r>
      <w:proofErr w:type="spellEnd"/>
      <w:r>
        <w:t xml:space="preserve">, </w:t>
      </w:r>
      <w:proofErr w:type="spellStart"/>
      <w:r>
        <w:t>акционерлік</w:t>
      </w:r>
      <w:proofErr w:type="spellEnd"/>
      <w:r>
        <w:t xml:space="preserve"> </w:t>
      </w:r>
      <w:proofErr w:type="spellStart"/>
      <w:r>
        <w:t>қоғамдар</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құрылтайшысы</w:t>
      </w:r>
      <w:proofErr w:type="spellEnd"/>
      <w:r>
        <w:t xml:space="preserve">, </w:t>
      </w:r>
      <w:proofErr w:type="spellStart"/>
      <w:r>
        <w:t>қатысушысы</w:t>
      </w:r>
      <w:proofErr w:type="spellEnd"/>
      <w:r>
        <w:t xml:space="preserve"> </w:t>
      </w:r>
      <w:proofErr w:type="spellStart"/>
      <w:r>
        <w:t>немесе</w:t>
      </w:r>
      <w:proofErr w:type="spellEnd"/>
      <w:r>
        <w:t xml:space="preserve"> </w:t>
      </w:r>
      <w:proofErr w:type="spellStart"/>
      <w:r>
        <w:t>акционері</w:t>
      </w:r>
      <w:proofErr w:type="spellEnd"/>
      <w:r>
        <w:t xml:space="preserve"> </w:t>
      </w:r>
      <w:proofErr w:type="spellStart"/>
      <w:r>
        <w:t>мемлекет</w:t>
      </w:r>
      <w:proofErr w:type="spellEnd"/>
      <w:r>
        <w:t xml:space="preserve"> </w:t>
      </w:r>
      <w:proofErr w:type="spellStart"/>
      <w:r>
        <w:t>болып</w:t>
      </w:r>
      <w:proofErr w:type="spellEnd"/>
      <w:r>
        <w:t xml:space="preserve"> </w:t>
      </w:r>
      <w:proofErr w:type="spellStart"/>
      <w:r>
        <w:t>табылатын</w:t>
      </w:r>
      <w:proofErr w:type="spellEnd"/>
      <w:r>
        <w:t xml:space="preserve"> </w:t>
      </w:r>
      <w:proofErr w:type="spellStart"/>
      <w:r>
        <w:t>ұлттық</w:t>
      </w:r>
      <w:proofErr w:type="spellEnd"/>
      <w:r>
        <w:t xml:space="preserve"> </w:t>
      </w:r>
      <w:proofErr w:type="spellStart"/>
      <w:r>
        <w:t>басқарушы</w:t>
      </w:r>
      <w:proofErr w:type="spellEnd"/>
      <w:r>
        <w:t xml:space="preserve"> </w:t>
      </w:r>
      <w:proofErr w:type="spellStart"/>
      <w:r>
        <w:t>холдингтер</w:t>
      </w:r>
      <w:proofErr w:type="spellEnd"/>
      <w:r>
        <w:t xml:space="preserve">, </w:t>
      </w:r>
      <w:proofErr w:type="spellStart"/>
      <w:r>
        <w:t>ұлттық</w:t>
      </w:r>
      <w:proofErr w:type="spellEnd"/>
      <w:r>
        <w:t xml:space="preserve"> </w:t>
      </w:r>
      <w:proofErr w:type="spellStart"/>
      <w:r>
        <w:t>холдингтер</w:t>
      </w:r>
      <w:proofErr w:type="spellEnd"/>
      <w:r>
        <w:t xml:space="preserve">, </w:t>
      </w:r>
      <w:proofErr w:type="spellStart"/>
      <w:r>
        <w:t>ұлттық</w:t>
      </w:r>
      <w:proofErr w:type="spellEnd"/>
      <w:r>
        <w:t xml:space="preserve"> </w:t>
      </w:r>
      <w:proofErr w:type="spellStart"/>
      <w:r>
        <w:t>компаниялар</w:t>
      </w:r>
      <w:proofErr w:type="spellEnd"/>
      <w:r>
        <w:t xml:space="preserve">, </w:t>
      </w:r>
      <w:proofErr w:type="spellStart"/>
      <w:r>
        <w:t>сондай-ақ</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заңнамалық</w:t>
      </w:r>
      <w:proofErr w:type="spellEnd"/>
      <w:r>
        <w:t xml:space="preserve"> </w:t>
      </w:r>
      <w:proofErr w:type="spellStart"/>
      <w:r>
        <w:t>актілеріне</w:t>
      </w:r>
      <w:proofErr w:type="spellEnd"/>
      <w:r>
        <w:t xml:space="preserve"> </w:t>
      </w:r>
      <w:proofErr w:type="spellStart"/>
      <w:r>
        <w:t>сәйкес</w:t>
      </w:r>
      <w:proofErr w:type="spellEnd"/>
      <w:r>
        <w:t xml:space="preserve"> </w:t>
      </w:r>
      <w:proofErr w:type="spellStart"/>
      <w:r>
        <w:t>олармен</w:t>
      </w:r>
      <w:proofErr w:type="spellEnd"/>
      <w:r>
        <w:t xml:space="preserve"> </w:t>
      </w:r>
      <w:proofErr w:type="spellStart"/>
      <w:r>
        <w:t>үлестес</w:t>
      </w:r>
      <w:proofErr w:type="spellEnd"/>
      <w:r>
        <w:t xml:space="preserve"> </w:t>
      </w:r>
      <w:proofErr w:type="spellStart"/>
      <w:r>
        <w:t>болып</w:t>
      </w:r>
      <w:proofErr w:type="spellEnd"/>
      <w:r>
        <w:t xml:space="preserve"> </w:t>
      </w:r>
      <w:proofErr w:type="spellStart"/>
      <w:r>
        <w:t>табылатын</w:t>
      </w:r>
      <w:proofErr w:type="spellEnd"/>
      <w:r>
        <w:t xml:space="preserve"> </w:t>
      </w:r>
      <w:proofErr w:type="spellStart"/>
      <w:r>
        <w:t>еншілес</w:t>
      </w:r>
      <w:proofErr w:type="spellEnd"/>
      <w:r>
        <w:t xml:space="preserve">, </w:t>
      </w:r>
      <w:proofErr w:type="spellStart"/>
      <w:r>
        <w:t>тәуелді</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заңды</w:t>
      </w:r>
      <w:proofErr w:type="spellEnd"/>
      <w:r>
        <w:t xml:space="preserve"> </w:t>
      </w:r>
      <w:proofErr w:type="spellStart"/>
      <w:r>
        <w:t>тұлғалар</w:t>
      </w:r>
      <w:proofErr w:type="spellEnd"/>
      <w:r>
        <w:t>;</w:t>
      </w:r>
    </w:p>
    <w:p w14:paraId="4F783932" w14:textId="77777777" w:rsidR="001A62C2" w:rsidRDefault="001A62C2" w:rsidP="001A62C2">
      <w:pPr>
        <w:pStyle w:val="a0"/>
        <w:tabs>
          <w:tab w:val="left" w:pos="851"/>
        </w:tabs>
        <w:spacing w:after="0" w:line="240" w:lineRule="auto"/>
        <w:ind w:left="0" w:firstLine="567"/>
        <w:jc w:val="both"/>
      </w:pPr>
      <w:r>
        <w:t xml:space="preserve">4) </w:t>
      </w:r>
      <w:proofErr w:type="spellStart"/>
      <w:r>
        <w:t>мүдделер</w:t>
      </w:r>
      <w:proofErr w:type="spellEnd"/>
      <w:r>
        <w:t xml:space="preserve"> </w:t>
      </w:r>
      <w:proofErr w:type="spellStart"/>
      <w:r>
        <w:t>қақтығысы</w:t>
      </w:r>
      <w:proofErr w:type="spellEnd"/>
      <w:r>
        <w:t xml:space="preserve"> - </w:t>
      </w:r>
      <w:proofErr w:type="spellStart"/>
      <w:r>
        <w:t>жауапты</w:t>
      </w:r>
      <w:proofErr w:type="spellEnd"/>
      <w:r>
        <w:t xml:space="preserve"> </w:t>
      </w:r>
      <w:proofErr w:type="spellStart"/>
      <w:r>
        <w:t>мемлекеттік</w:t>
      </w:r>
      <w:proofErr w:type="spellEnd"/>
      <w:r>
        <w:t xml:space="preserve"> </w:t>
      </w:r>
      <w:proofErr w:type="spellStart"/>
      <w:r>
        <w:t>лауазымды</w:t>
      </w:r>
      <w:proofErr w:type="spellEnd"/>
      <w:r>
        <w:t xml:space="preserve"> </w:t>
      </w:r>
      <w:proofErr w:type="spellStart"/>
      <w:r>
        <w:t>атқаратын</w:t>
      </w:r>
      <w:proofErr w:type="spellEnd"/>
      <w:r>
        <w:t xml:space="preserve"> </w:t>
      </w:r>
      <w:proofErr w:type="spellStart"/>
      <w:r>
        <w:t>адамдардың</w:t>
      </w:r>
      <w:proofErr w:type="spellEnd"/>
      <w:r>
        <w:t xml:space="preserve">, </w:t>
      </w:r>
      <w:proofErr w:type="spellStart"/>
      <w:r>
        <w:t>мемлекеттік</w:t>
      </w:r>
      <w:proofErr w:type="spellEnd"/>
      <w:r>
        <w:t xml:space="preserve"> </w:t>
      </w:r>
      <w:proofErr w:type="spellStart"/>
      <w:r>
        <w:t>функцияларды</w:t>
      </w:r>
      <w:proofErr w:type="spellEnd"/>
      <w:r>
        <w:t xml:space="preserve"> </w:t>
      </w:r>
      <w:proofErr w:type="spellStart"/>
      <w:r>
        <w:t>орындауға</w:t>
      </w:r>
      <w:proofErr w:type="spellEnd"/>
      <w:r>
        <w:t xml:space="preserve"> </w:t>
      </w:r>
      <w:proofErr w:type="spellStart"/>
      <w:r>
        <w:t>уәкілеттік</w:t>
      </w:r>
      <w:proofErr w:type="spellEnd"/>
      <w:r>
        <w:t xml:space="preserve"> </w:t>
      </w:r>
      <w:proofErr w:type="spellStart"/>
      <w:r>
        <w:t>берілген</w:t>
      </w:r>
      <w:proofErr w:type="spellEnd"/>
      <w:r>
        <w:t xml:space="preserve"> </w:t>
      </w:r>
      <w:proofErr w:type="spellStart"/>
      <w:r>
        <w:t>адамдардың</w:t>
      </w:r>
      <w:proofErr w:type="spellEnd"/>
      <w:r>
        <w:t xml:space="preserve">, </w:t>
      </w:r>
      <w:proofErr w:type="spellStart"/>
      <w:r>
        <w:t>оларға</w:t>
      </w:r>
      <w:proofErr w:type="spellEnd"/>
      <w:r>
        <w:t xml:space="preserve"> </w:t>
      </w:r>
      <w:proofErr w:type="spellStart"/>
      <w:r>
        <w:t>теңестірілген</w:t>
      </w:r>
      <w:proofErr w:type="spellEnd"/>
      <w:r>
        <w:t xml:space="preserve"> </w:t>
      </w:r>
      <w:proofErr w:type="spellStart"/>
      <w:r>
        <w:t>адамдардың</w:t>
      </w:r>
      <w:proofErr w:type="spellEnd"/>
      <w:r>
        <w:t xml:space="preserve">, </w:t>
      </w:r>
      <w:proofErr w:type="spellStart"/>
      <w:r>
        <w:t>лауазымды</w:t>
      </w:r>
      <w:proofErr w:type="spellEnd"/>
      <w:r>
        <w:t xml:space="preserve"> </w:t>
      </w:r>
      <w:proofErr w:type="spellStart"/>
      <w:r>
        <w:t>адамдардың</w:t>
      </w:r>
      <w:proofErr w:type="spellEnd"/>
      <w:r>
        <w:t xml:space="preserve"> </w:t>
      </w:r>
      <w:proofErr w:type="spellStart"/>
      <w:r>
        <w:t>жеке</w:t>
      </w:r>
      <w:proofErr w:type="spellEnd"/>
      <w:r>
        <w:t xml:space="preserve"> </w:t>
      </w:r>
      <w:proofErr w:type="spellStart"/>
      <w:r>
        <w:t>мүдделері</w:t>
      </w:r>
      <w:proofErr w:type="spellEnd"/>
      <w:r>
        <w:t xml:space="preserve"> мен </w:t>
      </w:r>
      <w:proofErr w:type="spellStart"/>
      <w:r>
        <w:t>олардың</w:t>
      </w:r>
      <w:proofErr w:type="spellEnd"/>
      <w:r>
        <w:t xml:space="preserve"> </w:t>
      </w:r>
      <w:proofErr w:type="spellStart"/>
      <w:r>
        <w:t>лауазымдық</w:t>
      </w:r>
      <w:proofErr w:type="spellEnd"/>
      <w:r>
        <w:t xml:space="preserve"> </w:t>
      </w:r>
      <w:proofErr w:type="spellStart"/>
      <w:r>
        <w:t>өкілеттіктері</w:t>
      </w:r>
      <w:proofErr w:type="spellEnd"/>
      <w:r>
        <w:t xml:space="preserve"> </w:t>
      </w:r>
      <w:proofErr w:type="spellStart"/>
      <w:r>
        <w:t>арасындағы</w:t>
      </w:r>
      <w:proofErr w:type="spellEnd"/>
      <w:r>
        <w:t xml:space="preserve"> </w:t>
      </w:r>
      <w:proofErr w:type="spellStart"/>
      <w:r>
        <w:t>қайшылық</w:t>
      </w:r>
      <w:proofErr w:type="spellEnd"/>
      <w:r>
        <w:t xml:space="preserve">, </w:t>
      </w:r>
      <w:proofErr w:type="spellStart"/>
      <w:r>
        <w:t>бұл</w:t>
      </w:r>
      <w:proofErr w:type="spellEnd"/>
      <w:r>
        <w:t xml:space="preserve"> </w:t>
      </w:r>
      <w:proofErr w:type="spellStart"/>
      <w:r>
        <w:t>ретте</w:t>
      </w:r>
      <w:proofErr w:type="spellEnd"/>
      <w:r>
        <w:t xml:space="preserve"> </w:t>
      </w:r>
      <w:proofErr w:type="spellStart"/>
      <w:r>
        <w:t>аталған</w:t>
      </w:r>
      <w:proofErr w:type="spellEnd"/>
      <w:r>
        <w:t xml:space="preserve"> </w:t>
      </w:r>
      <w:proofErr w:type="spellStart"/>
      <w:r>
        <w:t>адамдардың</w:t>
      </w:r>
      <w:proofErr w:type="spellEnd"/>
      <w:r>
        <w:t xml:space="preserve"> </w:t>
      </w:r>
      <w:proofErr w:type="spellStart"/>
      <w:r>
        <w:t>жеке</w:t>
      </w:r>
      <w:proofErr w:type="spellEnd"/>
      <w:r>
        <w:t xml:space="preserve"> </w:t>
      </w:r>
      <w:proofErr w:type="spellStart"/>
      <w:r>
        <w:t>мүдделері</w:t>
      </w:r>
      <w:proofErr w:type="spellEnd"/>
      <w:r>
        <w:t xml:space="preserve"> </w:t>
      </w:r>
      <w:proofErr w:type="spellStart"/>
      <w:r>
        <w:t>олардың</w:t>
      </w:r>
      <w:proofErr w:type="spellEnd"/>
      <w:r>
        <w:t xml:space="preserve"> </w:t>
      </w:r>
      <w:proofErr w:type="spellStart"/>
      <w:r>
        <w:t>өздерінің</w:t>
      </w:r>
      <w:proofErr w:type="spellEnd"/>
      <w:r>
        <w:t xml:space="preserve"> </w:t>
      </w:r>
      <w:proofErr w:type="spellStart"/>
      <w:r>
        <w:t>лауазымдық</w:t>
      </w:r>
      <w:proofErr w:type="spellEnd"/>
      <w:r>
        <w:t xml:space="preserve"> </w:t>
      </w:r>
      <w:proofErr w:type="spellStart"/>
      <w:r>
        <w:t>міндеттерін</w:t>
      </w:r>
      <w:proofErr w:type="spellEnd"/>
      <w:r>
        <w:t xml:space="preserve"> </w:t>
      </w:r>
      <w:proofErr w:type="spellStart"/>
      <w:r>
        <w:t>орындамауына</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тиісінше</w:t>
      </w:r>
      <w:proofErr w:type="spellEnd"/>
      <w:r>
        <w:t xml:space="preserve"> </w:t>
      </w:r>
      <w:proofErr w:type="spellStart"/>
      <w:r>
        <w:t>орындамауына</w:t>
      </w:r>
      <w:proofErr w:type="spellEnd"/>
      <w:r>
        <w:t xml:space="preserve"> </w:t>
      </w:r>
      <w:proofErr w:type="spellStart"/>
      <w:r>
        <w:t>әкеп</w:t>
      </w:r>
      <w:proofErr w:type="spellEnd"/>
      <w:r>
        <w:t xml:space="preserve"> </w:t>
      </w:r>
      <w:proofErr w:type="spellStart"/>
      <w:r>
        <w:t>соғуы</w:t>
      </w:r>
      <w:proofErr w:type="spellEnd"/>
      <w:r>
        <w:t xml:space="preserve"> </w:t>
      </w:r>
      <w:proofErr w:type="spellStart"/>
      <w:r>
        <w:t>мүмкін</w:t>
      </w:r>
      <w:proofErr w:type="spellEnd"/>
      <w:r>
        <w:t>;</w:t>
      </w:r>
    </w:p>
    <w:p w14:paraId="523701D7" w14:textId="77777777" w:rsidR="001A62C2" w:rsidRDefault="001A62C2" w:rsidP="001A62C2">
      <w:pPr>
        <w:pStyle w:val="a0"/>
        <w:tabs>
          <w:tab w:val="left" w:pos="851"/>
        </w:tabs>
        <w:spacing w:after="0" w:line="240" w:lineRule="auto"/>
        <w:ind w:left="0" w:firstLine="567"/>
        <w:jc w:val="both"/>
      </w:pPr>
      <w:r>
        <w:t xml:space="preserve">5)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w:t>
      </w:r>
      <w:proofErr w:type="spellStart"/>
      <w:r>
        <w:t>іс-қимыл</w:t>
      </w:r>
      <w:proofErr w:type="spellEnd"/>
      <w:r>
        <w:t xml:space="preserve"> - </w:t>
      </w:r>
      <w:proofErr w:type="spellStart"/>
      <w:r>
        <w:t>сыбайлас</w:t>
      </w:r>
      <w:proofErr w:type="spellEnd"/>
      <w:r>
        <w:t xml:space="preserve"> </w:t>
      </w:r>
      <w:proofErr w:type="spellStart"/>
      <w:r>
        <w:t>жемқорлықтың</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қоғамда</w:t>
      </w:r>
      <w:proofErr w:type="spellEnd"/>
      <w:r>
        <w:t xml:space="preserve">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w:t>
      </w:r>
      <w:proofErr w:type="spellStart"/>
      <w:r>
        <w:t>мәдениетті</w:t>
      </w:r>
      <w:proofErr w:type="spellEnd"/>
      <w:r>
        <w:t xml:space="preserve"> </w:t>
      </w:r>
      <w:proofErr w:type="spellStart"/>
      <w:r>
        <w:t>қалыптастыру</w:t>
      </w:r>
      <w:proofErr w:type="spellEnd"/>
      <w:r>
        <w:t xml:space="preserve">, </w:t>
      </w:r>
      <w:proofErr w:type="spellStart"/>
      <w:r>
        <w:t>сыбайлас</w:t>
      </w:r>
      <w:proofErr w:type="spellEnd"/>
      <w:r>
        <w:t xml:space="preserve"> </w:t>
      </w:r>
      <w:proofErr w:type="spellStart"/>
      <w:r>
        <w:t>жемқорлық</w:t>
      </w:r>
      <w:proofErr w:type="spellEnd"/>
      <w:r>
        <w:t xml:space="preserve"> </w:t>
      </w:r>
      <w:proofErr w:type="spellStart"/>
      <w:r>
        <w:t>құқық</w:t>
      </w:r>
      <w:proofErr w:type="spellEnd"/>
      <w:r>
        <w:t xml:space="preserve"> </w:t>
      </w:r>
      <w:proofErr w:type="spellStart"/>
      <w:r>
        <w:t>бұзушылықтар</w:t>
      </w:r>
      <w:proofErr w:type="spellEnd"/>
      <w:r>
        <w:t xml:space="preserve"> </w:t>
      </w:r>
      <w:proofErr w:type="spellStart"/>
      <w:r>
        <w:t>жасауға</w:t>
      </w:r>
      <w:proofErr w:type="spellEnd"/>
      <w:r>
        <w:t xml:space="preserve"> </w:t>
      </w:r>
      <w:proofErr w:type="spellStart"/>
      <w:r>
        <w:t>ықпал</w:t>
      </w:r>
      <w:proofErr w:type="spellEnd"/>
      <w:r>
        <w:t xml:space="preserve"> </w:t>
      </w:r>
      <w:proofErr w:type="spellStart"/>
      <w:r>
        <w:t>ететін</w:t>
      </w:r>
      <w:proofErr w:type="spellEnd"/>
      <w:r>
        <w:t xml:space="preserve"> </w:t>
      </w:r>
      <w:proofErr w:type="spellStart"/>
      <w:r>
        <w:t>себептер</w:t>
      </w:r>
      <w:proofErr w:type="spellEnd"/>
      <w:r>
        <w:t xml:space="preserve"> мен </w:t>
      </w:r>
      <w:proofErr w:type="spellStart"/>
      <w:r>
        <w:t>жағдайларды</w:t>
      </w:r>
      <w:proofErr w:type="spellEnd"/>
      <w:r>
        <w:t xml:space="preserve"> </w:t>
      </w:r>
      <w:proofErr w:type="spellStart"/>
      <w:r>
        <w:t>анықтау</w:t>
      </w:r>
      <w:proofErr w:type="spellEnd"/>
      <w:r>
        <w:t xml:space="preserve"> </w:t>
      </w:r>
      <w:proofErr w:type="spellStart"/>
      <w:r>
        <w:t>және</w:t>
      </w:r>
      <w:proofErr w:type="spellEnd"/>
      <w:r>
        <w:t xml:space="preserve"> </w:t>
      </w:r>
      <w:proofErr w:type="spellStart"/>
      <w:r>
        <w:t>жою</w:t>
      </w:r>
      <w:proofErr w:type="spellEnd"/>
      <w:r>
        <w:t xml:space="preserve">, </w:t>
      </w:r>
      <w:proofErr w:type="spellStart"/>
      <w:r>
        <w:t>сондай-ақ</w:t>
      </w:r>
      <w:proofErr w:type="spellEnd"/>
      <w:r>
        <w:t xml:space="preserve"> </w:t>
      </w:r>
      <w:proofErr w:type="spellStart"/>
      <w:r>
        <w:t>сыбайлас</w:t>
      </w:r>
      <w:proofErr w:type="spellEnd"/>
      <w:r>
        <w:t xml:space="preserve"> </w:t>
      </w:r>
      <w:proofErr w:type="spellStart"/>
      <w:r>
        <w:t>жемқорлық</w:t>
      </w:r>
      <w:proofErr w:type="spellEnd"/>
      <w:r>
        <w:t xml:space="preserve"> </w:t>
      </w:r>
      <w:proofErr w:type="spellStart"/>
      <w:r>
        <w:t>құқық</w:t>
      </w:r>
      <w:proofErr w:type="spellEnd"/>
      <w:r>
        <w:t xml:space="preserve"> </w:t>
      </w:r>
      <w:proofErr w:type="spellStart"/>
      <w:r>
        <w:t>бұзушылықтарды</w:t>
      </w:r>
      <w:proofErr w:type="spellEnd"/>
      <w:r>
        <w:t xml:space="preserve"> </w:t>
      </w:r>
      <w:proofErr w:type="spellStart"/>
      <w:r>
        <w:t>анықтау</w:t>
      </w:r>
      <w:proofErr w:type="spellEnd"/>
      <w:r>
        <w:t xml:space="preserve">, </w:t>
      </w:r>
      <w:proofErr w:type="spellStart"/>
      <w:r>
        <w:t>жолын</w:t>
      </w:r>
      <w:proofErr w:type="spellEnd"/>
      <w:r>
        <w:t xml:space="preserve"> </w:t>
      </w:r>
      <w:proofErr w:type="spellStart"/>
      <w:r>
        <w:t>кесу</w:t>
      </w:r>
      <w:proofErr w:type="spellEnd"/>
      <w:r>
        <w:t xml:space="preserve">, </w:t>
      </w:r>
      <w:proofErr w:type="spellStart"/>
      <w:r>
        <w:t>ашу</w:t>
      </w:r>
      <w:proofErr w:type="spellEnd"/>
      <w:r>
        <w:t xml:space="preserve"> </w:t>
      </w:r>
      <w:proofErr w:type="spellStart"/>
      <w:r>
        <w:t>және</w:t>
      </w:r>
      <w:proofErr w:type="spellEnd"/>
      <w:r>
        <w:t xml:space="preserve"> </w:t>
      </w:r>
      <w:proofErr w:type="spellStart"/>
      <w:r>
        <w:t>тергеп-тексеру</w:t>
      </w:r>
      <w:proofErr w:type="spellEnd"/>
      <w:r>
        <w:t xml:space="preserve"> </w:t>
      </w:r>
      <w:proofErr w:type="spellStart"/>
      <w:r>
        <w:t>және</w:t>
      </w:r>
      <w:proofErr w:type="spellEnd"/>
      <w:r>
        <w:t xml:space="preserve"> </w:t>
      </w:r>
      <w:proofErr w:type="spellStart"/>
      <w:r>
        <w:t>олардың</w:t>
      </w:r>
      <w:proofErr w:type="spellEnd"/>
      <w:r>
        <w:t xml:space="preserve"> </w:t>
      </w:r>
      <w:proofErr w:type="spellStart"/>
      <w:r>
        <w:t>салдарын</w:t>
      </w:r>
      <w:proofErr w:type="spellEnd"/>
      <w:r>
        <w:t xml:space="preserve"> </w:t>
      </w:r>
      <w:proofErr w:type="spellStart"/>
      <w:r>
        <w:t>жою</w:t>
      </w:r>
      <w:proofErr w:type="spellEnd"/>
      <w:r>
        <w:t xml:space="preserve"> </w:t>
      </w:r>
      <w:proofErr w:type="spellStart"/>
      <w:r>
        <w:t>жөніндегі</w:t>
      </w:r>
      <w:proofErr w:type="spellEnd"/>
      <w:r>
        <w:t xml:space="preserve"> </w:t>
      </w:r>
      <w:proofErr w:type="spellStart"/>
      <w:r>
        <w:t>өз</w:t>
      </w:r>
      <w:proofErr w:type="spellEnd"/>
      <w:r>
        <w:t xml:space="preserve"> </w:t>
      </w:r>
      <w:proofErr w:type="spellStart"/>
      <w:r>
        <w:t>өкілеттіктері</w:t>
      </w:r>
      <w:proofErr w:type="spellEnd"/>
      <w:r>
        <w:t xml:space="preserve"> </w:t>
      </w:r>
      <w:proofErr w:type="spellStart"/>
      <w:r>
        <w:t>шегіндегі</w:t>
      </w:r>
      <w:proofErr w:type="spellEnd"/>
      <w:r>
        <w:t xml:space="preserve">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w:t>
      </w:r>
      <w:proofErr w:type="spellStart"/>
      <w:r>
        <w:t>іс-қимыл</w:t>
      </w:r>
      <w:proofErr w:type="spellEnd"/>
      <w:r>
        <w:t xml:space="preserve"> </w:t>
      </w:r>
      <w:proofErr w:type="spellStart"/>
      <w:r>
        <w:t>субъектілерінің</w:t>
      </w:r>
      <w:proofErr w:type="spellEnd"/>
      <w:r>
        <w:t xml:space="preserve"> </w:t>
      </w:r>
      <w:proofErr w:type="spellStart"/>
      <w:r>
        <w:t>қызметі</w:t>
      </w:r>
      <w:proofErr w:type="spellEnd"/>
      <w:r>
        <w:t>;</w:t>
      </w:r>
    </w:p>
    <w:p w14:paraId="234E644F" w14:textId="77777777" w:rsidR="001A62C2" w:rsidRDefault="001A62C2" w:rsidP="001A62C2">
      <w:pPr>
        <w:pStyle w:val="a0"/>
        <w:tabs>
          <w:tab w:val="left" w:pos="851"/>
        </w:tabs>
        <w:spacing w:after="0" w:line="240" w:lineRule="auto"/>
        <w:ind w:left="0" w:firstLine="567"/>
        <w:jc w:val="both"/>
      </w:pPr>
      <w:r>
        <w:lastRenderedPageBreak/>
        <w:t xml:space="preserve">6) </w:t>
      </w:r>
      <w:proofErr w:type="spellStart"/>
      <w:r>
        <w:t>сыбайлас</w:t>
      </w:r>
      <w:proofErr w:type="spellEnd"/>
      <w:r>
        <w:t xml:space="preserve"> </w:t>
      </w:r>
      <w:proofErr w:type="spellStart"/>
      <w:r>
        <w:t>жемқорлық</w:t>
      </w:r>
      <w:proofErr w:type="spellEnd"/>
      <w:r>
        <w:t xml:space="preserve"> </w:t>
      </w:r>
      <w:proofErr w:type="spellStart"/>
      <w:r>
        <w:t>құқық</w:t>
      </w:r>
      <w:proofErr w:type="spellEnd"/>
      <w:r>
        <w:t xml:space="preserve"> </w:t>
      </w:r>
      <w:proofErr w:type="spellStart"/>
      <w:r>
        <w:t>бұзушылық</w:t>
      </w:r>
      <w:proofErr w:type="spellEnd"/>
      <w:r>
        <w:t xml:space="preserve"> - </w:t>
      </w:r>
      <w:proofErr w:type="spellStart"/>
      <w:r>
        <w:t>заңда</w:t>
      </w:r>
      <w:proofErr w:type="spellEnd"/>
      <w:r>
        <w:t xml:space="preserve"> </w:t>
      </w:r>
      <w:proofErr w:type="spellStart"/>
      <w:r>
        <w:t>әкімшілік</w:t>
      </w:r>
      <w:proofErr w:type="spellEnd"/>
      <w:r>
        <w:t xml:space="preserve"> </w:t>
      </w:r>
      <w:proofErr w:type="spellStart"/>
      <w:r>
        <w:t>немесе</w:t>
      </w:r>
      <w:proofErr w:type="spellEnd"/>
      <w:r>
        <w:t xml:space="preserve"> </w:t>
      </w:r>
      <w:proofErr w:type="spellStart"/>
      <w:r>
        <w:t>қылмыстық</w:t>
      </w:r>
      <w:proofErr w:type="spellEnd"/>
      <w:r>
        <w:t xml:space="preserve"> </w:t>
      </w:r>
      <w:proofErr w:type="spellStart"/>
      <w:r>
        <w:t>жауаптылық</w:t>
      </w:r>
      <w:proofErr w:type="spellEnd"/>
      <w:r>
        <w:t xml:space="preserve"> </w:t>
      </w:r>
      <w:proofErr w:type="spellStart"/>
      <w:r>
        <w:t>белгіленген</w:t>
      </w:r>
      <w:proofErr w:type="spellEnd"/>
      <w:r>
        <w:t xml:space="preserve">, </w:t>
      </w:r>
      <w:proofErr w:type="spellStart"/>
      <w:r>
        <w:t>сыбайлас</w:t>
      </w:r>
      <w:proofErr w:type="spellEnd"/>
      <w:r>
        <w:t xml:space="preserve"> </w:t>
      </w:r>
      <w:proofErr w:type="spellStart"/>
      <w:r>
        <w:t>жемқорлық</w:t>
      </w:r>
      <w:proofErr w:type="spellEnd"/>
      <w:r>
        <w:t xml:space="preserve"> </w:t>
      </w:r>
      <w:proofErr w:type="spellStart"/>
      <w:r>
        <w:t>белгілері</w:t>
      </w:r>
      <w:proofErr w:type="spellEnd"/>
      <w:r>
        <w:t xml:space="preserve"> бар </w:t>
      </w:r>
      <w:proofErr w:type="spellStart"/>
      <w:r>
        <w:t>құқыққа</w:t>
      </w:r>
      <w:proofErr w:type="spellEnd"/>
      <w:r>
        <w:t xml:space="preserve"> </w:t>
      </w:r>
      <w:proofErr w:type="spellStart"/>
      <w:r>
        <w:t>қарсы</w:t>
      </w:r>
      <w:proofErr w:type="spellEnd"/>
      <w:r>
        <w:t xml:space="preserve"> </w:t>
      </w:r>
      <w:proofErr w:type="spellStart"/>
      <w:r>
        <w:t>кінәлі</w:t>
      </w:r>
      <w:proofErr w:type="spellEnd"/>
      <w:r>
        <w:t xml:space="preserve"> </w:t>
      </w:r>
      <w:proofErr w:type="spellStart"/>
      <w:r>
        <w:t>іс-әрекет</w:t>
      </w:r>
      <w:proofErr w:type="spellEnd"/>
      <w:r>
        <w:t xml:space="preserve"> (</w:t>
      </w:r>
      <w:proofErr w:type="spellStart"/>
      <w:r>
        <w:t>әрекет</w:t>
      </w:r>
      <w:proofErr w:type="spellEnd"/>
      <w:r>
        <w:t xml:space="preserve"> </w:t>
      </w:r>
      <w:proofErr w:type="spellStart"/>
      <w:r>
        <w:t>немесе</w:t>
      </w:r>
      <w:proofErr w:type="spellEnd"/>
      <w:r>
        <w:t xml:space="preserve"> </w:t>
      </w:r>
      <w:proofErr w:type="spellStart"/>
      <w:r>
        <w:t>әрекетсіздік</w:t>
      </w:r>
      <w:proofErr w:type="spellEnd"/>
      <w:r>
        <w:t>);</w:t>
      </w:r>
    </w:p>
    <w:p w14:paraId="116ADDF4" w14:textId="77777777" w:rsidR="001A62C2" w:rsidRDefault="001A62C2" w:rsidP="001A62C2">
      <w:pPr>
        <w:pStyle w:val="a0"/>
        <w:tabs>
          <w:tab w:val="left" w:pos="851"/>
        </w:tabs>
        <w:spacing w:after="0" w:line="240" w:lineRule="auto"/>
        <w:ind w:left="0" w:firstLine="567"/>
        <w:jc w:val="both"/>
      </w:pPr>
      <w:r>
        <w:t xml:space="preserve">7) </w:t>
      </w:r>
      <w:proofErr w:type="spellStart"/>
      <w:r>
        <w:t>сыбайлас</w:t>
      </w:r>
      <w:proofErr w:type="spellEnd"/>
      <w:r>
        <w:t xml:space="preserve"> </w:t>
      </w:r>
      <w:proofErr w:type="spellStart"/>
      <w:r>
        <w:t>жемқорлық</w:t>
      </w:r>
      <w:proofErr w:type="spellEnd"/>
      <w:r>
        <w:t xml:space="preserve"> </w:t>
      </w:r>
      <w:proofErr w:type="spellStart"/>
      <w:r>
        <w:t>тәуекелі</w:t>
      </w:r>
      <w:proofErr w:type="spellEnd"/>
      <w:r>
        <w:t xml:space="preserve"> - </w:t>
      </w:r>
      <w:proofErr w:type="spellStart"/>
      <w:r>
        <w:t>сыбайлас</w:t>
      </w:r>
      <w:proofErr w:type="spellEnd"/>
      <w:r>
        <w:t xml:space="preserve"> </w:t>
      </w:r>
      <w:proofErr w:type="spellStart"/>
      <w:r>
        <w:t>жемқорлық</w:t>
      </w:r>
      <w:proofErr w:type="spellEnd"/>
      <w:r>
        <w:t xml:space="preserve"> </w:t>
      </w:r>
      <w:proofErr w:type="spellStart"/>
      <w:r>
        <w:t>құқық</w:t>
      </w:r>
      <w:proofErr w:type="spellEnd"/>
      <w:r>
        <w:t xml:space="preserve"> </w:t>
      </w:r>
      <w:proofErr w:type="spellStart"/>
      <w:r>
        <w:t>бұзушылықтар</w:t>
      </w:r>
      <w:proofErr w:type="spellEnd"/>
      <w:r>
        <w:t xml:space="preserve"> </w:t>
      </w:r>
      <w:proofErr w:type="spellStart"/>
      <w:r>
        <w:t>жасауға</w:t>
      </w:r>
      <w:proofErr w:type="spellEnd"/>
      <w:r>
        <w:t xml:space="preserve"> </w:t>
      </w:r>
      <w:proofErr w:type="spellStart"/>
      <w:r>
        <w:t>ықпал</w:t>
      </w:r>
      <w:proofErr w:type="spellEnd"/>
      <w:r>
        <w:t xml:space="preserve"> </w:t>
      </w:r>
      <w:proofErr w:type="spellStart"/>
      <w:r>
        <w:t>ететін</w:t>
      </w:r>
      <w:proofErr w:type="spellEnd"/>
      <w:r>
        <w:t xml:space="preserve"> </w:t>
      </w:r>
      <w:proofErr w:type="spellStart"/>
      <w:r>
        <w:t>себептер</w:t>
      </w:r>
      <w:proofErr w:type="spellEnd"/>
      <w:r>
        <w:t xml:space="preserve"> мен </w:t>
      </w:r>
      <w:proofErr w:type="spellStart"/>
      <w:r>
        <w:t>жағдайлардың</w:t>
      </w:r>
      <w:proofErr w:type="spellEnd"/>
      <w:r>
        <w:t xml:space="preserve"> </w:t>
      </w:r>
      <w:proofErr w:type="spellStart"/>
      <w:r>
        <w:t>туындау</w:t>
      </w:r>
      <w:proofErr w:type="spellEnd"/>
      <w:r>
        <w:t xml:space="preserve"> </w:t>
      </w:r>
      <w:proofErr w:type="spellStart"/>
      <w:r>
        <w:t>мүмкіндігі</w:t>
      </w:r>
      <w:proofErr w:type="spellEnd"/>
      <w:r>
        <w:t>;</w:t>
      </w:r>
    </w:p>
    <w:p w14:paraId="4BD19668" w14:textId="77777777" w:rsidR="001A62C2" w:rsidRDefault="001A62C2" w:rsidP="001A62C2">
      <w:pPr>
        <w:pStyle w:val="a0"/>
        <w:tabs>
          <w:tab w:val="left" w:pos="851"/>
        </w:tabs>
        <w:spacing w:after="0" w:line="240" w:lineRule="auto"/>
        <w:ind w:left="0" w:firstLine="567"/>
        <w:jc w:val="both"/>
      </w:pPr>
      <w:r>
        <w:t xml:space="preserve">8) </w:t>
      </w:r>
      <w:proofErr w:type="spellStart"/>
      <w:r>
        <w:t>сыбайлас</w:t>
      </w:r>
      <w:proofErr w:type="spellEnd"/>
      <w:r>
        <w:t xml:space="preserve"> </w:t>
      </w:r>
      <w:proofErr w:type="spellStart"/>
      <w:r>
        <w:t>жемқорлықтың</w:t>
      </w:r>
      <w:proofErr w:type="spellEnd"/>
      <w:r>
        <w:t xml:space="preserve"> </w:t>
      </w:r>
      <w:proofErr w:type="spellStart"/>
      <w:r>
        <w:t>алдын</w:t>
      </w:r>
      <w:proofErr w:type="spellEnd"/>
      <w:r>
        <w:t xml:space="preserve"> </w:t>
      </w:r>
      <w:proofErr w:type="spellStart"/>
      <w:r>
        <w:t>алу</w:t>
      </w:r>
      <w:proofErr w:type="spellEnd"/>
      <w:r>
        <w:t xml:space="preserve"> -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w:t>
      </w:r>
      <w:proofErr w:type="spellStart"/>
      <w:r>
        <w:t>іс-қимыл</w:t>
      </w:r>
      <w:proofErr w:type="spellEnd"/>
      <w:r>
        <w:t xml:space="preserve"> </w:t>
      </w:r>
      <w:proofErr w:type="spellStart"/>
      <w:r>
        <w:t>субъектілерінің</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шаралары</w:t>
      </w:r>
      <w:proofErr w:type="spellEnd"/>
      <w:r>
        <w:t xml:space="preserve"> </w:t>
      </w:r>
      <w:proofErr w:type="spellStart"/>
      <w:r>
        <w:t>жүйесін</w:t>
      </w:r>
      <w:proofErr w:type="spellEnd"/>
      <w:r>
        <w:t xml:space="preserve"> </w:t>
      </w:r>
      <w:proofErr w:type="spellStart"/>
      <w:r>
        <w:t>әзірлеу</w:t>
      </w:r>
      <w:proofErr w:type="spellEnd"/>
      <w:r>
        <w:t xml:space="preserve"> </w:t>
      </w:r>
      <w:proofErr w:type="spellStart"/>
      <w:r>
        <w:t>және</w:t>
      </w:r>
      <w:proofErr w:type="spellEnd"/>
      <w:r>
        <w:t xml:space="preserve"> </w:t>
      </w:r>
      <w:proofErr w:type="spellStart"/>
      <w:r>
        <w:t>енгізу</w:t>
      </w:r>
      <w:proofErr w:type="spellEnd"/>
      <w:r>
        <w:t xml:space="preserve"> </w:t>
      </w:r>
      <w:proofErr w:type="spellStart"/>
      <w:r>
        <w:t>жолымен</w:t>
      </w:r>
      <w:proofErr w:type="spellEnd"/>
      <w:r>
        <w:t xml:space="preserve"> </w:t>
      </w:r>
      <w:proofErr w:type="spellStart"/>
      <w:r>
        <w:t>сыбайлас</w:t>
      </w:r>
      <w:proofErr w:type="spellEnd"/>
      <w:r>
        <w:t xml:space="preserve"> </w:t>
      </w:r>
      <w:proofErr w:type="spellStart"/>
      <w:r>
        <w:t>жемқорлық</w:t>
      </w:r>
      <w:proofErr w:type="spellEnd"/>
      <w:r>
        <w:t xml:space="preserve"> </w:t>
      </w:r>
      <w:proofErr w:type="spellStart"/>
      <w:r>
        <w:t>құқық</w:t>
      </w:r>
      <w:proofErr w:type="spellEnd"/>
      <w:r>
        <w:t xml:space="preserve"> </w:t>
      </w:r>
      <w:proofErr w:type="spellStart"/>
      <w:r>
        <w:t>бұзушылықтар</w:t>
      </w:r>
      <w:proofErr w:type="spellEnd"/>
      <w:r>
        <w:t xml:space="preserve"> </w:t>
      </w:r>
      <w:proofErr w:type="spellStart"/>
      <w:r>
        <w:t>жасауға</w:t>
      </w:r>
      <w:proofErr w:type="spellEnd"/>
      <w:r>
        <w:t xml:space="preserve"> </w:t>
      </w:r>
      <w:proofErr w:type="spellStart"/>
      <w:r>
        <w:t>ықпал</w:t>
      </w:r>
      <w:proofErr w:type="spellEnd"/>
      <w:r>
        <w:t xml:space="preserve"> </w:t>
      </w:r>
      <w:proofErr w:type="spellStart"/>
      <w:r>
        <w:t>ететін</w:t>
      </w:r>
      <w:proofErr w:type="spellEnd"/>
      <w:r>
        <w:t xml:space="preserve"> </w:t>
      </w:r>
      <w:proofErr w:type="spellStart"/>
      <w:r>
        <w:t>себептер</w:t>
      </w:r>
      <w:proofErr w:type="spellEnd"/>
      <w:r>
        <w:t xml:space="preserve"> мен </w:t>
      </w:r>
      <w:proofErr w:type="spellStart"/>
      <w:r>
        <w:t>жағдайларды</w:t>
      </w:r>
      <w:proofErr w:type="spellEnd"/>
      <w:r>
        <w:t xml:space="preserve"> </w:t>
      </w:r>
      <w:proofErr w:type="spellStart"/>
      <w:r>
        <w:t>зерделеу</w:t>
      </w:r>
      <w:proofErr w:type="spellEnd"/>
      <w:r>
        <w:t xml:space="preserve">, </w:t>
      </w:r>
      <w:proofErr w:type="spellStart"/>
      <w:r>
        <w:t>анықтау</w:t>
      </w:r>
      <w:proofErr w:type="spellEnd"/>
      <w:r>
        <w:t xml:space="preserve">, </w:t>
      </w:r>
      <w:proofErr w:type="spellStart"/>
      <w:r>
        <w:t>шектеу</w:t>
      </w:r>
      <w:proofErr w:type="spellEnd"/>
      <w:r>
        <w:t xml:space="preserve"> </w:t>
      </w:r>
      <w:proofErr w:type="spellStart"/>
      <w:r>
        <w:t>және</w:t>
      </w:r>
      <w:proofErr w:type="spellEnd"/>
      <w:r>
        <w:t xml:space="preserve"> </w:t>
      </w:r>
      <w:proofErr w:type="spellStart"/>
      <w:r>
        <w:t>жою</w:t>
      </w:r>
      <w:proofErr w:type="spellEnd"/>
      <w:r>
        <w:t xml:space="preserve"> </w:t>
      </w:r>
      <w:proofErr w:type="spellStart"/>
      <w:r>
        <w:t>жөніндегі</w:t>
      </w:r>
      <w:proofErr w:type="spellEnd"/>
      <w:r>
        <w:t xml:space="preserve"> </w:t>
      </w:r>
      <w:proofErr w:type="spellStart"/>
      <w:r>
        <w:t>қызметі</w:t>
      </w:r>
      <w:proofErr w:type="spellEnd"/>
      <w:r>
        <w:t>;</w:t>
      </w:r>
    </w:p>
    <w:p w14:paraId="4283F989" w14:textId="77777777" w:rsidR="001A62C2" w:rsidRDefault="001A62C2" w:rsidP="001A62C2">
      <w:pPr>
        <w:pStyle w:val="a0"/>
        <w:tabs>
          <w:tab w:val="left" w:pos="851"/>
        </w:tabs>
        <w:spacing w:after="0" w:line="240" w:lineRule="auto"/>
        <w:ind w:left="0" w:firstLine="567"/>
        <w:jc w:val="both"/>
      </w:pPr>
      <w:r>
        <w:t xml:space="preserve">9) </w:t>
      </w:r>
      <w:proofErr w:type="spellStart"/>
      <w:r>
        <w:t>сыбайлас</w:t>
      </w:r>
      <w:proofErr w:type="spellEnd"/>
      <w:r>
        <w:t xml:space="preserve"> </w:t>
      </w:r>
      <w:proofErr w:type="spellStart"/>
      <w:r>
        <w:t>жемқорлық</w:t>
      </w:r>
      <w:proofErr w:type="spellEnd"/>
      <w:r>
        <w:t xml:space="preserve"> </w:t>
      </w:r>
      <w:proofErr w:type="spellStart"/>
      <w:r>
        <w:t>тәуекелдерін</w:t>
      </w:r>
      <w:proofErr w:type="spellEnd"/>
      <w:r>
        <w:t xml:space="preserve"> </w:t>
      </w:r>
      <w:proofErr w:type="spellStart"/>
      <w:r>
        <w:t>ішкі</w:t>
      </w:r>
      <w:proofErr w:type="spellEnd"/>
      <w:r>
        <w:t xml:space="preserve"> </w:t>
      </w:r>
      <w:proofErr w:type="spellStart"/>
      <w:r>
        <w:t>талдау</w:t>
      </w:r>
      <w:proofErr w:type="spellEnd"/>
      <w:r>
        <w:t xml:space="preserve"> – </w:t>
      </w:r>
      <w:proofErr w:type="spellStart"/>
      <w:r>
        <w:t>сыбайлас</w:t>
      </w:r>
      <w:proofErr w:type="spellEnd"/>
      <w:r>
        <w:t xml:space="preserve"> </w:t>
      </w:r>
      <w:proofErr w:type="spellStart"/>
      <w:r>
        <w:t>жемқорлық</w:t>
      </w:r>
      <w:proofErr w:type="spellEnd"/>
      <w:r>
        <w:t xml:space="preserve"> </w:t>
      </w:r>
      <w:proofErr w:type="spellStart"/>
      <w:r>
        <w:t>құқық</w:t>
      </w:r>
      <w:proofErr w:type="spellEnd"/>
      <w:r>
        <w:t xml:space="preserve"> </w:t>
      </w:r>
      <w:proofErr w:type="spellStart"/>
      <w:r>
        <w:t>бұзушылықтар</w:t>
      </w:r>
      <w:proofErr w:type="spellEnd"/>
      <w:r>
        <w:t xml:space="preserve"> </w:t>
      </w:r>
      <w:proofErr w:type="spellStart"/>
      <w:r>
        <w:t>жасауға</w:t>
      </w:r>
      <w:proofErr w:type="spellEnd"/>
      <w:r>
        <w:t xml:space="preserve"> </w:t>
      </w:r>
      <w:proofErr w:type="spellStart"/>
      <w:r>
        <w:t>ықпал</w:t>
      </w:r>
      <w:proofErr w:type="spellEnd"/>
      <w:r>
        <w:t xml:space="preserve"> </w:t>
      </w:r>
      <w:proofErr w:type="spellStart"/>
      <w:r>
        <w:t>ететін</w:t>
      </w:r>
      <w:proofErr w:type="spellEnd"/>
      <w:r>
        <w:t xml:space="preserve"> </w:t>
      </w:r>
      <w:proofErr w:type="spellStart"/>
      <w:r>
        <w:t>себептер</w:t>
      </w:r>
      <w:proofErr w:type="spellEnd"/>
      <w:r>
        <w:t xml:space="preserve"> мен </w:t>
      </w:r>
      <w:proofErr w:type="spellStart"/>
      <w:r>
        <w:t>жағдайларды</w:t>
      </w:r>
      <w:proofErr w:type="spellEnd"/>
      <w:r>
        <w:t xml:space="preserve"> </w:t>
      </w:r>
      <w:proofErr w:type="spellStart"/>
      <w:r>
        <w:t>анықтау</w:t>
      </w:r>
      <w:proofErr w:type="spellEnd"/>
      <w:r>
        <w:t xml:space="preserve"> </w:t>
      </w:r>
      <w:proofErr w:type="spellStart"/>
      <w:r>
        <w:t>және</w:t>
      </w:r>
      <w:proofErr w:type="spellEnd"/>
      <w:r>
        <w:t xml:space="preserve"> </w:t>
      </w:r>
      <w:proofErr w:type="spellStart"/>
      <w:r>
        <w:t>зерделеу</w:t>
      </w:r>
      <w:proofErr w:type="spellEnd"/>
      <w:r>
        <w:t>;</w:t>
      </w:r>
    </w:p>
    <w:p w14:paraId="143694CA" w14:textId="330C1276" w:rsidR="007F2B71" w:rsidRDefault="001A62C2" w:rsidP="001A62C2">
      <w:pPr>
        <w:pStyle w:val="a0"/>
        <w:tabs>
          <w:tab w:val="left" w:pos="851"/>
        </w:tabs>
        <w:spacing w:after="0" w:line="240" w:lineRule="auto"/>
        <w:ind w:left="0" w:firstLine="567"/>
        <w:jc w:val="both"/>
      </w:pPr>
      <w:r>
        <w:t xml:space="preserve">10)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w:t>
      </w:r>
      <w:proofErr w:type="spellStart"/>
      <w:r>
        <w:t>іс-қимыл</w:t>
      </w:r>
      <w:proofErr w:type="spellEnd"/>
      <w:r>
        <w:t xml:space="preserve"> </w:t>
      </w:r>
      <w:proofErr w:type="spellStart"/>
      <w:r>
        <w:t>жөніндегі</w:t>
      </w:r>
      <w:proofErr w:type="spellEnd"/>
      <w:r>
        <w:t xml:space="preserve"> </w:t>
      </w:r>
      <w:proofErr w:type="spellStart"/>
      <w:r>
        <w:t>уәкілетті</w:t>
      </w:r>
      <w:proofErr w:type="spellEnd"/>
      <w:r>
        <w:t xml:space="preserve"> орган - </w:t>
      </w:r>
      <w:proofErr w:type="spellStart"/>
      <w:r>
        <w:t>Қазақстан</w:t>
      </w:r>
      <w:proofErr w:type="spellEnd"/>
      <w:r>
        <w:t xml:space="preserve"> </w:t>
      </w:r>
      <w:proofErr w:type="spellStart"/>
      <w:r>
        <w:t>Республикасының</w:t>
      </w:r>
      <w:proofErr w:type="spellEnd"/>
      <w:r>
        <w:t xml:space="preserve">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w:t>
      </w:r>
      <w:proofErr w:type="spellStart"/>
      <w:r>
        <w:t>саясатын</w:t>
      </w:r>
      <w:proofErr w:type="spellEnd"/>
      <w:r>
        <w:t xml:space="preserve"> </w:t>
      </w:r>
      <w:proofErr w:type="spellStart"/>
      <w:r>
        <w:t>қалыптастыруды</w:t>
      </w:r>
      <w:proofErr w:type="spellEnd"/>
      <w:r>
        <w:t xml:space="preserve"> </w:t>
      </w:r>
      <w:proofErr w:type="spellStart"/>
      <w:r>
        <w:t>және</w:t>
      </w:r>
      <w:proofErr w:type="spellEnd"/>
      <w:r>
        <w:t xml:space="preserve"> </w:t>
      </w:r>
      <w:proofErr w:type="spellStart"/>
      <w:r>
        <w:t>іске</w:t>
      </w:r>
      <w:proofErr w:type="spellEnd"/>
      <w:r>
        <w:t xml:space="preserve"> </w:t>
      </w:r>
      <w:proofErr w:type="spellStart"/>
      <w:r>
        <w:t>асыруды</w:t>
      </w:r>
      <w:proofErr w:type="spellEnd"/>
      <w:r>
        <w:t xml:space="preserve"> </w:t>
      </w:r>
      <w:proofErr w:type="spellStart"/>
      <w:r>
        <w:t>және</w:t>
      </w:r>
      <w:proofErr w:type="spellEnd"/>
      <w:r>
        <w:t xml:space="preserve">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w:t>
      </w:r>
      <w:proofErr w:type="spellStart"/>
      <w:r>
        <w:t>іс-қимыл</w:t>
      </w:r>
      <w:proofErr w:type="spellEnd"/>
      <w:r>
        <w:t xml:space="preserve"> </w:t>
      </w:r>
      <w:proofErr w:type="spellStart"/>
      <w:r>
        <w:t>саласындағы</w:t>
      </w:r>
      <w:proofErr w:type="spellEnd"/>
      <w:r>
        <w:t xml:space="preserve"> </w:t>
      </w:r>
      <w:proofErr w:type="spellStart"/>
      <w:r>
        <w:t>үйлестіруді</w:t>
      </w:r>
      <w:proofErr w:type="spellEnd"/>
      <w:r>
        <w:t xml:space="preserve">, </w:t>
      </w:r>
      <w:proofErr w:type="spellStart"/>
      <w:r>
        <w:t>сондай-ақ</w:t>
      </w:r>
      <w:proofErr w:type="spellEnd"/>
      <w:r>
        <w:t xml:space="preserve"> </w:t>
      </w:r>
      <w:proofErr w:type="spellStart"/>
      <w:r>
        <w:t>сыбайлас</w:t>
      </w:r>
      <w:proofErr w:type="spellEnd"/>
      <w:r>
        <w:t xml:space="preserve"> </w:t>
      </w:r>
      <w:proofErr w:type="spellStart"/>
      <w:r>
        <w:t>жемқорлық</w:t>
      </w:r>
      <w:proofErr w:type="spellEnd"/>
      <w:r>
        <w:t xml:space="preserve"> </w:t>
      </w:r>
      <w:proofErr w:type="spellStart"/>
      <w:r>
        <w:t>құқық</w:t>
      </w:r>
      <w:proofErr w:type="spellEnd"/>
      <w:r>
        <w:t xml:space="preserve"> </w:t>
      </w:r>
      <w:proofErr w:type="spellStart"/>
      <w:r>
        <w:t>бұзушылықтардың</w:t>
      </w:r>
      <w:proofErr w:type="spellEnd"/>
      <w:r>
        <w:t xml:space="preserve"> </w:t>
      </w:r>
      <w:proofErr w:type="spellStart"/>
      <w:r>
        <w:t>алдын</w:t>
      </w:r>
      <w:proofErr w:type="spellEnd"/>
      <w:r>
        <w:t xml:space="preserve"> </w:t>
      </w:r>
      <w:proofErr w:type="spellStart"/>
      <w:r>
        <w:t>алуды</w:t>
      </w:r>
      <w:proofErr w:type="spellEnd"/>
      <w:r>
        <w:t xml:space="preserve">, </w:t>
      </w:r>
      <w:proofErr w:type="spellStart"/>
      <w:r>
        <w:t>анықтауды</w:t>
      </w:r>
      <w:proofErr w:type="spellEnd"/>
      <w:r>
        <w:t xml:space="preserve">, </w:t>
      </w:r>
      <w:proofErr w:type="spellStart"/>
      <w:r>
        <w:t>жолын</w:t>
      </w:r>
      <w:proofErr w:type="spellEnd"/>
      <w:r>
        <w:t xml:space="preserve"> </w:t>
      </w:r>
      <w:proofErr w:type="spellStart"/>
      <w:r>
        <w:t>кесуді</w:t>
      </w:r>
      <w:proofErr w:type="spellEnd"/>
      <w:r>
        <w:t xml:space="preserve">, </w:t>
      </w:r>
      <w:proofErr w:type="spellStart"/>
      <w:r>
        <w:t>ашуды</w:t>
      </w:r>
      <w:proofErr w:type="spellEnd"/>
      <w:r>
        <w:t xml:space="preserve"> </w:t>
      </w:r>
      <w:proofErr w:type="spellStart"/>
      <w:r>
        <w:t>және</w:t>
      </w:r>
      <w:proofErr w:type="spellEnd"/>
      <w:r>
        <w:t xml:space="preserve"> </w:t>
      </w:r>
      <w:proofErr w:type="spellStart"/>
      <w:r>
        <w:t>тергеп-тексеруді</w:t>
      </w:r>
      <w:proofErr w:type="spellEnd"/>
      <w:r>
        <w:t xml:space="preserve"> </w:t>
      </w:r>
      <w:proofErr w:type="spellStart"/>
      <w:r>
        <w:t>жүзеге</w:t>
      </w:r>
      <w:proofErr w:type="spellEnd"/>
      <w:r>
        <w:t xml:space="preserve"> </w:t>
      </w:r>
      <w:proofErr w:type="spellStart"/>
      <w:r>
        <w:t>асыратын</w:t>
      </w:r>
      <w:proofErr w:type="spellEnd"/>
      <w:r>
        <w:t xml:space="preserve"> </w:t>
      </w:r>
      <w:proofErr w:type="spellStart"/>
      <w:r>
        <w:t>мемлекеттік</w:t>
      </w:r>
      <w:proofErr w:type="spellEnd"/>
      <w:r>
        <w:t xml:space="preserve"> орган </w:t>
      </w:r>
      <w:proofErr w:type="spellStart"/>
      <w:r>
        <w:t>және</w:t>
      </w:r>
      <w:proofErr w:type="spellEnd"/>
      <w:r>
        <w:t xml:space="preserve"> </w:t>
      </w:r>
      <w:proofErr w:type="spellStart"/>
      <w:r>
        <w:t>оның</w:t>
      </w:r>
      <w:proofErr w:type="spellEnd"/>
      <w:r>
        <w:t xml:space="preserve"> </w:t>
      </w:r>
      <w:proofErr w:type="spellStart"/>
      <w:r>
        <w:t>аумақтық</w:t>
      </w:r>
      <w:proofErr w:type="spellEnd"/>
      <w:r>
        <w:t xml:space="preserve"> </w:t>
      </w:r>
      <w:proofErr w:type="spellStart"/>
      <w:r>
        <w:t>бөлімшелері</w:t>
      </w:r>
      <w:proofErr w:type="spellEnd"/>
      <w:r>
        <w:t>.</w:t>
      </w:r>
    </w:p>
    <w:p w14:paraId="712D0717" w14:textId="77777777" w:rsidR="001A62C2" w:rsidRPr="00C509AA" w:rsidRDefault="001A62C2" w:rsidP="001A62C2">
      <w:pPr>
        <w:pStyle w:val="a0"/>
        <w:tabs>
          <w:tab w:val="left" w:pos="851"/>
        </w:tabs>
        <w:spacing w:after="0" w:line="240" w:lineRule="auto"/>
        <w:ind w:left="0" w:firstLine="567"/>
        <w:jc w:val="both"/>
        <w:rPr>
          <w:szCs w:val="28"/>
          <w:highlight w:val="yellow"/>
        </w:rPr>
      </w:pPr>
    </w:p>
    <w:p w14:paraId="78B51FA2" w14:textId="74EA4421" w:rsidR="00223C7A" w:rsidRPr="00C509AA" w:rsidRDefault="001A62C2" w:rsidP="00303FA2">
      <w:pPr>
        <w:pStyle w:val="1"/>
        <w:numPr>
          <w:ilvl w:val="0"/>
          <w:numId w:val="32"/>
        </w:numPr>
        <w:tabs>
          <w:tab w:val="left" w:pos="284"/>
        </w:tabs>
        <w:spacing w:after="0"/>
        <w:ind w:left="0" w:firstLine="0"/>
        <w:jc w:val="center"/>
        <w:rPr>
          <w:lang w:val="ru-RU"/>
        </w:rPr>
      </w:pPr>
      <w:bookmarkStart w:id="4" w:name="_Toc136969395"/>
      <w:proofErr w:type="spellStart"/>
      <w:r>
        <w:rPr>
          <w:lang w:val="ru-RU"/>
        </w:rPr>
        <w:t>Жалпы</w:t>
      </w:r>
      <w:proofErr w:type="spellEnd"/>
      <w:r>
        <w:rPr>
          <w:lang w:val="ru-RU"/>
        </w:rPr>
        <w:t xml:space="preserve"> </w:t>
      </w:r>
      <w:proofErr w:type="spellStart"/>
      <w:r>
        <w:rPr>
          <w:lang w:val="ru-RU"/>
        </w:rPr>
        <w:t>ережелер</w:t>
      </w:r>
      <w:bookmarkEnd w:id="4"/>
      <w:proofErr w:type="spellEnd"/>
    </w:p>
    <w:p w14:paraId="558837DC" w14:textId="17E42649" w:rsidR="00101FD6" w:rsidRPr="00C509AA" w:rsidRDefault="001A62C2" w:rsidP="001A62C2">
      <w:pPr>
        <w:pStyle w:val="a0"/>
        <w:numPr>
          <w:ilvl w:val="1"/>
          <w:numId w:val="32"/>
        </w:numPr>
        <w:tabs>
          <w:tab w:val="left" w:pos="1134"/>
        </w:tabs>
        <w:ind w:left="0" w:firstLine="567"/>
        <w:jc w:val="both"/>
      </w:pPr>
      <w:proofErr w:type="spellStart"/>
      <w:r w:rsidRPr="001A62C2">
        <w:t>Қоғамда</w:t>
      </w:r>
      <w:proofErr w:type="spellEnd"/>
      <w:r w:rsidRPr="001A62C2">
        <w:t xml:space="preserve"> </w:t>
      </w:r>
      <w:r w:rsidR="00303FA2">
        <w:t>«</w:t>
      </w:r>
      <w:proofErr w:type="spellStart"/>
      <w:r w:rsidRPr="001A62C2">
        <w:t>Сыбайлас</w:t>
      </w:r>
      <w:proofErr w:type="spellEnd"/>
      <w:r w:rsidRPr="001A62C2">
        <w:t xml:space="preserve"> </w:t>
      </w:r>
      <w:proofErr w:type="spellStart"/>
      <w:r w:rsidRPr="001A62C2">
        <w:t>жемқорлыққа</w:t>
      </w:r>
      <w:proofErr w:type="spellEnd"/>
      <w:r w:rsidRPr="001A62C2">
        <w:t xml:space="preserve"> </w:t>
      </w:r>
      <w:proofErr w:type="spellStart"/>
      <w:r w:rsidRPr="001A62C2">
        <w:t>қарсы</w:t>
      </w:r>
      <w:proofErr w:type="spellEnd"/>
      <w:r w:rsidRPr="001A62C2">
        <w:t xml:space="preserve"> </w:t>
      </w:r>
      <w:proofErr w:type="spellStart"/>
      <w:r w:rsidRPr="001A62C2">
        <w:t>іс</w:t>
      </w:r>
      <w:proofErr w:type="spellEnd"/>
      <w:r w:rsidRPr="001A62C2">
        <w:t xml:space="preserve"> – </w:t>
      </w:r>
      <w:proofErr w:type="spellStart"/>
      <w:r w:rsidRPr="001A62C2">
        <w:t>қимыл</w:t>
      </w:r>
      <w:proofErr w:type="spellEnd"/>
      <w:r w:rsidRPr="001A62C2">
        <w:t xml:space="preserve"> </w:t>
      </w:r>
      <w:proofErr w:type="spellStart"/>
      <w:r w:rsidRPr="001A62C2">
        <w:t>туралы</w:t>
      </w:r>
      <w:proofErr w:type="spellEnd"/>
      <w:r w:rsidR="00303FA2">
        <w:t>»</w:t>
      </w:r>
      <w:r w:rsidRPr="001A62C2">
        <w:t xml:space="preserve"> </w:t>
      </w:r>
      <w:proofErr w:type="spellStart"/>
      <w:r w:rsidRPr="001A62C2">
        <w:t>Қазақстан</w:t>
      </w:r>
      <w:proofErr w:type="spellEnd"/>
      <w:r w:rsidRPr="001A62C2">
        <w:t xml:space="preserve"> </w:t>
      </w:r>
      <w:proofErr w:type="spellStart"/>
      <w:r w:rsidRPr="001A62C2">
        <w:t>Республикасы</w:t>
      </w:r>
      <w:proofErr w:type="spellEnd"/>
      <w:r w:rsidRPr="001A62C2">
        <w:t xml:space="preserve"> </w:t>
      </w:r>
      <w:proofErr w:type="spellStart"/>
      <w:r w:rsidRPr="001A62C2">
        <w:t>Заңының</w:t>
      </w:r>
      <w:proofErr w:type="spellEnd"/>
      <w:r w:rsidRPr="001A62C2">
        <w:t xml:space="preserve"> 16 - </w:t>
      </w:r>
      <w:proofErr w:type="spellStart"/>
      <w:r w:rsidRPr="001A62C2">
        <w:t>бабының</w:t>
      </w:r>
      <w:proofErr w:type="spellEnd"/>
      <w:r w:rsidRPr="001A62C2">
        <w:t xml:space="preserve"> 3-тармағына </w:t>
      </w:r>
      <w:proofErr w:type="spellStart"/>
      <w:r w:rsidRPr="001A62C2">
        <w:t>және</w:t>
      </w:r>
      <w:proofErr w:type="spellEnd"/>
      <w:r w:rsidRPr="001A62C2">
        <w:t xml:space="preserve"> </w:t>
      </w:r>
      <w:proofErr w:type="spellStart"/>
      <w:r w:rsidRPr="001A62C2">
        <w:t>ішкі</w:t>
      </w:r>
      <w:proofErr w:type="spellEnd"/>
      <w:r w:rsidRPr="001A62C2">
        <w:t xml:space="preserve"> </w:t>
      </w:r>
      <w:proofErr w:type="spellStart"/>
      <w:r w:rsidRPr="001A62C2">
        <w:t>құжаттарға</w:t>
      </w:r>
      <w:proofErr w:type="spellEnd"/>
      <w:r w:rsidRPr="001A62C2">
        <w:t xml:space="preserve"> </w:t>
      </w:r>
      <w:proofErr w:type="spellStart"/>
      <w:r w:rsidRPr="001A62C2">
        <w:t>сәйкес</w:t>
      </w:r>
      <w:proofErr w:type="spellEnd"/>
      <w:r w:rsidRPr="001A62C2">
        <w:t xml:space="preserve"> </w:t>
      </w:r>
      <w:proofErr w:type="spellStart"/>
      <w:r w:rsidRPr="001A62C2">
        <w:t>сыбайлас</w:t>
      </w:r>
      <w:proofErr w:type="spellEnd"/>
      <w:r w:rsidRPr="001A62C2">
        <w:t xml:space="preserve"> </w:t>
      </w:r>
      <w:proofErr w:type="spellStart"/>
      <w:r w:rsidRPr="001A62C2">
        <w:t>жемқорлыққа</w:t>
      </w:r>
      <w:proofErr w:type="spellEnd"/>
      <w:r w:rsidRPr="001A62C2">
        <w:t xml:space="preserve"> </w:t>
      </w:r>
      <w:proofErr w:type="spellStart"/>
      <w:r w:rsidRPr="001A62C2">
        <w:t>қарсы</w:t>
      </w:r>
      <w:proofErr w:type="spellEnd"/>
      <w:r w:rsidRPr="001A62C2">
        <w:t xml:space="preserve"> комплаенс - </w:t>
      </w:r>
      <w:r w:rsidR="006732BC">
        <w:t xml:space="preserve">Комплаенс </w:t>
      </w:r>
      <w:proofErr w:type="spellStart"/>
      <w:r w:rsidR="006732BC">
        <w:t>офисті</w:t>
      </w:r>
      <w:proofErr w:type="spellEnd"/>
      <w:r w:rsidRPr="001A62C2">
        <w:t xml:space="preserve"> (</w:t>
      </w:r>
      <w:proofErr w:type="spellStart"/>
      <w:r w:rsidRPr="001A62C2">
        <w:t>бұдан</w:t>
      </w:r>
      <w:proofErr w:type="spellEnd"/>
      <w:r w:rsidRPr="001A62C2">
        <w:t xml:space="preserve"> </w:t>
      </w:r>
      <w:proofErr w:type="spellStart"/>
      <w:r w:rsidRPr="001A62C2">
        <w:t>әрі</w:t>
      </w:r>
      <w:proofErr w:type="spellEnd"/>
      <w:r w:rsidRPr="001A62C2">
        <w:t xml:space="preserve"> - </w:t>
      </w:r>
      <w:r w:rsidR="006732BC">
        <w:t>Офис</w:t>
      </w:r>
      <w:r w:rsidRPr="001A62C2">
        <w:t xml:space="preserve">) </w:t>
      </w:r>
      <w:proofErr w:type="spellStart"/>
      <w:r w:rsidRPr="001A62C2">
        <w:t>жүзеге</w:t>
      </w:r>
      <w:proofErr w:type="spellEnd"/>
      <w:r w:rsidRPr="001A62C2">
        <w:t xml:space="preserve"> </w:t>
      </w:r>
      <w:proofErr w:type="spellStart"/>
      <w:r w:rsidRPr="001A62C2">
        <w:t>асыратын</w:t>
      </w:r>
      <w:proofErr w:type="spellEnd"/>
      <w:r w:rsidRPr="001A62C2">
        <w:t xml:space="preserve"> </w:t>
      </w:r>
      <w:proofErr w:type="spellStart"/>
      <w:r w:rsidRPr="001A62C2">
        <w:t>құрылымдық</w:t>
      </w:r>
      <w:proofErr w:type="spellEnd"/>
      <w:r w:rsidRPr="001A62C2">
        <w:t xml:space="preserve"> </w:t>
      </w:r>
      <w:proofErr w:type="spellStart"/>
      <w:r w:rsidRPr="001A62C2">
        <w:t>бөлімше</w:t>
      </w:r>
      <w:proofErr w:type="spellEnd"/>
      <w:r w:rsidRPr="001A62C2">
        <w:t xml:space="preserve"> </w:t>
      </w:r>
      <w:proofErr w:type="spellStart"/>
      <w:r w:rsidRPr="001A62C2">
        <w:t>айқындалады</w:t>
      </w:r>
      <w:proofErr w:type="spellEnd"/>
      <w:r w:rsidRPr="001A62C2">
        <w:t>.</w:t>
      </w:r>
    </w:p>
    <w:p w14:paraId="227F1894" w14:textId="2C64E492" w:rsidR="001A62C2" w:rsidRPr="003F185F" w:rsidRDefault="006732BC" w:rsidP="001A62C2">
      <w:pPr>
        <w:pStyle w:val="a0"/>
        <w:numPr>
          <w:ilvl w:val="1"/>
          <w:numId w:val="32"/>
        </w:numPr>
        <w:tabs>
          <w:tab w:val="left" w:pos="1134"/>
        </w:tabs>
        <w:ind w:left="0" w:firstLine="567"/>
        <w:jc w:val="both"/>
        <w:rPr>
          <w:lang w:val="kk-KZ"/>
        </w:rPr>
      </w:pPr>
      <w:r>
        <w:rPr>
          <w:rFonts w:cs="Times New Roman"/>
          <w:szCs w:val="28"/>
          <w:lang w:val="kk-KZ"/>
        </w:rPr>
        <w:t>Офис</w:t>
      </w:r>
      <w:r w:rsidR="001A62C2" w:rsidRPr="00541B23">
        <w:rPr>
          <w:rFonts w:cs="Times New Roman"/>
          <w:szCs w:val="28"/>
          <w:lang w:val="kk-KZ"/>
        </w:rPr>
        <w:t xml:space="preserve"> Қоғамның Директорлар кеңесінің шешімімен құрылады және негізгі мақсаты қоғам мен оның қызметкерлерінің Қазақстан Республикасының Сыбайлас жемқорлыққа қарсы іс-қимыл туралы заңнамасын сақтауын қамтамасыз ету, сондай-ақ сыбайлас жемқорлыққа қарсы іс-қимыл жөніндегі іс-шаралардың іске асырылуына мониторинг жүргізу болып табылатын тұрақты жұмыс істейтін орган болып табылады.</w:t>
      </w:r>
      <w:r w:rsidR="001A62C2" w:rsidRPr="00101FD6">
        <w:rPr>
          <w:lang w:val="kk-KZ"/>
        </w:rPr>
        <w:t xml:space="preserve"> </w:t>
      </w:r>
    </w:p>
    <w:p w14:paraId="00DEB738" w14:textId="5A82BB4F" w:rsidR="001A62C2" w:rsidRPr="003F185F" w:rsidRDefault="006732BC" w:rsidP="001A62C2">
      <w:pPr>
        <w:pStyle w:val="a0"/>
        <w:numPr>
          <w:ilvl w:val="1"/>
          <w:numId w:val="32"/>
        </w:numPr>
        <w:tabs>
          <w:tab w:val="left" w:pos="1134"/>
        </w:tabs>
        <w:ind w:left="0" w:firstLine="567"/>
        <w:jc w:val="both"/>
        <w:rPr>
          <w:lang w:val="kk-KZ"/>
        </w:rPr>
      </w:pPr>
      <w:r>
        <w:rPr>
          <w:rFonts w:cs="Times New Roman"/>
          <w:szCs w:val="28"/>
          <w:lang w:val="kk-KZ"/>
        </w:rPr>
        <w:t>Офистің</w:t>
      </w:r>
      <w:r w:rsidR="001A62C2" w:rsidRPr="00541B23">
        <w:rPr>
          <w:rFonts w:cs="Times New Roman"/>
          <w:szCs w:val="28"/>
          <w:lang w:val="kk-KZ"/>
        </w:rPr>
        <w:t xml:space="preserve"> құрылымы мен штат санын (сандық құрамын) Қоғамның директорлар Кеңесімен келісім бойынша Басқарма төрағасы - </w:t>
      </w:r>
      <w:r w:rsidR="001A62C2">
        <w:rPr>
          <w:rFonts w:cs="Times New Roman"/>
          <w:szCs w:val="28"/>
          <w:lang w:val="kk-KZ"/>
        </w:rPr>
        <w:t>Р</w:t>
      </w:r>
      <w:r w:rsidR="001A62C2" w:rsidRPr="00541B23">
        <w:rPr>
          <w:rFonts w:cs="Times New Roman"/>
          <w:szCs w:val="28"/>
          <w:lang w:val="kk-KZ"/>
        </w:rPr>
        <w:t>ектор бекітеді.</w:t>
      </w:r>
    </w:p>
    <w:p w14:paraId="7B277D76" w14:textId="1052522A" w:rsidR="001A62C2" w:rsidRPr="003F185F" w:rsidRDefault="006732BC" w:rsidP="001A62C2">
      <w:pPr>
        <w:pStyle w:val="a0"/>
        <w:numPr>
          <w:ilvl w:val="1"/>
          <w:numId w:val="32"/>
        </w:numPr>
        <w:tabs>
          <w:tab w:val="left" w:pos="1134"/>
        </w:tabs>
        <w:ind w:left="0" w:firstLine="567"/>
        <w:jc w:val="both"/>
        <w:rPr>
          <w:lang w:val="kk-KZ"/>
        </w:rPr>
      </w:pPr>
      <w:r>
        <w:rPr>
          <w:rFonts w:cs="Times New Roman"/>
          <w:szCs w:val="28"/>
          <w:lang w:val="kk-KZ"/>
        </w:rPr>
        <w:t>Офис</w:t>
      </w:r>
      <w:r w:rsidR="001A62C2" w:rsidRPr="00541B23">
        <w:rPr>
          <w:rFonts w:cs="Times New Roman"/>
          <w:szCs w:val="28"/>
          <w:lang w:val="kk-KZ"/>
        </w:rPr>
        <w:t xml:space="preserve"> қызметкерлерінің функционалдық міндеттері, құқықтары мен жауапкершілігі Ереженің негізінде қоғамның лауазымдық нұсқаулықтарымен анықталады және Қоғамның директорлар Кеңесімен келісім бойынша Басқарма Төрағасы - </w:t>
      </w:r>
      <w:r w:rsidR="001A62C2">
        <w:rPr>
          <w:rFonts w:cs="Times New Roman"/>
          <w:szCs w:val="28"/>
          <w:lang w:val="kk-KZ"/>
        </w:rPr>
        <w:t>Ректормен бекітіледі.</w:t>
      </w:r>
    </w:p>
    <w:p w14:paraId="350518D2" w14:textId="77777777" w:rsidR="001A62C2" w:rsidRPr="003F185F" w:rsidRDefault="001A62C2" w:rsidP="001A62C2">
      <w:pPr>
        <w:pStyle w:val="a0"/>
        <w:numPr>
          <w:ilvl w:val="1"/>
          <w:numId w:val="32"/>
        </w:numPr>
        <w:tabs>
          <w:tab w:val="left" w:pos="1134"/>
        </w:tabs>
        <w:ind w:left="0" w:firstLine="567"/>
        <w:jc w:val="both"/>
        <w:rPr>
          <w:lang w:val="kk-KZ"/>
        </w:rPr>
      </w:pPr>
      <w:r w:rsidRPr="003F185F">
        <w:rPr>
          <w:rFonts w:cs="Times New Roman"/>
          <w:szCs w:val="28"/>
          <w:lang w:val="kk-KZ"/>
        </w:rPr>
        <w:t xml:space="preserve">Сыбайлас жемқорлық құқық бұзушылықтар жасауға ықпал ететін себептер мен жағдайлардың, яғни сыбайлас жемқорлық тәуекелдері мен мүдделер қақтығысының туындау мүмкіндігін жою үшін, аталған адамдардың жеке мүдделері өздерінің лауазымдық міндеттерін орындамауына және (немесе) тиісінше орындамауына әкеп соғуы мүмкін кезде, сыбайлас жемқорлық </w:t>
      </w:r>
      <w:r w:rsidRPr="003F185F">
        <w:rPr>
          <w:rFonts w:cs="Times New Roman"/>
          <w:szCs w:val="28"/>
          <w:lang w:val="kk-KZ"/>
        </w:rPr>
        <w:lastRenderedPageBreak/>
        <w:t>және/немесе қылмыстық құқық бұзушылығы бар адамдарды тағайындауға тыйым салынады.</w:t>
      </w:r>
    </w:p>
    <w:p w14:paraId="1F960689" w14:textId="77777777" w:rsidR="001A62C2" w:rsidRPr="003F185F" w:rsidRDefault="001A62C2" w:rsidP="001A62C2">
      <w:pPr>
        <w:pStyle w:val="a0"/>
        <w:numPr>
          <w:ilvl w:val="1"/>
          <w:numId w:val="32"/>
        </w:numPr>
        <w:tabs>
          <w:tab w:val="left" w:pos="1134"/>
        </w:tabs>
        <w:spacing w:after="0"/>
        <w:ind w:left="0" w:firstLine="567"/>
        <w:jc w:val="both"/>
        <w:rPr>
          <w:lang w:val="kk-KZ"/>
        </w:rPr>
      </w:pPr>
      <w:r w:rsidRPr="00541B23">
        <w:rPr>
          <w:rFonts w:cs="Times New Roman"/>
          <w:szCs w:val="28"/>
          <w:lang w:val="kk-KZ"/>
        </w:rPr>
        <w:t>Ереже Қоғамның ресми интернет-ресурсында орналастырылады және ұйымның барлық қызметкерлерінің назарына жеткізіледі.</w:t>
      </w:r>
    </w:p>
    <w:p w14:paraId="79BAB501" w14:textId="77777777" w:rsidR="009F79CD" w:rsidRPr="009F79CD" w:rsidRDefault="009F79CD" w:rsidP="009F79CD">
      <w:pPr>
        <w:pStyle w:val="a0"/>
        <w:tabs>
          <w:tab w:val="left" w:pos="1134"/>
        </w:tabs>
        <w:spacing w:after="0"/>
        <w:ind w:left="0" w:firstLine="567"/>
        <w:jc w:val="both"/>
        <w:rPr>
          <w:lang w:val="kk-KZ"/>
        </w:rPr>
      </w:pPr>
      <w:r w:rsidRPr="009F79CD">
        <w:rPr>
          <w:lang w:val="kk-KZ"/>
        </w:rPr>
        <w:t>3.7. Сыбайлас жемқорлыққа қарсы комплаенс-қызмет функциясын квазимемлекеттік сектор субъектісінің басқа құрылымдық бөлімшелерінің функцияларымен ұштастыруға жол берілмейді.</w:t>
      </w:r>
    </w:p>
    <w:p w14:paraId="5C4E03B2" w14:textId="762850D2" w:rsidR="002D2115" w:rsidRDefault="009F79CD" w:rsidP="009F79CD">
      <w:pPr>
        <w:pStyle w:val="a0"/>
        <w:tabs>
          <w:tab w:val="left" w:pos="1134"/>
        </w:tabs>
        <w:spacing w:after="0"/>
        <w:ind w:left="0" w:firstLine="567"/>
        <w:jc w:val="both"/>
        <w:rPr>
          <w:lang w:val="kk-KZ"/>
        </w:rPr>
      </w:pPr>
      <w:r w:rsidRPr="009F79CD">
        <w:rPr>
          <w:lang w:val="kk-KZ"/>
        </w:rPr>
        <w:t>3.8. Егер Заңда, сыбайлас жемқорлыққа қарсы іс-қимыл саласындағы халықаралық стандарттарда осы Үлгілік ережеде көзделмеген сыбайлас жемқорлыққа қарсы комплаенсті ұйымдастыруға қойылатын талаптар мен тәсілдер белгіленген жағдайда, осы талаптар мен тәсілдерді Директорлар кеңесі, Байқау кеңесі (ол болған кезде) немесе Қоғамның өзге де тәуелсіз басқару органы, аталған органдар болмаған жағдайда, Қоғамның басшысы бекітеді.</w:t>
      </w:r>
    </w:p>
    <w:p w14:paraId="03B184AD" w14:textId="77777777" w:rsidR="009F79CD" w:rsidRPr="001A62C2" w:rsidRDefault="009F79CD" w:rsidP="009F79CD">
      <w:pPr>
        <w:pStyle w:val="a0"/>
        <w:tabs>
          <w:tab w:val="left" w:pos="1134"/>
        </w:tabs>
        <w:spacing w:after="0"/>
        <w:ind w:left="0" w:firstLine="567"/>
        <w:jc w:val="both"/>
        <w:rPr>
          <w:lang w:val="kk-KZ"/>
        </w:rPr>
      </w:pPr>
    </w:p>
    <w:p w14:paraId="28A706EB" w14:textId="71B67678" w:rsidR="009F79CD" w:rsidRPr="0044518E" w:rsidRDefault="006732BC" w:rsidP="00E46638">
      <w:pPr>
        <w:pStyle w:val="1"/>
        <w:numPr>
          <w:ilvl w:val="0"/>
          <w:numId w:val="32"/>
        </w:numPr>
        <w:tabs>
          <w:tab w:val="left" w:pos="284"/>
        </w:tabs>
        <w:spacing w:after="0"/>
        <w:ind w:left="0" w:firstLine="0"/>
        <w:jc w:val="center"/>
      </w:pPr>
      <w:bookmarkStart w:id="5" w:name="_Toc136969396"/>
      <w:r>
        <w:t>Комплаенс офисі</w:t>
      </w:r>
      <w:r w:rsidR="009F79CD" w:rsidRPr="00AA5BC0">
        <w:t>нің мәртебесі</w:t>
      </w:r>
      <w:bookmarkEnd w:id="5"/>
    </w:p>
    <w:p w14:paraId="2AC139AB" w14:textId="140F8FE1" w:rsidR="009F79CD" w:rsidRDefault="006732BC" w:rsidP="009F79CD">
      <w:pPr>
        <w:pStyle w:val="a0"/>
        <w:numPr>
          <w:ilvl w:val="1"/>
          <w:numId w:val="32"/>
        </w:numPr>
        <w:tabs>
          <w:tab w:val="left" w:pos="1134"/>
        </w:tabs>
        <w:ind w:left="0" w:firstLine="567"/>
        <w:jc w:val="both"/>
        <w:rPr>
          <w:lang w:val="kk-KZ"/>
        </w:rPr>
      </w:pPr>
      <w:r>
        <w:rPr>
          <w:rFonts w:cs="Times New Roman"/>
          <w:szCs w:val="28"/>
          <w:lang w:val="kk-KZ"/>
        </w:rPr>
        <w:t>Комплаенс офис</w:t>
      </w:r>
      <w:r w:rsidR="009F79CD" w:rsidRPr="00AA5BC0">
        <w:rPr>
          <w:rFonts w:cs="Times New Roman"/>
          <w:szCs w:val="28"/>
          <w:lang w:val="kk-KZ"/>
        </w:rPr>
        <w:t xml:space="preserve"> қоғамның басқа құрылымдық бөлімшелерінен тәуелсіз, Қоғамның Директорлар кеңесіне бағынады және есеп береді</w:t>
      </w:r>
      <w:r w:rsidR="009F79CD">
        <w:rPr>
          <w:lang w:val="kk-KZ"/>
        </w:rPr>
        <w:t xml:space="preserve"> </w:t>
      </w:r>
      <w:r w:rsidR="009F79CD" w:rsidRPr="009A7EC7">
        <w:rPr>
          <w:lang w:val="kk-KZ"/>
        </w:rPr>
        <w:t>.</w:t>
      </w:r>
    </w:p>
    <w:p w14:paraId="51CE15DC" w14:textId="4E4D6241" w:rsidR="009F79CD" w:rsidRDefault="006732BC" w:rsidP="009F79CD">
      <w:pPr>
        <w:pStyle w:val="a0"/>
        <w:numPr>
          <w:ilvl w:val="1"/>
          <w:numId w:val="32"/>
        </w:numPr>
        <w:tabs>
          <w:tab w:val="left" w:pos="1134"/>
        </w:tabs>
        <w:ind w:left="0" w:firstLine="567"/>
        <w:jc w:val="both"/>
        <w:rPr>
          <w:lang w:val="kk-KZ"/>
        </w:rPr>
      </w:pPr>
      <w:r>
        <w:rPr>
          <w:rFonts w:cs="Times New Roman"/>
          <w:szCs w:val="28"/>
          <w:lang w:val="kk-KZ"/>
        </w:rPr>
        <w:t>Комплаенс офис</w:t>
      </w:r>
      <w:r w:rsidR="009F79CD" w:rsidRPr="00AA5BC0">
        <w:rPr>
          <w:rFonts w:cs="Times New Roman"/>
          <w:szCs w:val="28"/>
          <w:lang w:val="kk-KZ"/>
        </w:rPr>
        <w:t xml:space="preserve"> қоғамдағы сыбайлас жемқорлыққа қарсы іс-қимыл жөніндегі шараларды қабылдауда және іске асыруда тәуелсіз. </w:t>
      </w:r>
      <w:r>
        <w:rPr>
          <w:rFonts w:cs="Times New Roman"/>
          <w:szCs w:val="28"/>
          <w:lang w:val="kk-KZ"/>
        </w:rPr>
        <w:t>Офис</w:t>
      </w:r>
      <w:r w:rsidR="009F79CD" w:rsidRPr="00AA5BC0">
        <w:rPr>
          <w:rFonts w:cs="Times New Roman"/>
          <w:szCs w:val="28"/>
          <w:lang w:val="kk-KZ"/>
        </w:rPr>
        <w:t xml:space="preserve"> өзінің өкілеттіктеріне жатпайтын бағдарламалар мен жобаларды дайындауға сыбайлас жемқорлыққа қарсы мониторинг шеңберінде ғана тартылуы мүмкін.</w:t>
      </w:r>
    </w:p>
    <w:p w14:paraId="6A29705C" w14:textId="06210918" w:rsidR="009F79CD" w:rsidRPr="00967DA3" w:rsidRDefault="006732BC" w:rsidP="009F79CD">
      <w:pPr>
        <w:pStyle w:val="a0"/>
        <w:numPr>
          <w:ilvl w:val="1"/>
          <w:numId w:val="32"/>
        </w:numPr>
        <w:tabs>
          <w:tab w:val="left" w:pos="1134"/>
        </w:tabs>
        <w:ind w:left="0" w:firstLine="567"/>
        <w:jc w:val="both"/>
        <w:rPr>
          <w:lang w:val="kk-KZ"/>
        </w:rPr>
      </w:pPr>
      <w:r>
        <w:rPr>
          <w:rFonts w:cs="Times New Roman"/>
          <w:szCs w:val="28"/>
          <w:lang w:val="kk-KZ"/>
        </w:rPr>
        <w:t>Комплаенс офис</w:t>
      </w:r>
      <w:r w:rsidR="009F79CD" w:rsidRPr="00AA5BC0">
        <w:rPr>
          <w:rFonts w:cs="Times New Roman"/>
          <w:szCs w:val="28"/>
          <w:lang w:val="kk-KZ"/>
        </w:rPr>
        <w:t xml:space="preserve"> қоғамның басқа құрылымдық бөлімшелерінің құзыретіне жататын жұмыстарға, сондай-ақ оның өкілеттіктеріне жатпайтын бағдарламалар мен жобаларды дайындауға немесе орындауға тартыла алмайды.</w:t>
      </w:r>
    </w:p>
    <w:p w14:paraId="52C878A6" w14:textId="4513C5E4" w:rsidR="009F79CD" w:rsidRDefault="006732BC" w:rsidP="009F79CD">
      <w:pPr>
        <w:pStyle w:val="a0"/>
        <w:numPr>
          <w:ilvl w:val="1"/>
          <w:numId w:val="32"/>
        </w:numPr>
        <w:tabs>
          <w:tab w:val="left" w:pos="1134"/>
        </w:tabs>
        <w:ind w:left="0" w:firstLine="567"/>
        <w:jc w:val="both"/>
        <w:rPr>
          <w:lang w:val="kk-KZ"/>
        </w:rPr>
      </w:pPr>
      <w:r>
        <w:rPr>
          <w:rFonts w:cs="Times New Roman"/>
          <w:szCs w:val="28"/>
          <w:lang w:val="kk-KZ"/>
        </w:rPr>
        <w:t>Комплаенс офистің</w:t>
      </w:r>
      <w:r w:rsidR="009F79CD" w:rsidRPr="00AA5BC0">
        <w:rPr>
          <w:rFonts w:cs="Times New Roman"/>
          <w:szCs w:val="28"/>
          <w:lang w:val="kk-KZ"/>
        </w:rPr>
        <w:t xml:space="preserve"> қызметкерлеріне қоғамның ішкі нормативтік құжаттамасының ережелері қолданылады</w:t>
      </w:r>
      <w:r w:rsidR="009F79CD">
        <w:rPr>
          <w:rFonts w:cs="Times New Roman"/>
          <w:szCs w:val="28"/>
          <w:lang w:val="kk-KZ"/>
        </w:rPr>
        <w:t>.</w:t>
      </w:r>
    </w:p>
    <w:p w14:paraId="4568E0C4" w14:textId="42F53362" w:rsidR="009F79CD" w:rsidRPr="009F79CD" w:rsidRDefault="009F79CD" w:rsidP="009F79CD">
      <w:pPr>
        <w:pStyle w:val="a0"/>
        <w:tabs>
          <w:tab w:val="left" w:pos="1134"/>
        </w:tabs>
        <w:spacing w:after="0"/>
        <w:ind w:left="0" w:firstLine="567"/>
        <w:jc w:val="both"/>
        <w:rPr>
          <w:lang w:val="kk-KZ"/>
        </w:rPr>
      </w:pPr>
      <w:r w:rsidRPr="009F79CD">
        <w:rPr>
          <w:lang w:val="kk-KZ"/>
        </w:rPr>
        <w:t xml:space="preserve">4.5. Қоғамның </w:t>
      </w:r>
      <w:r w:rsidR="006732BC">
        <w:rPr>
          <w:lang w:val="kk-KZ"/>
        </w:rPr>
        <w:t>Комплаенс офисі</w:t>
      </w:r>
      <w:r w:rsidRPr="009F79CD">
        <w:rPr>
          <w:lang w:val="kk-KZ"/>
        </w:rPr>
        <w:t>нің басшысын тағайындау және қызметінен босату, сондай-ақ оны тәртіптік жауаптылыққа тарту Қоғамның Директорлар кеңесінің тиісті шешімімен жүзеге асырылады.</w:t>
      </w:r>
    </w:p>
    <w:p w14:paraId="63839F1D" w14:textId="63E572BA" w:rsidR="009F79CD" w:rsidRPr="009F79CD" w:rsidRDefault="00E46638" w:rsidP="009F79CD">
      <w:pPr>
        <w:pStyle w:val="a0"/>
        <w:tabs>
          <w:tab w:val="left" w:pos="1134"/>
        </w:tabs>
        <w:spacing w:after="0"/>
        <w:ind w:left="0" w:firstLine="567"/>
        <w:jc w:val="both"/>
        <w:rPr>
          <w:lang w:val="kk-KZ"/>
        </w:rPr>
      </w:pPr>
      <w:r>
        <w:rPr>
          <w:lang w:val="kk-KZ"/>
        </w:rPr>
        <w:t xml:space="preserve">4.6. </w:t>
      </w:r>
      <w:r w:rsidR="009F79CD" w:rsidRPr="009F79CD">
        <w:rPr>
          <w:lang w:val="kk-KZ"/>
        </w:rPr>
        <w:t xml:space="preserve">Басқарма Төрағасы – Ректордың шешімімен </w:t>
      </w:r>
      <w:r w:rsidR="006732BC">
        <w:rPr>
          <w:lang w:val="kk-KZ"/>
        </w:rPr>
        <w:t>Комплаенс офис</w:t>
      </w:r>
      <w:r w:rsidR="009F79CD" w:rsidRPr="009F79CD">
        <w:rPr>
          <w:lang w:val="kk-KZ"/>
        </w:rPr>
        <w:t xml:space="preserve"> басшысының ұсынуы бойынша сыбайлас жемқорлыққа қарсы комплаенс-қызмет қызметкерлерінің құрылымы, штат саны (сандық құрамы), өкілеттік мерзімі, жұмыс тәртібі және еңбегіне ақы төлеудің өзге де шарттары айқындалады және оларды тағайындау жүзеге асырылады.</w:t>
      </w:r>
    </w:p>
    <w:p w14:paraId="24FF65F1" w14:textId="5B240190" w:rsidR="00C020EB" w:rsidRPr="006732BC" w:rsidRDefault="00E46638" w:rsidP="00E46638">
      <w:pPr>
        <w:pStyle w:val="a0"/>
        <w:tabs>
          <w:tab w:val="left" w:pos="993"/>
        </w:tabs>
        <w:spacing w:after="0"/>
        <w:ind w:left="0" w:firstLine="567"/>
        <w:jc w:val="both"/>
        <w:rPr>
          <w:lang w:val="kk-KZ"/>
        </w:rPr>
      </w:pPr>
      <w:r>
        <w:rPr>
          <w:lang w:val="kk-KZ"/>
        </w:rPr>
        <w:t xml:space="preserve">4.7. </w:t>
      </w:r>
      <w:r w:rsidR="006732BC">
        <w:rPr>
          <w:lang w:val="kk-KZ"/>
        </w:rPr>
        <w:t>Офис</w:t>
      </w:r>
      <w:r w:rsidR="009F79CD" w:rsidRPr="006732BC">
        <w:rPr>
          <w:lang w:val="kk-KZ"/>
        </w:rPr>
        <w:t xml:space="preserve"> атынан Қоғамның басқа құрылымдық бөлімшелеріне, ведомстволарға және ведомстволық бағынысты ұйымдарға </w:t>
      </w:r>
      <w:r w:rsidR="006732BC">
        <w:rPr>
          <w:lang w:val="kk-KZ"/>
        </w:rPr>
        <w:t>офистің</w:t>
      </w:r>
      <w:r w:rsidR="009F79CD" w:rsidRPr="006732BC">
        <w:rPr>
          <w:lang w:val="kk-KZ"/>
        </w:rPr>
        <w:t xml:space="preserve"> құзыретіне кіретін мәселелер бойынша жіберілетін құжаттар мен сауалдарға </w:t>
      </w:r>
      <w:r w:rsidR="006732BC">
        <w:rPr>
          <w:lang w:val="kk-KZ"/>
        </w:rPr>
        <w:t>Офис</w:t>
      </w:r>
      <w:r w:rsidR="009F79CD" w:rsidRPr="006732BC">
        <w:rPr>
          <w:lang w:val="kk-KZ"/>
        </w:rPr>
        <w:t xml:space="preserve"> басшысы қол қояды.</w:t>
      </w:r>
    </w:p>
    <w:p w14:paraId="0BC89914" w14:textId="77777777" w:rsidR="009F79CD" w:rsidRPr="006732BC" w:rsidRDefault="009F79CD" w:rsidP="009F79CD">
      <w:pPr>
        <w:pStyle w:val="a0"/>
        <w:tabs>
          <w:tab w:val="left" w:pos="1134"/>
        </w:tabs>
        <w:spacing w:after="0"/>
        <w:ind w:left="567"/>
        <w:jc w:val="both"/>
        <w:rPr>
          <w:lang w:val="kk-KZ"/>
        </w:rPr>
      </w:pPr>
    </w:p>
    <w:p w14:paraId="17DD2227" w14:textId="09DF3BE5" w:rsidR="009F79CD" w:rsidRPr="0044518E" w:rsidRDefault="006732BC" w:rsidP="00E46638">
      <w:pPr>
        <w:pStyle w:val="1"/>
        <w:numPr>
          <w:ilvl w:val="0"/>
          <w:numId w:val="32"/>
        </w:numPr>
        <w:tabs>
          <w:tab w:val="left" w:pos="284"/>
        </w:tabs>
        <w:spacing w:after="0"/>
        <w:ind w:left="0" w:firstLine="0"/>
        <w:jc w:val="center"/>
      </w:pPr>
      <w:bookmarkStart w:id="6" w:name="_Toc136969397"/>
      <w:r>
        <w:t>Комплаенс офистің</w:t>
      </w:r>
      <w:r w:rsidR="009F79CD" w:rsidRPr="00AA5BC0">
        <w:t xml:space="preserve"> мақсаттары, міндеттері және қағидаттары</w:t>
      </w:r>
      <w:bookmarkEnd w:id="6"/>
    </w:p>
    <w:p w14:paraId="1973FE5F" w14:textId="6A2FA95E" w:rsidR="009F79CD" w:rsidRDefault="006732BC" w:rsidP="009F79CD">
      <w:pPr>
        <w:pStyle w:val="a0"/>
        <w:numPr>
          <w:ilvl w:val="1"/>
          <w:numId w:val="33"/>
        </w:numPr>
        <w:tabs>
          <w:tab w:val="left" w:pos="1134"/>
        </w:tabs>
        <w:ind w:left="0" w:firstLine="567"/>
        <w:jc w:val="both"/>
        <w:rPr>
          <w:lang w:val="kk-KZ"/>
        </w:rPr>
      </w:pPr>
      <w:r>
        <w:rPr>
          <w:rFonts w:cs="Times New Roman"/>
          <w:szCs w:val="28"/>
          <w:u w:val="single"/>
          <w:lang w:val="kk-KZ"/>
        </w:rPr>
        <w:t>Комплаенс офистің</w:t>
      </w:r>
      <w:r w:rsidR="009F79CD" w:rsidRPr="00AA5BC0">
        <w:rPr>
          <w:rFonts w:cs="Times New Roman"/>
          <w:szCs w:val="28"/>
          <w:u w:val="single"/>
          <w:lang w:val="kk-KZ"/>
        </w:rPr>
        <w:t xml:space="preserve"> мақсаты:</w:t>
      </w:r>
      <w:r w:rsidR="009F79CD" w:rsidRPr="00AA5BC0">
        <w:rPr>
          <w:rFonts w:cs="Times New Roman"/>
          <w:szCs w:val="28"/>
          <w:lang w:val="kk-KZ"/>
        </w:rPr>
        <w:t xml:space="preserve"> </w:t>
      </w:r>
      <w:r>
        <w:rPr>
          <w:rFonts w:cs="Times New Roman"/>
          <w:szCs w:val="28"/>
          <w:lang w:val="kk-KZ"/>
        </w:rPr>
        <w:t>Комплаенс офис</w:t>
      </w:r>
      <w:r w:rsidR="009F79CD" w:rsidRPr="00AA5BC0">
        <w:rPr>
          <w:rFonts w:cs="Times New Roman"/>
          <w:szCs w:val="28"/>
          <w:lang w:val="kk-KZ"/>
        </w:rPr>
        <w:t xml:space="preserve"> қызметінің негізгі мақсаты қоғам мен оның қызметкерлерінің Қазақстан Республикасының Сыбайлас жемқорлыққа қарсы іс-қимыл туралы заңнамасын сақтауын </w:t>
      </w:r>
      <w:r w:rsidR="009F79CD" w:rsidRPr="00AA5BC0">
        <w:rPr>
          <w:rFonts w:cs="Times New Roman"/>
          <w:szCs w:val="28"/>
          <w:lang w:val="kk-KZ"/>
        </w:rPr>
        <w:lastRenderedPageBreak/>
        <w:t>қамтамасыз ету, сондай-ақ сыбайлас жемқорлыққа қарсы іс-қимыл жөніндегі іс-шаралардың іске асырылуына мониторинг жүргізу болып табылады.</w:t>
      </w:r>
    </w:p>
    <w:p w14:paraId="11F251F0" w14:textId="1B836A1E" w:rsidR="009F79CD" w:rsidRPr="008822D4" w:rsidRDefault="006732BC" w:rsidP="009F79CD">
      <w:pPr>
        <w:pStyle w:val="a0"/>
        <w:numPr>
          <w:ilvl w:val="1"/>
          <w:numId w:val="33"/>
        </w:numPr>
        <w:tabs>
          <w:tab w:val="left" w:pos="1134"/>
        </w:tabs>
        <w:ind w:left="0" w:firstLine="567"/>
        <w:jc w:val="both"/>
        <w:rPr>
          <w:lang w:val="kk-KZ"/>
        </w:rPr>
      </w:pPr>
      <w:r>
        <w:rPr>
          <w:rFonts w:cs="Times New Roman"/>
          <w:szCs w:val="28"/>
          <w:u w:val="single"/>
          <w:lang w:val="kk-KZ"/>
        </w:rPr>
        <w:t>Комплаенс офистің</w:t>
      </w:r>
      <w:r w:rsidR="009F79CD">
        <w:rPr>
          <w:rFonts w:cs="Times New Roman"/>
          <w:szCs w:val="28"/>
          <w:u w:val="single"/>
          <w:lang w:val="kk-KZ"/>
        </w:rPr>
        <w:t xml:space="preserve"> міндеттері</w:t>
      </w:r>
      <w:r w:rsidR="009F79CD" w:rsidRPr="008822D4">
        <w:rPr>
          <w:u w:val="single"/>
          <w:lang w:val="kk-KZ"/>
        </w:rPr>
        <w:t>:</w:t>
      </w:r>
    </w:p>
    <w:p w14:paraId="183E2C59" w14:textId="77777777" w:rsidR="009F79CD" w:rsidRDefault="009F79CD" w:rsidP="009F79CD">
      <w:pPr>
        <w:pStyle w:val="a0"/>
        <w:numPr>
          <w:ilvl w:val="0"/>
          <w:numId w:val="18"/>
        </w:numPr>
        <w:tabs>
          <w:tab w:val="left" w:pos="851"/>
        </w:tabs>
        <w:ind w:left="0" w:firstLine="556"/>
        <w:jc w:val="both"/>
        <w:rPr>
          <w:lang w:val="kk-KZ"/>
        </w:rPr>
      </w:pPr>
      <w:r w:rsidRPr="00AA5BC0">
        <w:rPr>
          <w:rFonts w:cs="Times New Roman"/>
          <w:szCs w:val="28"/>
          <w:lang w:val="kk-KZ"/>
        </w:rPr>
        <w:t>сыбайлас жемқорлыққа қарсы іс-қимыл мәселелері бойынша сыртқы реттеушілік талаптар мен ең үздік халықаралық практиканың сақталуын қамтамасыз ету</w:t>
      </w:r>
      <w:r w:rsidRPr="008822D4">
        <w:rPr>
          <w:lang w:val="kk-KZ"/>
        </w:rPr>
        <w:t>;</w:t>
      </w:r>
    </w:p>
    <w:p w14:paraId="243802BD" w14:textId="77777777" w:rsidR="009F79CD" w:rsidRDefault="009F79CD" w:rsidP="009F79CD">
      <w:pPr>
        <w:pStyle w:val="a0"/>
        <w:numPr>
          <w:ilvl w:val="0"/>
          <w:numId w:val="18"/>
        </w:numPr>
        <w:tabs>
          <w:tab w:val="left" w:pos="851"/>
        </w:tabs>
        <w:ind w:left="0" w:firstLine="556"/>
        <w:jc w:val="both"/>
        <w:rPr>
          <w:lang w:val="kk-KZ"/>
        </w:rPr>
      </w:pPr>
      <w:r w:rsidRPr="00AA5BC0">
        <w:rPr>
          <w:rFonts w:cs="Times New Roman"/>
          <w:szCs w:val="28"/>
          <w:lang w:val="kk-KZ"/>
        </w:rPr>
        <w:t>Заңға сәйкес сыбайлас жемқорлыққа қарсы іс-қимылдың негізгі қағидаттарын сақтауды қамтамасыз ету болып табылады</w:t>
      </w:r>
      <w:r w:rsidRPr="00163360">
        <w:rPr>
          <w:lang w:val="kk-KZ"/>
        </w:rPr>
        <w:t>;</w:t>
      </w:r>
    </w:p>
    <w:p w14:paraId="13CDCD2D" w14:textId="77777777" w:rsidR="009F79CD" w:rsidRDefault="009F79CD" w:rsidP="009F79CD">
      <w:pPr>
        <w:pStyle w:val="a0"/>
        <w:numPr>
          <w:ilvl w:val="0"/>
          <w:numId w:val="18"/>
        </w:numPr>
        <w:tabs>
          <w:tab w:val="left" w:pos="851"/>
        </w:tabs>
        <w:ind w:left="0" w:firstLine="556"/>
        <w:jc w:val="both"/>
        <w:rPr>
          <w:lang w:val="kk-KZ"/>
        </w:rPr>
      </w:pPr>
      <w:r>
        <w:rPr>
          <w:rFonts w:cs="Times New Roman"/>
          <w:szCs w:val="28"/>
          <w:lang w:val="kk-KZ"/>
        </w:rPr>
        <w:t>с</w:t>
      </w:r>
      <w:r w:rsidRPr="00AA5BC0">
        <w:rPr>
          <w:rFonts w:cs="Times New Roman"/>
          <w:szCs w:val="28"/>
          <w:lang w:val="kk-KZ"/>
        </w:rPr>
        <w:t>ыбайлас жемқорлық тәуекелдерін анықтау, бағалау және қайта бағалау</w:t>
      </w:r>
      <w:r w:rsidRPr="00163360">
        <w:rPr>
          <w:lang w:val="kk-KZ"/>
        </w:rPr>
        <w:t>;</w:t>
      </w:r>
    </w:p>
    <w:p w14:paraId="5944F9E2" w14:textId="3F700319" w:rsidR="009F79CD" w:rsidRDefault="009F79CD" w:rsidP="009F79CD">
      <w:pPr>
        <w:pStyle w:val="a0"/>
        <w:numPr>
          <w:ilvl w:val="0"/>
          <w:numId w:val="18"/>
        </w:numPr>
        <w:tabs>
          <w:tab w:val="left" w:pos="851"/>
        </w:tabs>
        <w:ind w:left="0" w:firstLine="556"/>
        <w:jc w:val="both"/>
        <w:rPr>
          <w:lang w:val="kk-KZ"/>
        </w:rPr>
      </w:pPr>
      <w:r w:rsidRPr="00AA5BC0">
        <w:rPr>
          <w:rFonts w:cs="Times New Roman"/>
          <w:szCs w:val="28"/>
          <w:lang w:val="kk-KZ"/>
        </w:rPr>
        <w:t>Заңға сәйкес сыбайлас жемқорлыққа қарсы іс-қимыл жөніндегі шаралар жүйесін тиімді іске асыру</w:t>
      </w:r>
      <w:r>
        <w:rPr>
          <w:lang w:val="kk-KZ"/>
        </w:rPr>
        <w:t>;</w:t>
      </w:r>
    </w:p>
    <w:p w14:paraId="4733BEE8" w14:textId="21290654" w:rsidR="009F79CD" w:rsidRPr="00163360" w:rsidRDefault="009F79CD" w:rsidP="009F79CD">
      <w:pPr>
        <w:pStyle w:val="a0"/>
        <w:numPr>
          <w:ilvl w:val="0"/>
          <w:numId w:val="18"/>
        </w:numPr>
        <w:tabs>
          <w:tab w:val="left" w:pos="851"/>
        </w:tabs>
        <w:ind w:left="0" w:firstLine="567"/>
        <w:jc w:val="both"/>
        <w:rPr>
          <w:lang w:val="kk-KZ"/>
        </w:rPr>
      </w:pPr>
      <w:r w:rsidRPr="009F79CD">
        <w:rPr>
          <w:lang w:val="kk-KZ"/>
        </w:rPr>
        <w:t>Қоғамның және оның қызметкерлерінің сыбайлас жемқорлық құқық бұзушылықтарды ескерту және алдын алу құралдарын енгізуін қамтамасыз ету</w:t>
      </w:r>
      <w:r>
        <w:rPr>
          <w:lang w:val="kk-KZ"/>
        </w:rPr>
        <w:t>.</w:t>
      </w:r>
    </w:p>
    <w:p w14:paraId="46333854" w14:textId="341C8E34" w:rsidR="009F79CD" w:rsidRDefault="006732BC" w:rsidP="006732BC">
      <w:pPr>
        <w:pStyle w:val="a0"/>
        <w:numPr>
          <w:ilvl w:val="1"/>
          <w:numId w:val="33"/>
        </w:numPr>
        <w:tabs>
          <w:tab w:val="left" w:pos="1134"/>
        </w:tabs>
        <w:ind w:left="567" w:firstLine="0"/>
        <w:jc w:val="both"/>
        <w:rPr>
          <w:u w:val="single"/>
        </w:rPr>
      </w:pPr>
      <w:r>
        <w:rPr>
          <w:rFonts w:cs="Times New Roman"/>
          <w:szCs w:val="28"/>
          <w:u w:val="single"/>
          <w:lang w:val="kk-KZ"/>
        </w:rPr>
        <w:t>Комплаенс офист</w:t>
      </w:r>
      <w:r w:rsidR="009F79CD">
        <w:rPr>
          <w:rFonts w:cs="Times New Roman"/>
          <w:szCs w:val="28"/>
          <w:u w:val="single"/>
          <w:lang w:val="kk-KZ"/>
        </w:rPr>
        <w:t>ің қағидатт</w:t>
      </w:r>
      <w:r w:rsidR="009F79CD" w:rsidRPr="00AA5BC0">
        <w:rPr>
          <w:rFonts w:cs="Times New Roman"/>
          <w:szCs w:val="28"/>
          <w:u w:val="single"/>
          <w:lang w:val="kk-KZ"/>
        </w:rPr>
        <w:t>ары:</w:t>
      </w:r>
    </w:p>
    <w:p w14:paraId="3604D791" w14:textId="77777777" w:rsidR="009F79CD" w:rsidRPr="00163360" w:rsidRDefault="009F79CD" w:rsidP="00E46638">
      <w:pPr>
        <w:pStyle w:val="a0"/>
        <w:numPr>
          <w:ilvl w:val="0"/>
          <w:numId w:val="19"/>
        </w:numPr>
        <w:tabs>
          <w:tab w:val="left" w:pos="851"/>
        </w:tabs>
        <w:ind w:left="0" w:firstLine="567"/>
        <w:jc w:val="both"/>
        <w:rPr>
          <w:u w:val="single"/>
        </w:rPr>
      </w:pPr>
      <w:r w:rsidRPr="00AA5BC0">
        <w:rPr>
          <w:rFonts w:cs="Times New Roman"/>
          <w:szCs w:val="28"/>
          <w:lang w:val="kk-KZ"/>
        </w:rPr>
        <w:t>сыбайлас жемқорлыққа қарсы комплаенс тиімділігіне қоғам басшылығының мүдделілігі</w:t>
      </w:r>
      <w:r w:rsidRPr="009A7EC7">
        <w:rPr>
          <w:lang w:val="kk-KZ"/>
        </w:rPr>
        <w:t>;</w:t>
      </w:r>
    </w:p>
    <w:p w14:paraId="72CEA279" w14:textId="6FC6D1B2" w:rsidR="009F79CD" w:rsidRPr="00235109" w:rsidRDefault="006732BC" w:rsidP="00E46638">
      <w:pPr>
        <w:pStyle w:val="a0"/>
        <w:numPr>
          <w:ilvl w:val="0"/>
          <w:numId w:val="19"/>
        </w:numPr>
        <w:tabs>
          <w:tab w:val="left" w:pos="851"/>
        </w:tabs>
        <w:ind w:left="0" w:firstLine="567"/>
        <w:jc w:val="both"/>
        <w:rPr>
          <w:u w:val="single"/>
        </w:rPr>
      </w:pPr>
      <w:r>
        <w:rPr>
          <w:rFonts w:cs="Times New Roman"/>
          <w:szCs w:val="28"/>
          <w:lang w:val="kk-KZ"/>
        </w:rPr>
        <w:t>Комплаенс офистің</w:t>
      </w:r>
      <w:r w:rsidR="009F79CD" w:rsidRPr="00AA5BC0">
        <w:rPr>
          <w:rFonts w:cs="Times New Roman"/>
          <w:szCs w:val="28"/>
          <w:lang w:val="kk-KZ"/>
        </w:rPr>
        <w:t xml:space="preserve"> міндеттерін орындау үшін қажетті өкілеттіктер мен ресурстардың жеткіліктілігі</w:t>
      </w:r>
      <w:r w:rsidR="009F79CD" w:rsidRPr="00163360">
        <w:rPr>
          <w:lang w:val="kk-KZ"/>
        </w:rPr>
        <w:t>;</w:t>
      </w:r>
    </w:p>
    <w:p w14:paraId="7C3C0320" w14:textId="77777777" w:rsidR="009F79CD" w:rsidRPr="00235109" w:rsidRDefault="009F79CD" w:rsidP="00E46638">
      <w:pPr>
        <w:pStyle w:val="a0"/>
        <w:numPr>
          <w:ilvl w:val="0"/>
          <w:numId w:val="19"/>
        </w:numPr>
        <w:tabs>
          <w:tab w:val="left" w:pos="851"/>
        </w:tabs>
        <w:ind w:left="0" w:firstLine="567"/>
        <w:jc w:val="both"/>
        <w:rPr>
          <w:u w:val="single"/>
        </w:rPr>
      </w:pPr>
      <w:r w:rsidRPr="00235109">
        <w:rPr>
          <w:rFonts w:cs="Times New Roman"/>
          <w:szCs w:val="28"/>
          <w:lang w:val="kk-KZ"/>
        </w:rPr>
        <w:t>сыбайлас жемқорлық тәуекелдерін бағалаудың тұрақтылығы</w:t>
      </w:r>
      <w:r w:rsidRPr="00235109">
        <w:rPr>
          <w:lang w:val="kk-KZ"/>
        </w:rPr>
        <w:t>;</w:t>
      </w:r>
    </w:p>
    <w:p w14:paraId="2550D68B" w14:textId="52705A78" w:rsidR="009F79CD" w:rsidRPr="00235109" w:rsidRDefault="006732BC" w:rsidP="00E46638">
      <w:pPr>
        <w:pStyle w:val="a0"/>
        <w:numPr>
          <w:ilvl w:val="0"/>
          <w:numId w:val="19"/>
        </w:numPr>
        <w:tabs>
          <w:tab w:val="left" w:pos="851"/>
        </w:tabs>
        <w:ind w:left="0" w:firstLine="567"/>
        <w:jc w:val="both"/>
        <w:rPr>
          <w:u w:val="single"/>
        </w:rPr>
      </w:pPr>
      <w:r>
        <w:rPr>
          <w:lang w:val="kk-KZ"/>
        </w:rPr>
        <w:t>Комплаенс офис</w:t>
      </w:r>
      <w:r w:rsidR="009F79CD" w:rsidRPr="00235109">
        <w:rPr>
          <w:lang w:val="kk-KZ"/>
        </w:rPr>
        <w:t xml:space="preserve"> қызметінің ақпараттық ашықтығы</w:t>
      </w:r>
      <w:r w:rsidR="009F79CD" w:rsidRPr="00163360">
        <w:rPr>
          <w:lang w:val="kk-KZ"/>
        </w:rPr>
        <w:t>;</w:t>
      </w:r>
    </w:p>
    <w:p w14:paraId="294345F9" w14:textId="77777777" w:rsidR="009F79CD" w:rsidRPr="00235109" w:rsidRDefault="009F79CD" w:rsidP="00E46638">
      <w:pPr>
        <w:pStyle w:val="a0"/>
        <w:numPr>
          <w:ilvl w:val="0"/>
          <w:numId w:val="19"/>
        </w:numPr>
        <w:tabs>
          <w:tab w:val="left" w:pos="851"/>
        </w:tabs>
        <w:ind w:left="0" w:firstLine="567"/>
        <w:jc w:val="both"/>
        <w:rPr>
          <w:u w:val="single"/>
        </w:rPr>
      </w:pPr>
      <w:r w:rsidRPr="00235109">
        <w:rPr>
          <w:rFonts w:cs="Times New Roman"/>
          <w:szCs w:val="28"/>
          <w:lang w:val="kk-KZ"/>
        </w:rPr>
        <w:t>Қоғамда сыбайлас жемқорлыққа қарсы комплаенсті жүзеге асырудың үздіксіздігі</w:t>
      </w:r>
      <w:r w:rsidRPr="00235109">
        <w:rPr>
          <w:lang w:val="kk-KZ"/>
        </w:rPr>
        <w:t>;</w:t>
      </w:r>
    </w:p>
    <w:p w14:paraId="14E03322" w14:textId="77777777" w:rsidR="009F79CD" w:rsidRPr="00235109" w:rsidRDefault="009F79CD" w:rsidP="00E46638">
      <w:pPr>
        <w:pStyle w:val="a0"/>
        <w:numPr>
          <w:ilvl w:val="0"/>
          <w:numId w:val="19"/>
        </w:numPr>
        <w:tabs>
          <w:tab w:val="left" w:pos="851"/>
        </w:tabs>
        <w:ind w:left="0" w:firstLine="567"/>
        <w:jc w:val="both"/>
        <w:rPr>
          <w:u w:val="single"/>
        </w:rPr>
      </w:pPr>
      <w:r w:rsidRPr="00235109">
        <w:rPr>
          <w:rFonts w:cs="Times New Roman"/>
          <w:szCs w:val="28"/>
          <w:lang w:val="kk-KZ"/>
        </w:rPr>
        <w:t>сыбайлас жемқорлыққа қарсы комплаенсті жетілдіру</w:t>
      </w:r>
      <w:r w:rsidRPr="00235109">
        <w:rPr>
          <w:lang w:val="kk-KZ"/>
        </w:rPr>
        <w:t>;</w:t>
      </w:r>
    </w:p>
    <w:p w14:paraId="78165260" w14:textId="5D270D05" w:rsidR="009F79CD" w:rsidRPr="00235109" w:rsidRDefault="006732BC" w:rsidP="00E46638">
      <w:pPr>
        <w:pStyle w:val="a0"/>
        <w:numPr>
          <w:ilvl w:val="0"/>
          <w:numId w:val="19"/>
        </w:numPr>
        <w:tabs>
          <w:tab w:val="left" w:pos="851"/>
        </w:tabs>
        <w:ind w:left="0" w:firstLine="567"/>
        <w:jc w:val="both"/>
        <w:rPr>
          <w:u w:val="single"/>
        </w:rPr>
      </w:pPr>
      <w:r>
        <w:rPr>
          <w:rFonts w:cs="Times New Roman"/>
          <w:szCs w:val="28"/>
          <w:lang w:val="kk-KZ"/>
        </w:rPr>
        <w:t>Комплаенс офисті</w:t>
      </w:r>
      <w:r w:rsidR="009F79CD" w:rsidRPr="00235109">
        <w:rPr>
          <w:rFonts w:cs="Times New Roman"/>
          <w:szCs w:val="28"/>
          <w:lang w:val="kk-KZ"/>
        </w:rPr>
        <w:t>ң тәуелсіздігі</w:t>
      </w:r>
      <w:r w:rsidR="009F79CD" w:rsidRPr="00235109">
        <w:rPr>
          <w:lang w:val="kk-KZ"/>
        </w:rPr>
        <w:t>.</w:t>
      </w:r>
    </w:p>
    <w:p w14:paraId="776B101E" w14:textId="77777777" w:rsidR="00D15238" w:rsidRPr="00C509AA" w:rsidRDefault="00D15238" w:rsidP="00D15238">
      <w:pPr>
        <w:pStyle w:val="a0"/>
        <w:tabs>
          <w:tab w:val="left" w:pos="1134"/>
        </w:tabs>
        <w:spacing w:after="0"/>
        <w:ind w:left="567"/>
        <w:jc w:val="both"/>
      </w:pPr>
    </w:p>
    <w:p w14:paraId="5875ED78" w14:textId="1F6224F4" w:rsidR="009F79CD" w:rsidRPr="0044518E" w:rsidRDefault="006732BC" w:rsidP="00E46638">
      <w:pPr>
        <w:pStyle w:val="1"/>
        <w:numPr>
          <w:ilvl w:val="0"/>
          <w:numId w:val="33"/>
        </w:numPr>
        <w:tabs>
          <w:tab w:val="left" w:pos="284"/>
        </w:tabs>
        <w:spacing w:after="0"/>
        <w:ind w:left="0" w:firstLine="0"/>
        <w:jc w:val="center"/>
      </w:pPr>
      <w:bookmarkStart w:id="7" w:name="_Toc136969398"/>
      <w:r>
        <w:t>Комплаенс офистің</w:t>
      </w:r>
      <w:r w:rsidR="009F79CD" w:rsidRPr="00AA5BC0">
        <w:t xml:space="preserve"> есептілігі</w:t>
      </w:r>
      <w:bookmarkEnd w:id="7"/>
    </w:p>
    <w:p w14:paraId="3F23F088" w14:textId="6F82EA1F" w:rsidR="009F79CD" w:rsidRPr="00036063" w:rsidRDefault="006732BC" w:rsidP="009F79CD">
      <w:pPr>
        <w:pStyle w:val="a0"/>
        <w:numPr>
          <w:ilvl w:val="1"/>
          <w:numId w:val="33"/>
        </w:numPr>
        <w:tabs>
          <w:tab w:val="left" w:pos="1134"/>
        </w:tabs>
        <w:ind w:left="0" w:firstLine="567"/>
        <w:jc w:val="both"/>
        <w:rPr>
          <w:lang w:val="kk-KZ"/>
        </w:rPr>
      </w:pPr>
      <w:r>
        <w:rPr>
          <w:rFonts w:cs="Times New Roman"/>
          <w:szCs w:val="28"/>
          <w:lang w:val="kk-KZ"/>
        </w:rPr>
        <w:t>Комплаенс офис</w:t>
      </w:r>
      <w:r>
        <w:rPr>
          <w:lang w:val="kk-KZ"/>
        </w:rPr>
        <w:t>ке</w:t>
      </w:r>
      <w:r w:rsidR="009F79CD" w:rsidRPr="00AA5BC0">
        <w:rPr>
          <w:rFonts w:cs="Times New Roman"/>
          <w:szCs w:val="28"/>
          <w:lang w:val="kk-KZ"/>
        </w:rPr>
        <w:t xml:space="preserve"> әдістемелік және ақпараттық қолдауды сыбайлас жемқорлыққа қарсы іс-қимыл жөніндегі уәкілетті орган мен оның аумақтық бөлімшелері көрсетеді.</w:t>
      </w:r>
    </w:p>
    <w:p w14:paraId="60CF6660" w14:textId="56C2B24F" w:rsidR="009F79CD" w:rsidRPr="00036063" w:rsidRDefault="006732BC" w:rsidP="009F79CD">
      <w:pPr>
        <w:pStyle w:val="a0"/>
        <w:numPr>
          <w:ilvl w:val="1"/>
          <w:numId w:val="33"/>
        </w:numPr>
        <w:tabs>
          <w:tab w:val="left" w:pos="1134"/>
        </w:tabs>
        <w:ind w:left="0" w:firstLine="567"/>
        <w:jc w:val="both"/>
        <w:rPr>
          <w:lang w:val="kk-KZ"/>
        </w:rPr>
      </w:pPr>
      <w:r>
        <w:rPr>
          <w:rFonts w:cs="Times New Roman"/>
          <w:szCs w:val="28"/>
          <w:lang w:val="kk-KZ"/>
        </w:rPr>
        <w:t>Комплаенс офис</w:t>
      </w:r>
      <w:r w:rsidR="009F79CD" w:rsidRPr="00036063">
        <w:rPr>
          <w:rFonts w:cs="Times New Roman"/>
          <w:szCs w:val="28"/>
          <w:lang w:val="kk-KZ"/>
        </w:rPr>
        <w:t xml:space="preserve"> </w:t>
      </w:r>
      <w:r w:rsidR="009F79CD" w:rsidRPr="00AA5BC0">
        <w:rPr>
          <w:rFonts w:cs="Times New Roman"/>
          <w:szCs w:val="28"/>
          <w:lang w:val="kk-KZ"/>
        </w:rPr>
        <w:t>жыл сайын Қоғамның Директорлар кеңесіне сыбайлас жемқорлыққа қарсы іс-қимыл жөніндегі жылдық есепті ұсынады</w:t>
      </w:r>
      <w:r w:rsidR="009F79CD" w:rsidRPr="00036063">
        <w:rPr>
          <w:rFonts w:cs="Times New Roman"/>
          <w:szCs w:val="28"/>
          <w:lang w:val="kk-KZ"/>
        </w:rPr>
        <w:t>.</w:t>
      </w:r>
    </w:p>
    <w:p w14:paraId="0F9749F8" w14:textId="77777777" w:rsidR="009F79CD" w:rsidRPr="00036063" w:rsidRDefault="009F79CD" w:rsidP="009F79CD">
      <w:pPr>
        <w:pStyle w:val="a0"/>
        <w:tabs>
          <w:tab w:val="left" w:pos="1134"/>
        </w:tabs>
        <w:spacing w:after="0"/>
        <w:ind w:left="567"/>
        <w:jc w:val="both"/>
        <w:rPr>
          <w:lang w:val="kk-KZ"/>
        </w:rPr>
      </w:pPr>
    </w:p>
    <w:p w14:paraId="39FD6172" w14:textId="47A69020" w:rsidR="009F79CD" w:rsidRPr="00C57A30" w:rsidRDefault="006732BC" w:rsidP="00E46638">
      <w:pPr>
        <w:pStyle w:val="1"/>
        <w:numPr>
          <w:ilvl w:val="0"/>
          <w:numId w:val="33"/>
        </w:numPr>
        <w:tabs>
          <w:tab w:val="left" w:pos="284"/>
        </w:tabs>
        <w:spacing w:after="0"/>
        <w:ind w:left="0" w:firstLine="0"/>
        <w:jc w:val="center"/>
      </w:pPr>
      <w:bookmarkStart w:id="8" w:name="_Toc136969399"/>
      <w:r>
        <w:rPr>
          <w:rStyle w:val="10"/>
          <w:b/>
        </w:rPr>
        <w:t>Комплаенс офистің</w:t>
      </w:r>
      <w:r w:rsidR="009F79CD" w:rsidRPr="00036063">
        <w:rPr>
          <w:rStyle w:val="10"/>
          <w:b/>
        </w:rPr>
        <w:t xml:space="preserve"> функциялары</w:t>
      </w:r>
      <w:bookmarkEnd w:id="8"/>
    </w:p>
    <w:p w14:paraId="48902EA7" w14:textId="77777777" w:rsidR="009F79CD" w:rsidRPr="00036063" w:rsidRDefault="009F79CD" w:rsidP="009F79CD">
      <w:pPr>
        <w:pStyle w:val="a0"/>
        <w:numPr>
          <w:ilvl w:val="1"/>
          <w:numId w:val="33"/>
        </w:numPr>
        <w:tabs>
          <w:tab w:val="left" w:pos="1134"/>
        </w:tabs>
        <w:spacing w:after="0"/>
        <w:ind w:left="0" w:firstLine="567"/>
        <w:jc w:val="both"/>
        <w:rPr>
          <w:lang w:val="kk-KZ"/>
        </w:rPr>
      </w:pPr>
      <w:r w:rsidRPr="00AA5BC0">
        <w:rPr>
          <w:rFonts w:cs="Times New Roman"/>
          <w:szCs w:val="28"/>
          <w:lang w:val="kk-KZ"/>
        </w:rPr>
        <w:t>Қоғамда сыбайлас жемқорлыққа қарсы іс-қимыл мәселелері бойынша ішкі құжаттарды әзірлеу</w:t>
      </w:r>
      <w:r w:rsidRPr="00036063">
        <w:rPr>
          <w:lang w:val="kk-KZ"/>
        </w:rPr>
        <w:t>;</w:t>
      </w:r>
    </w:p>
    <w:p w14:paraId="5E5A8725" w14:textId="77777777" w:rsidR="009F79CD" w:rsidRPr="0033792A" w:rsidRDefault="009F79CD" w:rsidP="009F79CD">
      <w:pPr>
        <w:pStyle w:val="a0"/>
        <w:numPr>
          <w:ilvl w:val="1"/>
          <w:numId w:val="33"/>
        </w:numPr>
        <w:tabs>
          <w:tab w:val="left" w:pos="1134"/>
        </w:tabs>
        <w:ind w:left="0" w:firstLine="567"/>
        <w:jc w:val="both"/>
        <w:rPr>
          <w:lang w:val="kk-KZ"/>
        </w:rPr>
      </w:pPr>
      <w:r w:rsidRPr="00AA5BC0">
        <w:rPr>
          <w:rFonts w:cs="Times New Roman"/>
          <w:szCs w:val="28"/>
          <w:lang w:val="kk-KZ"/>
        </w:rPr>
        <w:t>Сыбайлас жемқорлыққа қарсы комплаенс саласындағы стандарттар мен саясатты әзірлеу және өзектендіру</w:t>
      </w:r>
      <w:r w:rsidRPr="0033792A">
        <w:rPr>
          <w:lang w:val="kk-KZ"/>
        </w:rPr>
        <w:t>;</w:t>
      </w:r>
    </w:p>
    <w:p w14:paraId="51FF8569" w14:textId="77777777" w:rsidR="009F79CD" w:rsidRPr="0033792A" w:rsidRDefault="009F79CD" w:rsidP="009F79CD">
      <w:pPr>
        <w:pStyle w:val="a0"/>
        <w:numPr>
          <w:ilvl w:val="1"/>
          <w:numId w:val="33"/>
        </w:numPr>
        <w:tabs>
          <w:tab w:val="left" w:pos="1134"/>
        </w:tabs>
        <w:ind w:left="0" w:firstLine="567"/>
        <w:jc w:val="both"/>
        <w:rPr>
          <w:lang w:val="kk-KZ"/>
        </w:rPr>
      </w:pPr>
      <w:r w:rsidRPr="00AA5BC0">
        <w:rPr>
          <w:rFonts w:cs="Times New Roman"/>
          <w:szCs w:val="28"/>
          <w:lang w:val="kk-KZ"/>
        </w:rPr>
        <w:t>Сыбайлас жемқорлыққа қарсы іс-қимыл және сыбайлас жемқорлыққа қарсы мәдениетті қалыптастыру мәселелері бойынша түсіндіру іс-шараларын жүргізу</w:t>
      </w:r>
      <w:r w:rsidRPr="0033792A">
        <w:rPr>
          <w:lang w:val="kk-KZ"/>
        </w:rPr>
        <w:t>;</w:t>
      </w:r>
    </w:p>
    <w:p w14:paraId="52ADE75B" w14:textId="77777777" w:rsidR="009F79CD" w:rsidRPr="0033792A" w:rsidRDefault="009F79CD" w:rsidP="009F79CD">
      <w:pPr>
        <w:pStyle w:val="a0"/>
        <w:numPr>
          <w:ilvl w:val="1"/>
          <w:numId w:val="33"/>
        </w:numPr>
        <w:tabs>
          <w:tab w:val="left" w:pos="1134"/>
        </w:tabs>
        <w:ind w:left="0" w:firstLine="567"/>
        <w:jc w:val="both"/>
        <w:rPr>
          <w:lang w:val="kk-KZ"/>
        </w:rPr>
      </w:pPr>
      <w:r w:rsidRPr="00AA5BC0">
        <w:rPr>
          <w:rFonts w:cs="Times New Roman"/>
          <w:szCs w:val="28"/>
          <w:lang w:val="kk-KZ"/>
        </w:rPr>
        <w:t>Мүдделер қақтығысын анықтау, мониторингілеу және реттеу бойынша шаралар қабылдау</w:t>
      </w:r>
      <w:r w:rsidRPr="0033792A">
        <w:rPr>
          <w:lang w:val="kk-KZ"/>
        </w:rPr>
        <w:t>;</w:t>
      </w:r>
    </w:p>
    <w:p w14:paraId="74918292" w14:textId="77777777" w:rsidR="009F79CD" w:rsidRPr="0033792A" w:rsidRDefault="009F79CD" w:rsidP="009F79CD">
      <w:pPr>
        <w:pStyle w:val="a0"/>
        <w:numPr>
          <w:ilvl w:val="1"/>
          <w:numId w:val="33"/>
        </w:numPr>
        <w:tabs>
          <w:tab w:val="left" w:pos="1134"/>
        </w:tabs>
        <w:ind w:left="0" w:firstLine="567"/>
        <w:jc w:val="both"/>
        <w:rPr>
          <w:lang w:val="kk-KZ"/>
        </w:rPr>
      </w:pPr>
      <w:r w:rsidRPr="00AA5BC0">
        <w:rPr>
          <w:rFonts w:cs="Times New Roman"/>
          <w:szCs w:val="28"/>
          <w:lang w:val="kk-KZ"/>
        </w:rPr>
        <w:lastRenderedPageBreak/>
        <w:t>Мемлекеттік функцияларды орындауға уәкілеттік берілген адамдарға теңестірілген адамдар санатына жататын Қоғам қызметкерлерінің заңға сәйкес сыбайлас жемқорлыққа қарсы шектеулерді сақтауы тұрғысынан мониторинг жүргізу</w:t>
      </w:r>
      <w:r w:rsidRPr="0033792A">
        <w:rPr>
          <w:lang w:val="kk-KZ"/>
        </w:rPr>
        <w:t>;</w:t>
      </w:r>
    </w:p>
    <w:p w14:paraId="0D4B0631" w14:textId="77777777" w:rsidR="009F79CD" w:rsidRDefault="009F79CD" w:rsidP="009F79CD">
      <w:pPr>
        <w:pStyle w:val="a0"/>
        <w:numPr>
          <w:ilvl w:val="1"/>
          <w:numId w:val="33"/>
        </w:numPr>
        <w:tabs>
          <w:tab w:val="left" w:pos="1134"/>
        </w:tabs>
        <w:ind w:left="0" w:firstLine="567"/>
        <w:jc w:val="both"/>
      </w:pPr>
      <w:r w:rsidRPr="00AA5BC0">
        <w:rPr>
          <w:rFonts w:cs="Times New Roman"/>
          <w:szCs w:val="28"/>
          <w:lang w:val="kk-KZ"/>
        </w:rPr>
        <w:t>Корпоративтік этикалық құндылықтарды дамыту</w:t>
      </w:r>
      <w:r w:rsidRPr="00A5382E">
        <w:t>;</w:t>
      </w:r>
    </w:p>
    <w:p w14:paraId="12392FB0" w14:textId="77777777" w:rsidR="009F79CD" w:rsidRDefault="009F79CD" w:rsidP="009F79CD">
      <w:pPr>
        <w:pStyle w:val="a0"/>
        <w:numPr>
          <w:ilvl w:val="1"/>
          <w:numId w:val="33"/>
        </w:numPr>
        <w:tabs>
          <w:tab w:val="left" w:pos="1134"/>
        </w:tabs>
        <w:ind w:left="0" w:firstLine="567"/>
        <w:jc w:val="both"/>
      </w:pPr>
      <w:r w:rsidRPr="00AA5BC0">
        <w:rPr>
          <w:rFonts w:cs="Times New Roman"/>
          <w:szCs w:val="28"/>
          <w:lang w:val="kk-KZ"/>
        </w:rPr>
        <w:t>Қоғам қызметкерлерінің сыбайлас жемқорлыққа қарсы заңнаманы, сондай-ақ корпоративтік Әдеп кодексін (болған жағдайда)</w:t>
      </w:r>
      <w:r>
        <w:rPr>
          <w:rFonts w:cs="Times New Roman"/>
          <w:szCs w:val="28"/>
          <w:lang w:val="kk-KZ"/>
        </w:rPr>
        <w:t xml:space="preserve"> </w:t>
      </w:r>
      <w:r w:rsidRPr="00AA5BC0">
        <w:rPr>
          <w:rFonts w:cs="Times New Roman"/>
          <w:szCs w:val="28"/>
          <w:lang w:val="kk-KZ"/>
        </w:rPr>
        <w:t>сақтауын бақылау</w:t>
      </w:r>
      <w:r w:rsidRPr="00A5382E">
        <w:t>;</w:t>
      </w:r>
    </w:p>
    <w:p w14:paraId="36E73B05" w14:textId="77777777" w:rsidR="009F79CD" w:rsidRDefault="009F79CD" w:rsidP="009F79CD">
      <w:pPr>
        <w:pStyle w:val="a0"/>
        <w:numPr>
          <w:ilvl w:val="1"/>
          <w:numId w:val="33"/>
        </w:numPr>
        <w:tabs>
          <w:tab w:val="left" w:pos="1134"/>
        </w:tabs>
        <w:ind w:left="0" w:firstLine="567"/>
        <w:jc w:val="both"/>
      </w:pPr>
      <w:r w:rsidRPr="00AA5BC0">
        <w:rPr>
          <w:rFonts w:cs="Times New Roman"/>
          <w:szCs w:val="28"/>
          <w:lang w:val="kk-KZ"/>
        </w:rPr>
        <w:t>Азаматтық және бизнес-қоғамдастық институттарының өкілдерін тарта отырып, Қазақстан Республикасы Мемлекеттік қызмет істері және сыбайлас жемқорлыққа қарсы іс-қимыл агенттігі Төрағасының</w:t>
      </w:r>
      <w:r>
        <w:rPr>
          <w:rFonts w:cs="Times New Roman"/>
          <w:szCs w:val="28"/>
          <w:lang w:val="kk-KZ"/>
        </w:rPr>
        <w:t xml:space="preserve"> 2016 жылғы 19 қазандағы № 12 «С</w:t>
      </w:r>
      <w:r w:rsidRPr="00AA5BC0">
        <w:rPr>
          <w:rFonts w:cs="Times New Roman"/>
          <w:szCs w:val="28"/>
          <w:lang w:val="kk-KZ"/>
        </w:rPr>
        <w:t>ыбайлас жемқорлық тәуекелдеріне ішкі талдау жүргізудің үл</w:t>
      </w:r>
      <w:r>
        <w:rPr>
          <w:rFonts w:cs="Times New Roman"/>
          <w:szCs w:val="28"/>
          <w:lang w:val="kk-KZ"/>
        </w:rPr>
        <w:t>гілік қағидаларын бекіту туралы»</w:t>
      </w:r>
      <w:r w:rsidRPr="00AA5BC0">
        <w:rPr>
          <w:rFonts w:cs="Times New Roman"/>
          <w:szCs w:val="28"/>
          <w:lang w:val="kk-KZ"/>
        </w:rPr>
        <w:t xml:space="preserve"> бұйрығына сәйкес сыбайлас жемқорлық тәуекелдеріне ішкі талдау жүргізу</w:t>
      </w:r>
      <w:r w:rsidRPr="00A5382E">
        <w:t>;</w:t>
      </w:r>
    </w:p>
    <w:p w14:paraId="5FCFFE9D" w14:textId="77777777" w:rsidR="009F79CD" w:rsidRDefault="009F79CD" w:rsidP="009F79CD">
      <w:pPr>
        <w:pStyle w:val="a0"/>
        <w:numPr>
          <w:ilvl w:val="1"/>
          <w:numId w:val="33"/>
        </w:numPr>
        <w:tabs>
          <w:tab w:val="left" w:pos="1134"/>
        </w:tabs>
        <w:ind w:left="0" w:firstLine="567"/>
        <w:jc w:val="both"/>
      </w:pPr>
      <w:r w:rsidRPr="00AA5BC0">
        <w:rPr>
          <w:rFonts w:cs="Times New Roman"/>
          <w:szCs w:val="28"/>
          <w:lang w:val="kk-KZ"/>
        </w:rPr>
        <w:t>Сыбайлас жемқорлық тәуекелдеріне жүргізілген ішкі талдау нәтижелері туралы ақпаратты жария ашуды қамтамасыз ету</w:t>
      </w:r>
      <w:r w:rsidRPr="00A5382E">
        <w:t>;</w:t>
      </w:r>
    </w:p>
    <w:p w14:paraId="4967B808" w14:textId="77777777" w:rsidR="009F79CD" w:rsidRDefault="009F79CD" w:rsidP="009F79CD">
      <w:pPr>
        <w:pStyle w:val="a0"/>
        <w:numPr>
          <w:ilvl w:val="1"/>
          <w:numId w:val="33"/>
        </w:numPr>
        <w:tabs>
          <w:tab w:val="left" w:pos="1134"/>
        </w:tabs>
        <w:ind w:left="0" w:firstLine="567"/>
        <w:jc w:val="both"/>
      </w:pPr>
      <w:r>
        <w:t xml:space="preserve"> </w:t>
      </w:r>
      <w:r w:rsidRPr="00AA5BC0">
        <w:rPr>
          <w:rFonts w:cs="Times New Roman"/>
          <w:szCs w:val="28"/>
          <w:lang w:val="kk-KZ"/>
        </w:rPr>
        <w:t>Сыбайлас жемқорлық және/немесе оған қатысу фактілері туралы өтініштер (шағымдар) негізінде қызметтік тексерулер жүргізу</w:t>
      </w:r>
      <w:r w:rsidRPr="00A5382E">
        <w:t>;</w:t>
      </w:r>
    </w:p>
    <w:p w14:paraId="2B0BF36F" w14:textId="0273EC9C" w:rsidR="009F79CD" w:rsidRPr="00547985" w:rsidRDefault="003D4A3D" w:rsidP="009F79CD">
      <w:pPr>
        <w:pStyle w:val="a0"/>
        <w:numPr>
          <w:ilvl w:val="1"/>
          <w:numId w:val="33"/>
        </w:numPr>
        <w:tabs>
          <w:tab w:val="left" w:pos="1134"/>
        </w:tabs>
        <w:ind w:left="0" w:firstLine="567"/>
        <w:jc w:val="both"/>
        <w:rPr>
          <w:lang w:val="kk-KZ"/>
        </w:rPr>
      </w:pPr>
      <w:r>
        <w:rPr>
          <w:rFonts w:cs="Times New Roman"/>
          <w:szCs w:val="28"/>
          <w:lang w:val="kk-KZ"/>
        </w:rPr>
        <w:t xml:space="preserve"> </w:t>
      </w:r>
      <w:r w:rsidR="009F79CD" w:rsidRPr="00AA5BC0">
        <w:rPr>
          <w:rFonts w:cs="Times New Roman"/>
          <w:szCs w:val="28"/>
          <w:lang w:val="kk-KZ"/>
        </w:rPr>
        <w:t>Қоғам қызметінде сыбайлас жемқорлық тәуекелдерін төмендету бойынша жұмысты үйлестіру</w:t>
      </w:r>
      <w:r w:rsidR="009F79CD" w:rsidRPr="00547985">
        <w:rPr>
          <w:lang w:val="kk-KZ"/>
        </w:rPr>
        <w:t>;</w:t>
      </w:r>
    </w:p>
    <w:p w14:paraId="0486ABB7" w14:textId="5B440A88" w:rsidR="009F79CD" w:rsidRPr="00547985" w:rsidRDefault="003D4A3D" w:rsidP="009F79CD">
      <w:pPr>
        <w:pStyle w:val="a0"/>
        <w:numPr>
          <w:ilvl w:val="1"/>
          <w:numId w:val="33"/>
        </w:numPr>
        <w:tabs>
          <w:tab w:val="left" w:pos="1134"/>
        </w:tabs>
        <w:ind w:left="0" w:firstLine="567"/>
        <w:jc w:val="both"/>
        <w:rPr>
          <w:lang w:val="kk-KZ"/>
        </w:rPr>
      </w:pPr>
      <w:r>
        <w:rPr>
          <w:rFonts w:cs="Times New Roman"/>
          <w:szCs w:val="28"/>
          <w:lang w:val="kk-KZ"/>
        </w:rPr>
        <w:t xml:space="preserve"> </w:t>
      </w:r>
      <w:r w:rsidR="009F79CD" w:rsidRPr="00AA5BC0">
        <w:rPr>
          <w:rFonts w:cs="Times New Roman"/>
          <w:szCs w:val="28"/>
          <w:lang w:val="kk-KZ"/>
        </w:rPr>
        <w:t>Сыбайлас жемқорлыққа қарсы іс-қимыл жөніндегі уәкілетті органға Қоғам қызметіндегі сыбайлас жемқорлық тәуекелдеріне сыртқы талдау жүргізу кезінде жәрдем көрсету</w:t>
      </w:r>
      <w:r w:rsidR="009F79CD" w:rsidRPr="00547985">
        <w:rPr>
          <w:lang w:val="kk-KZ"/>
        </w:rPr>
        <w:t>;</w:t>
      </w:r>
    </w:p>
    <w:p w14:paraId="3D763C69" w14:textId="5D3F7AA7" w:rsidR="009F79CD" w:rsidRPr="00547985" w:rsidRDefault="003D4A3D" w:rsidP="009F79CD">
      <w:pPr>
        <w:pStyle w:val="a0"/>
        <w:numPr>
          <w:ilvl w:val="1"/>
          <w:numId w:val="33"/>
        </w:numPr>
        <w:tabs>
          <w:tab w:val="left" w:pos="1134"/>
        </w:tabs>
        <w:ind w:left="0" w:firstLine="567"/>
        <w:jc w:val="both"/>
        <w:rPr>
          <w:lang w:val="kk-KZ"/>
        </w:rPr>
      </w:pPr>
      <w:r>
        <w:rPr>
          <w:rFonts w:cs="Times New Roman"/>
          <w:szCs w:val="28"/>
          <w:lang w:val="kk-KZ"/>
        </w:rPr>
        <w:t xml:space="preserve"> </w:t>
      </w:r>
      <w:r w:rsidR="009F79CD" w:rsidRPr="00AA5BC0">
        <w:rPr>
          <w:rFonts w:cs="Times New Roman"/>
          <w:szCs w:val="28"/>
          <w:lang w:val="kk-KZ"/>
        </w:rPr>
        <w:t>Сыбайлас жемқорлыққа қарсы заңнамадағы, сыбайлас жемқорлыққа байланысты істер бойынша сот практикасындағы өзгерістерді мониторингтеу және талдау</w:t>
      </w:r>
      <w:r w:rsidR="009F79CD" w:rsidRPr="00547985">
        <w:rPr>
          <w:lang w:val="kk-KZ"/>
        </w:rPr>
        <w:t>;</w:t>
      </w:r>
    </w:p>
    <w:p w14:paraId="7BF85312" w14:textId="17AEF6C6" w:rsidR="009F79CD" w:rsidRPr="00547985" w:rsidRDefault="003D4A3D" w:rsidP="009F79CD">
      <w:pPr>
        <w:pStyle w:val="a0"/>
        <w:numPr>
          <w:ilvl w:val="1"/>
          <w:numId w:val="33"/>
        </w:numPr>
        <w:tabs>
          <w:tab w:val="left" w:pos="1134"/>
        </w:tabs>
        <w:ind w:left="0" w:firstLine="567"/>
        <w:jc w:val="both"/>
        <w:rPr>
          <w:lang w:val="kk-KZ"/>
        </w:rPr>
      </w:pPr>
      <w:r>
        <w:rPr>
          <w:rFonts w:cs="Times New Roman"/>
          <w:szCs w:val="28"/>
          <w:lang w:val="kk-KZ"/>
        </w:rPr>
        <w:t xml:space="preserve"> </w:t>
      </w:r>
      <w:r w:rsidR="009F79CD" w:rsidRPr="00AA5BC0">
        <w:rPr>
          <w:rFonts w:cs="Times New Roman"/>
          <w:szCs w:val="28"/>
          <w:lang w:val="kk-KZ"/>
        </w:rPr>
        <w:t>Қоғам жасасатын азаматтық-құқықтық шарттарға, оның ішінде сатып алу туралы шарттарға шарт тараптарының сыбайлас жемқорлыққа қарсы заңнама, іскерлік этика және парасаттылық нормаларын, адал бәсекелестік қағидаттарын міндетті сақтауын көздейтін ережелерді енгізуді қамтамасыз ету</w:t>
      </w:r>
      <w:r w:rsidR="009F79CD" w:rsidRPr="00547985">
        <w:rPr>
          <w:lang w:val="kk-KZ"/>
        </w:rPr>
        <w:t>;</w:t>
      </w:r>
    </w:p>
    <w:p w14:paraId="0097CBF5" w14:textId="249C5B90" w:rsidR="009F79CD" w:rsidRPr="00547985" w:rsidRDefault="003D4A3D" w:rsidP="009F79CD">
      <w:pPr>
        <w:pStyle w:val="a0"/>
        <w:numPr>
          <w:ilvl w:val="1"/>
          <w:numId w:val="33"/>
        </w:numPr>
        <w:tabs>
          <w:tab w:val="left" w:pos="1134"/>
        </w:tabs>
        <w:ind w:left="0" w:firstLine="567"/>
        <w:jc w:val="both"/>
        <w:rPr>
          <w:lang w:val="kk-KZ"/>
        </w:rPr>
      </w:pPr>
      <w:r w:rsidRPr="00547985">
        <w:rPr>
          <w:rFonts w:cs="Times New Roman"/>
          <w:szCs w:val="28"/>
          <w:lang w:val="kk-KZ"/>
        </w:rPr>
        <w:t xml:space="preserve"> </w:t>
      </w:r>
      <w:r w:rsidR="009F79CD" w:rsidRPr="00AA5BC0">
        <w:rPr>
          <w:rFonts w:cs="Times New Roman"/>
          <w:szCs w:val="28"/>
          <w:lang w:val="kk-KZ"/>
        </w:rPr>
        <w:t>Сыйлықтарға және қоғамдағы өкілдік шығыстарға қатысты мәселелерді реттеу бойынша шаралар қабылдау</w:t>
      </w:r>
      <w:r w:rsidR="009F79CD" w:rsidRPr="00547985">
        <w:rPr>
          <w:lang w:val="kk-KZ"/>
        </w:rPr>
        <w:t>;</w:t>
      </w:r>
    </w:p>
    <w:p w14:paraId="5A783791" w14:textId="558BC003" w:rsidR="009F79CD" w:rsidRPr="00547985" w:rsidRDefault="003D4A3D" w:rsidP="009F79CD">
      <w:pPr>
        <w:pStyle w:val="a0"/>
        <w:numPr>
          <w:ilvl w:val="1"/>
          <w:numId w:val="33"/>
        </w:numPr>
        <w:tabs>
          <w:tab w:val="left" w:pos="1134"/>
        </w:tabs>
        <w:ind w:left="0" w:firstLine="567"/>
        <w:jc w:val="both"/>
        <w:rPr>
          <w:lang w:val="kk-KZ"/>
        </w:rPr>
      </w:pPr>
      <w:r w:rsidRPr="00547985">
        <w:rPr>
          <w:rFonts w:cs="Times New Roman"/>
          <w:szCs w:val="28"/>
          <w:lang w:val="kk-KZ"/>
        </w:rPr>
        <w:t xml:space="preserve"> </w:t>
      </w:r>
      <w:r w:rsidR="009F79CD" w:rsidRPr="00AA5BC0">
        <w:rPr>
          <w:rFonts w:cs="Times New Roman"/>
          <w:szCs w:val="28"/>
          <w:lang w:val="kk-KZ"/>
        </w:rPr>
        <w:t>Қоғамның құрылымдық бөлімшелері мен қызметкерлерінің сыбайлас жемқорлыққа қарсы шараларды іске асыру тиімділігіне бағалау жүргізу</w:t>
      </w:r>
      <w:r w:rsidR="009F79CD" w:rsidRPr="00547985">
        <w:rPr>
          <w:lang w:val="kk-KZ"/>
        </w:rPr>
        <w:t>;</w:t>
      </w:r>
    </w:p>
    <w:p w14:paraId="50F88D0B" w14:textId="180B1762" w:rsidR="009F79CD" w:rsidRPr="00547985" w:rsidRDefault="003D4A3D" w:rsidP="009F79CD">
      <w:pPr>
        <w:pStyle w:val="a0"/>
        <w:numPr>
          <w:ilvl w:val="1"/>
          <w:numId w:val="33"/>
        </w:numPr>
        <w:tabs>
          <w:tab w:val="left" w:pos="1134"/>
        </w:tabs>
        <w:spacing w:after="0"/>
        <w:ind w:left="0" w:firstLine="567"/>
        <w:jc w:val="both"/>
        <w:rPr>
          <w:lang w:val="kk-KZ"/>
        </w:rPr>
      </w:pPr>
      <w:r w:rsidRPr="00547985">
        <w:rPr>
          <w:rFonts w:cs="Times New Roman"/>
          <w:szCs w:val="28"/>
          <w:lang w:val="kk-KZ"/>
        </w:rPr>
        <w:t xml:space="preserve"> </w:t>
      </w:r>
      <w:r w:rsidR="009F79CD" w:rsidRPr="00AA5BC0">
        <w:rPr>
          <w:rFonts w:cs="Times New Roman"/>
          <w:szCs w:val="28"/>
          <w:lang w:val="kk-KZ"/>
        </w:rPr>
        <w:t>Басқарма Төрағасы</w:t>
      </w:r>
      <w:r w:rsidR="009F79CD">
        <w:rPr>
          <w:rFonts w:cs="Times New Roman"/>
          <w:szCs w:val="28"/>
          <w:lang w:val="kk-KZ"/>
        </w:rPr>
        <w:t xml:space="preserve"> </w:t>
      </w:r>
      <w:r w:rsidR="009F79CD" w:rsidRPr="00AA5BC0">
        <w:rPr>
          <w:rFonts w:cs="Times New Roman"/>
          <w:szCs w:val="28"/>
          <w:lang w:val="kk-KZ"/>
        </w:rPr>
        <w:t>-</w:t>
      </w:r>
      <w:r w:rsidR="009F79CD">
        <w:rPr>
          <w:rFonts w:cs="Times New Roman"/>
          <w:szCs w:val="28"/>
          <w:lang w:val="kk-KZ"/>
        </w:rPr>
        <w:t xml:space="preserve"> Р</w:t>
      </w:r>
      <w:r w:rsidR="009F79CD" w:rsidRPr="00AA5BC0">
        <w:rPr>
          <w:rFonts w:cs="Times New Roman"/>
          <w:szCs w:val="28"/>
          <w:lang w:val="kk-KZ"/>
        </w:rPr>
        <w:t>екторға анықталған сыбайлас жемқорлық тәуекелдерін жою, Қоғам қызметін ұйымдастырудың ішкі процестерінің тиімділігін арттыру бойынша ұсынымдар беру</w:t>
      </w:r>
      <w:r w:rsidR="009F79CD">
        <w:rPr>
          <w:lang w:val="kk-KZ"/>
        </w:rPr>
        <w:t>;</w:t>
      </w:r>
    </w:p>
    <w:p w14:paraId="75ED2C92" w14:textId="77777777" w:rsidR="009F79CD" w:rsidRPr="00547985" w:rsidRDefault="009F79CD" w:rsidP="009F79CD">
      <w:pPr>
        <w:pStyle w:val="a0"/>
        <w:tabs>
          <w:tab w:val="left" w:pos="1134"/>
        </w:tabs>
        <w:spacing w:after="0"/>
        <w:ind w:left="0" w:firstLine="567"/>
        <w:jc w:val="both"/>
        <w:rPr>
          <w:szCs w:val="28"/>
          <w:lang w:val="kk-KZ"/>
        </w:rPr>
      </w:pPr>
      <w:r w:rsidRPr="00547985">
        <w:rPr>
          <w:szCs w:val="28"/>
          <w:lang w:val="kk-KZ"/>
        </w:rPr>
        <w:t>7.18. Мүдделер қақтығысын, оның ішінде жұмысқа орналастыру, сатып алу және Қоғамның бизнес-процестері мәселелерін анықтау, мониторингілеу және реттеу жөнінде шаралар қабылдау;</w:t>
      </w:r>
    </w:p>
    <w:p w14:paraId="26D3CC62" w14:textId="77777777" w:rsidR="009F79CD" w:rsidRPr="00547985" w:rsidRDefault="009F79CD" w:rsidP="009F79CD">
      <w:pPr>
        <w:pStyle w:val="a0"/>
        <w:tabs>
          <w:tab w:val="left" w:pos="1134"/>
        </w:tabs>
        <w:spacing w:after="0"/>
        <w:ind w:left="0" w:firstLine="567"/>
        <w:jc w:val="both"/>
        <w:rPr>
          <w:szCs w:val="28"/>
          <w:lang w:val="kk-KZ"/>
        </w:rPr>
      </w:pPr>
      <w:r w:rsidRPr="00547985">
        <w:rPr>
          <w:szCs w:val="28"/>
          <w:lang w:val="kk-KZ"/>
        </w:rPr>
        <w:t>7.19. Контрагенттердің сенімділігін кешенді тексеруді жүзеге асыру;</w:t>
      </w:r>
    </w:p>
    <w:p w14:paraId="3EAEAACE" w14:textId="7FA5FDB6" w:rsidR="00BC0813" w:rsidRPr="00547985" w:rsidRDefault="009F79CD" w:rsidP="009F79CD">
      <w:pPr>
        <w:pStyle w:val="a0"/>
        <w:tabs>
          <w:tab w:val="left" w:pos="1134"/>
        </w:tabs>
        <w:spacing w:after="0"/>
        <w:ind w:left="0" w:firstLine="567"/>
        <w:jc w:val="both"/>
        <w:rPr>
          <w:szCs w:val="28"/>
          <w:lang w:val="kk-KZ"/>
        </w:rPr>
      </w:pPr>
      <w:r w:rsidRPr="00547985">
        <w:rPr>
          <w:szCs w:val="28"/>
          <w:lang w:val="kk-KZ"/>
        </w:rPr>
        <w:t>7.20. Қоғамның құрылымдық бөлімшелері мен қызметкерлерінің сыбайлас жемқорлыққа қарсы шараларды іске асыру тиімділігіне бағалау жүргізу.</w:t>
      </w:r>
    </w:p>
    <w:p w14:paraId="1E03225C" w14:textId="77777777" w:rsidR="009F79CD" w:rsidRPr="00547985" w:rsidRDefault="009F79CD" w:rsidP="009F79CD">
      <w:pPr>
        <w:pStyle w:val="a0"/>
        <w:tabs>
          <w:tab w:val="left" w:pos="1134"/>
        </w:tabs>
        <w:spacing w:after="0"/>
        <w:ind w:left="0" w:firstLine="567"/>
        <w:jc w:val="both"/>
        <w:rPr>
          <w:szCs w:val="28"/>
          <w:lang w:val="kk-KZ"/>
        </w:rPr>
      </w:pPr>
    </w:p>
    <w:p w14:paraId="29BAC6D5" w14:textId="18DEF8E1" w:rsidR="004B253E" w:rsidRPr="00C57A30" w:rsidRDefault="006732BC" w:rsidP="003D4A3D">
      <w:pPr>
        <w:pStyle w:val="1"/>
        <w:numPr>
          <w:ilvl w:val="0"/>
          <w:numId w:val="33"/>
        </w:numPr>
        <w:tabs>
          <w:tab w:val="left" w:pos="284"/>
        </w:tabs>
        <w:spacing w:after="0"/>
        <w:ind w:left="0" w:firstLine="0"/>
        <w:jc w:val="center"/>
      </w:pPr>
      <w:bookmarkStart w:id="9" w:name="_Toc136969400"/>
      <w:bookmarkStart w:id="10" w:name="z109"/>
      <w:r>
        <w:lastRenderedPageBreak/>
        <w:t>Комплаенс офис</w:t>
      </w:r>
      <w:r>
        <w:rPr>
          <w:rStyle w:val="10"/>
          <w:b/>
        </w:rPr>
        <w:t>тің</w:t>
      </w:r>
      <w:r w:rsidR="004B253E" w:rsidRPr="00AA5BC0">
        <w:t xml:space="preserve"> құқықтары мен міндеттері</w:t>
      </w:r>
      <w:bookmarkEnd w:id="9"/>
    </w:p>
    <w:p w14:paraId="7D6A98EA" w14:textId="77777777" w:rsidR="004B253E" w:rsidRPr="0083457A" w:rsidRDefault="004B253E" w:rsidP="004B253E">
      <w:pPr>
        <w:pStyle w:val="a0"/>
        <w:numPr>
          <w:ilvl w:val="1"/>
          <w:numId w:val="33"/>
        </w:numPr>
        <w:tabs>
          <w:tab w:val="left" w:pos="1134"/>
        </w:tabs>
        <w:spacing w:after="0"/>
        <w:ind w:left="0" w:firstLine="567"/>
        <w:jc w:val="both"/>
        <w:rPr>
          <w:lang w:val="kk-KZ"/>
        </w:rPr>
      </w:pPr>
      <w:r w:rsidRPr="00AA5BC0">
        <w:rPr>
          <w:rFonts w:cs="Times New Roman"/>
          <w:szCs w:val="28"/>
          <w:lang w:val="kk-KZ"/>
        </w:rPr>
        <w:t>Ұйымның ішкі құжаттарында регламенттелген, бекітілген рәсімдер шеңберінде Қоғамның құрылымдық бөлімшелерінен ақпарат пен материалдарды, оның ішінде коммерциялық және қызметтік құпияны құрайтын ақпарат пен материалдарды сұрату және алу</w:t>
      </w:r>
      <w:r w:rsidRPr="0083457A">
        <w:rPr>
          <w:lang w:val="kk-KZ"/>
        </w:rPr>
        <w:t>;</w:t>
      </w:r>
    </w:p>
    <w:p w14:paraId="7D794A68" w14:textId="08145076" w:rsidR="004B253E" w:rsidRPr="0083457A" w:rsidRDefault="006732BC" w:rsidP="004B253E">
      <w:pPr>
        <w:pStyle w:val="a0"/>
        <w:numPr>
          <w:ilvl w:val="1"/>
          <w:numId w:val="33"/>
        </w:numPr>
        <w:tabs>
          <w:tab w:val="left" w:pos="1134"/>
        </w:tabs>
        <w:ind w:left="0" w:firstLine="567"/>
        <w:jc w:val="both"/>
        <w:rPr>
          <w:lang w:val="kk-KZ"/>
        </w:rPr>
      </w:pPr>
      <w:r>
        <w:rPr>
          <w:rFonts w:cs="Times New Roman"/>
          <w:szCs w:val="28"/>
          <w:lang w:val="kk-KZ"/>
        </w:rPr>
        <w:t>Офистің</w:t>
      </w:r>
      <w:r w:rsidR="004B253E" w:rsidRPr="00AA5BC0">
        <w:rPr>
          <w:rFonts w:cs="Times New Roman"/>
          <w:szCs w:val="28"/>
          <w:lang w:val="kk-KZ"/>
        </w:rPr>
        <w:t xml:space="preserve"> құзыретіне жататын мәселелерді қоғам басшысының және директорлар кеңесінің қарауына шығаруға бастамашылық жасау</w:t>
      </w:r>
      <w:r w:rsidR="004B253E" w:rsidRPr="0083457A">
        <w:rPr>
          <w:lang w:val="kk-KZ"/>
        </w:rPr>
        <w:t>;</w:t>
      </w:r>
    </w:p>
    <w:p w14:paraId="31286C4C" w14:textId="77777777" w:rsidR="004B253E" w:rsidRPr="0083457A" w:rsidRDefault="004B253E" w:rsidP="004B253E">
      <w:pPr>
        <w:pStyle w:val="a0"/>
        <w:numPr>
          <w:ilvl w:val="1"/>
          <w:numId w:val="33"/>
        </w:numPr>
        <w:tabs>
          <w:tab w:val="left" w:pos="1134"/>
        </w:tabs>
        <w:ind w:left="0" w:firstLine="567"/>
        <w:jc w:val="both"/>
        <w:rPr>
          <w:lang w:val="kk-KZ"/>
        </w:rPr>
      </w:pPr>
      <w:r w:rsidRPr="00AA5BC0">
        <w:rPr>
          <w:rFonts w:cs="Times New Roman"/>
          <w:szCs w:val="28"/>
          <w:lang w:val="kk-KZ"/>
        </w:rPr>
        <w:t>Сыбайлас жемқорлық құқық бұзушылықтар немесе сыбайлас жемқорлыққа қарсы іс-қимыл туралы Қазақстан Республикасының заңнамасын бұзушылықтар туралы келіп түскен хабарламалар бойынша қызметтік тексерулер жүргізу</w:t>
      </w:r>
      <w:r w:rsidRPr="0083457A">
        <w:rPr>
          <w:lang w:val="kk-KZ"/>
        </w:rPr>
        <w:t>;</w:t>
      </w:r>
    </w:p>
    <w:p w14:paraId="76CF6477" w14:textId="60495E28" w:rsidR="004B253E" w:rsidRPr="0083457A" w:rsidRDefault="00547985" w:rsidP="004B253E">
      <w:pPr>
        <w:pStyle w:val="a0"/>
        <w:numPr>
          <w:ilvl w:val="1"/>
          <w:numId w:val="33"/>
        </w:numPr>
        <w:tabs>
          <w:tab w:val="left" w:pos="1134"/>
        </w:tabs>
        <w:ind w:left="0" w:firstLine="567"/>
        <w:jc w:val="both"/>
        <w:rPr>
          <w:lang w:val="kk-KZ"/>
        </w:rPr>
      </w:pPr>
      <w:r>
        <w:rPr>
          <w:rFonts w:cs="Times New Roman"/>
          <w:szCs w:val="28"/>
          <w:lang w:val="kk-KZ"/>
        </w:rPr>
        <w:t>І</w:t>
      </w:r>
      <w:r w:rsidR="004B253E">
        <w:rPr>
          <w:rFonts w:cs="Times New Roman"/>
          <w:szCs w:val="28"/>
          <w:lang w:val="kk-KZ"/>
        </w:rPr>
        <w:t xml:space="preserve">шкі құжаттардың, </w:t>
      </w:r>
      <w:r w:rsidR="004B253E" w:rsidRPr="00AA5BC0">
        <w:rPr>
          <w:rFonts w:cs="Times New Roman"/>
          <w:szCs w:val="28"/>
          <w:lang w:val="kk-KZ"/>
        </w:rPr>
        <w:t>нормативтік құқықтық актілердің жобаларын әзірлеуге және өз құзыреті шегінде оларды іске асыруға қатысу</w:t>
      </w:r>
      <w:r w:rsidR="004B253E" w:rsidRPr="0083457A">
        <w:rPr>
          <w:lang w:val="kk-KZ"/>
        </w:rPr>
        <w:t>;</w:t>
      </w:r>
    </w:p>
    <w:p w14:paraId="0D4E26AA" w14:textId="7F14273D" w:rsidR="004B253E" w:rsidRPr="0083457A" w:rsidRDefault="006732BC" w:rsidP="004B253E">
      <w:pPr>
        <w:pStyle w:val="a0"/>
        <w:numPr>
          <w:ilvl w:val="1"/>
          <w:numId w:val="33"/>
        </w:numPr>
        <w:tabs>
          <w:tab w:val="left" w:pos="1134"/>
        </w:tabs>
        <w:ind w:left="0" w:firstLine="567"/>
        <w:jc w:val="both"/>
        <w:rPr>
          <w:lang w:val="kk-KZ"/>
        </w:rPr>
      </w:pPr>
      <w:r>
        <w:rPr>
          <w:rFonts w:cs="Times New Roman"/>
          <w:szCs w:val="28"/>
          <w:lang w:val="kk-KZ"/>
        </w:rPr>
        <w:t>Офистің</w:t>
      </w:r>
      <w:r w:rsidR="004B253E" w:rsidRPr="00AA5BC0">
        <w:rPr>
          <w:rFonts w:cs="Times New Roman"/>
          <w:szCs w:val="28"/>
          <w:lang w:val="kk-KZ"/>
        </w:rPr>
        <w:t xml:space="preserve"> құзыретіне жататын мәселелер бойынша кеңестерді ұйымдастыру және өткізу</w:t>
      </w:r>
      <w:r w:rsidR="004B253E" w:rsidRPr="0083457A">
        <w:rPr>
          <w:lang w:val="kk-KZ"/>
        </w:rPr>
        <w:t xml:space="preserve">; </w:t>
      </w:r>
    </w:p>
    <w:p w14:paraId="0A2DFDEF" w14:textId="0CF3C707" w:rsidR="004B253E" w:rsidRPr="0083457A" w:rsidRDefault="004B253E" w:rsidP="004B253E">
      <w:pPr>
        <w:pStyle w:val="a0"/>
        <w:numPr>
          <w:ilvl w:val="1"/>
          <w:numId w:val="33"/>
        </w:numPr>
        <w:tabs>
          <w:tab w:val="left" w:pos="1134"/>
        </w:tabs>
        <w:ind w:left="0" w:firstLine="567"/>
        <w:jc w:val="both"/>
        <w:rPr>
          <w:lang w:val="kk-KZ"/>
        </w:rPr>
      </w:pPr>
      <w:r w:rsidRPr="00AA5BC0">
        <w:rPr>
          <w:rFonts w:cs="Times New Roman"/>
          <w:szCs w:val="28"/>
          <w:lang w:val="kk-KZ"/>
        </w:rPr>
        <w:t xml:space="preserve">Қоғам және оның үлестес тұлғалары туралы ақпараттың, </w:t>
      </w:r>
      <w:r w:rsidR="006732BC">
        <w:rPr>
          <w:rFonts w:cs="Times New Roman"/>
          <w:szCs w:val="28"/>
          <w:lang w:val="kk-KZ"/>
        </w:rPr>
        <w:t>Комплаенс офис</w:t>
      </w:r>
      <w:r w:rsidRPr="00AA5BC0">
        <w:rPr>
          <w:rFonts w:cs="Times New Roman"/>
          <w:szCs w:val="28"/>
          <w:lang w:val="kk-KZ"/>
        </w:rPr>
        <w:t xml:space="preserve"> функцияларын жүзеге асыру кезеңінде белгілі болған инсайдерлік ақпараттың құпиялылығын сақтау</w:t>
      </w:r>
      <w:r w:rsidRPr="0083457A">
        <w:rPr>
          <w:lang w:val="kk-KZ"/>
        </w:rPr>
        <w:t>;</w:t>
      </w:r>
    </w:p>
    <w:p w14:paraId="217379D1" w14:textId="17999398" w:rsidR="004B253E" w:rsidRPr="0083457A" w:rsidRDefault="004B253E" w:rsidP="004B253E">
      <w:pPr>
        <w:pStyle w:val="a0"/>
        <w:numPr>
          <w:ilvl w:val="1"/>
          <w:numId w:val="33"/>
        </w:numPr>
        <w:tabs>
          <w:tab w:val="left" w:pos="1134"/>
        </w:tabs>
        <w:ind w:left="0" w:firstLine="567"/>
        <w:jc w:val="both"/>
        <w:rPr>
          <w:lang w:val="kk-KZ"/>
        </w:rPr>
      </w:pPr>
      <w:r w:rsidRPr="00AA5BC0">
        <w:rPr>
          <w:rFonts w:cs="Times New Roman"/>
          <w:szCs w:val="28"/>
          <w:lang w:val="kk-KZ"/>
        </w:rPr>
        <w:t xml:space="preserve">Сыбайлас жемқорлықтың, корпоративтік этика кодексін және сыбайлас жемқорлыққа қарсы комплаенс мәселелері бойынша өзге де ішкі саясаттар мен рәсімдерді бұзудың болжамды немесе нақты фактілері бойынша </w:t>
      </w:r>
      <w:r w:rsidR="006732BC">
        <w:rPr>
          <w:rFonts w:cs="Times New Roman"/>
          <w:szCs w:val="28"/>
          <w:lang w:val="kk-KZ"/>
        </w:rPr>
        <w:t>Комплаенс офиске</w:t>
      </w:r>
      <w:r w:rsidRPr="00AA5BC0">
        <w:rPr>
          <w:rFonts w:cs="Times New Roman"/>
          <w:szCs w:val="28"/>
          <w:lang w:val="kk-KZ"/>
        </w:rPr>
        <w:t xml:space="preserve"> жүгінген адамдардың құпиялылығын қамтамасыз ету</w:t>
      </w:r>
      <w:r w:rsidRPr="0083457A">
        <w:rPr>
          <w:lang w:val="kk-KZ"/>
        </w:rPr>
        <w:t>;</w:t>
      </w:r>
    </w:p>
    <w:p w14:paraId="6614FF0C" w14:textId="54899592" w:rsidR="004B253E" w:rsidRPr="0083457A" w:rsidRDefault="004B253E" w:rsidP="004B253E">
      <w:pPr>
        <w:pStyle w:val="a0"/>
        <w:numPr>
          <w:ilvl w:val="1"/>
          <w:numId w:val="33"/>
        </w:numPr>
        <w:tabs>
          <w:tab w:val="left" w:pos="1134"/>
        </w:tabs>
        <w:ind w:left="0" w:firstLine="567"/>
        <w:jc w:val="both"/>
        <w:rPr>
          <w:lang w:val="kk-KZ"/>
        </w:rPr>
      </w:pPr>
      <w:r w:rsidRPr="0036055B">
        <w:rPr>
          <w:rFonts w:cs="Times New Roman"/>
          <w:szCs w:val="28"/>
          <w:lang w:val="kk-KZ"/>
        </w:rPr>
        <w:t xml:space="preserve">Сыбайлас жемқорлыққа қарсы іс-қимыл саласындағы заңнаманы бұзудың болуына немесе ықтимал мүмкіндігіне байланысты кез келген жағдайлар туралы </w:t>
      </w:r>
      <w:r w:rsidR="006732BC">
        <w:rPr>
          <w:rFonts w:cs="Times New Roman"/>
          <w:szCs w:val="28"/>
          <w:lang w:val="kk-KZ"/>
        </w:rPr>
        <w:t>Комплаенс офис</w:t>
      </w:r>
      <w:r w:rsidRPr="0036055B">
        <w:rPr>
          <w:rFonts w:cs="Times New Roman"/>
          <w:szCs w:val="28"/>
          <w:lang w:val="kk-KZ"/>
        </w:rPr>
        <w:t xml:space="preserve"> есеп беретін қоғам басшысын және/немесе директорлар кеңесін уақтылы хабардар ету</w:t>
      </w:r>
      <w:r w:rsidRPr="0083457A">
        <w:rPr>
          <w:lang w:val="kk-KZ"/>
        </w:rPr>
        <w:t>;</w:t>
      </w:r>
    </w:p>
    <w:p w14:paraId="4E894B12" w14:textId="77777777" w:rsidR="004B253E" w:rsidRDefault="004B253E" w:rsidP="004B253E">
      <w:pPr>
        <w:pStyle w:val="a0"/>
        <w:numPr>
          <w:ilvl w:val="1"/>
          <w:numId w:val="33"/>
        </w:numPr>
        <w:tabs>
          <w:tab w:val="left" w:pos="1134"/>
        </w:tabs>
        <w:spacing w:after="0"/>
        <w:ind w:left="0" w:firstLine="567"/>
        <w:jc w:val="both"/>
        <w:rPr>
          <w:lang w:val="kk-KZ"/>
        </w:rPr>
      </w:pPr>
      <w:r w:rsidRPr="0036055B">
        <w:rPr>
          <w:rFonts w:cs="Times New Roman"/>
          <w:szCs w:val="28"/>
          <w:lang w:val="kk-KZ"/>
        </w:rPr>
        <w:t>Қазақстан Республикасының заңнамасына қайшы келмейтін өзге де әрекеттерді жүзеге асырады</w:t>
      </w:r>
      <w:r w:rsidRPr="0083457A">
        <w:rPr>
          <w:lang w:val="kk-KZ"/>
        </w:rPr>
        <w:t>.</w:t>
      </w:r>
    </w:p>
    <w:p w14:paraId="0411D7F8" w14:textId="77777777" w:rsidR="004B253E" w:rsidRPr="00E41719" w:rsidRDefault="004B253E" w:rsidP="004B253E">
      <w:pPr>
        <w:pStyle w:val="a0"/>
        <w:tabs>
          <w:tab w:val="left" w:pos="1134"/>
        </w:tabs>
        <w:spacing w:after="0"/>
        <w:ind w:left="0" w:firstLine="567"/>
        <w:jc w:val="both"/>
        <w:rPr>
          <w:lang w:val="kk-KZ"/>
        </w:rPr>
      </w:pPr>
      <w:r w:rsidRPr="00E41719">
        <w:rPr>
          <w:lang w:val="kk-KZ"/>
        </w:rPr>
        <w:t>8.10. Сыбайлас жемқорлыққа қарсы іс-қимыл жөніндегі уәкілетті органның назарына белгілі болған дайындалып жатқан, жасалатын немесе жасалған сыбайлас жемқорлық құқық бұзушылық жағдайлары туралы хабарлау;</w:t>
      </w:r>
    </w:p>
    <w:p w14:paraId="3B97042F" w14:textId="77777777" w:rsidR="004B253E" w:rsidRPr="00E41719" w:rsidRDefault="004B253E" w:rsidP="004B253E">
      <w:pPr>
        <w:pStyle w:val="a0"/>
        <w:tabs>
          <w:tab w:val="left" w:pos="1134"/>
        </w:tabs>
        <w:spacing w:after="0"/>
        <w:ind w:left="0" w:firstLine="567"/>
        <w:jc w:val="both"/>
        <w:rPr>
          <w:lang w:val="kk-KZ"/>
        </w:rPr>
      </w:pPr>
      <w:r w:rsidRPr="00E41719">
        <w:rPr>
          <w:lang w:val="kk-KZ"/>
        </w:rPr>
        <w:t>8.11. Қоғам субъектісінің белгіленген жұмыс режиміне кедергі келтірмеу;</w:t>
      </w:r>
    </w:p>
    <w:p w14:paraId="2B8856AB" w14:textId="77777777" w:rsidR="004B253E" w:rsidRPr="00E41719" w:rsidRDefault="004B253E" w:rsidP="004B253E">
      <w:pPr>
        <w:pStyle w:val="a0"/>
        <w:tabs>
          <w:tab w:val="left" w:pos="1134"/>
        </w:tabs>
        <w:spacing w:after="0"/>
        <w:ind w:left="0" w:firstLine="567"/>
        <w:jc w:val="both"/>
        <w:rPr>
          <w:lang w:val="kk-KZ"/>
        </w:rPr>
      </w:pPr>
      <w:r w:rsidRPr="00E41719">
        <w:rPr>
          <w:lang w:val="kk-KZ"/>
        </w:rPr>
        <w:t>8.12. Қызметтік және кәсіби әдепті сақтау.</w:t>
      </w:r>
    </w:p>
    <w:p w14:paraId="28719E90" w14:textId="77777777" w:rsidR="004B253E" w:rsidRPr="00E41719" w:rsidRDefault="004B253E" w:rsidP="004B253E">
      <w:pPr>
        <w:pStyle w:val="a0"/>
        <w:tabs>
          <w:tab w:val="left" w:pos="1134"/>
        </w:tabs>
        <w:spacing w:after="0"/>
        <w:ind w:left="0" w:firstLine="567"/>
        <w:jc w:val="both"/>
        <w:rPr>
          <w:lang w:val="kk-KZ"/>
        </w:rPr>
      </w:pPr>
      <w:r w:rsidRPr="00E41719">
        <w:rPr>
          <w:lang w:val="kk-KZ"/>
        </w:rPr>
        <w:t>8.13. Қоғамның басшылары мен басқа да қызметкерлерінен қызметтік тергеу шеңберінде жазбаша түсініктемелер беруді талап ету;</w:t>
      </w:r>
    </w:p>
    <w:p w14:paraId="29DCB5E2" w14:textId="77777777" w:rsidR="004B253E" w:rsidRPr="00E41719" w:rsidRDefault="004B253E" w:rsidP="004B253E">
      <w:pPr>
        <w:pStyle w:val="a0"/>
        <w:tabs>
          <w:tab w:val="left" w:pos="1134"/>
        </w:tabs>
        <w:spacing w:after="0"/>
        <w:ind w:left="0" w:firstLine="567"/>
        <w:jc w:val="both"/>
        <w:rPr>
          <w:lang w:val="kk-KZ"/>
        </w:rPr>
      </w:pPr>
      <w:r w:rsidRPr="00E41719">
        <w:rPr>
          <w:lang w:val="kk-KZ"/>
        </w:rPr>
        <w:t>8.14. Қоғам қызметкерлерінің Қоғамдағы сыбайлас жемқорлыққа қарсы заңнаманы бұзудың болуы немесе ықтимал мүмкіндігі туралы хабарлауы не Қоғамдағы сыбайлас жемқорлыққа қарсы іс-қимыл жөніндегі шаралардың тиімділігін арттыру жөнінде ұсыныстар енгізуі үшін ақпараттандыру арналарын құру.</w:t>
      </w:r>
    </w:p>
    <w:p w14:paraId="133A6217" w14:textId="6799DEA8" w:rsidR="004B253E" w:rsidRPr="00E41719" w:rsidRDefault="004B253E" w:rsidP="004B253E">
      <w:pPr>
        <w:pStyle w:val="a0"/>
        <w:tabs>
          <w:tab w:val="left" w:pos="1134"/>
        </w:tabs>
        <w:spacing w:after="0"/>
        <w:ind w:left="0" w:firstLine="567"/>
        <w:jc w:val="both"/>
        <w:rPr>
          <w:lang w:val="kk-KZ"/>
        </w:rPr>
      </w:pPr>
      <w:r w:rsidRPr="00E41719">
        <w:rPr>
          <w:lang w:val="kk-KZ"/>
        </w:rPr>
        <w:t xml:space="preserve">8.15. </w:t>
      </w:r>
      <w:r w:rsidR="006732BC">
        <w:rPr>
          <w:lang w:val="kk-KZ"/>
        </w:rPr>
        <w:t>Офис</w:t>
      </w:r>
      <w:r w:rsidRPr="00E41719">
        <w:rPr>
          <w:lang w:val="kk-KZ"/>
        </w:rPr>
        <w:t xml:space="preserve"> қызметкерлері:</w:t>
      </w:r>
    </w:p>
    <w:p w14:paraId="41D1CEAB" w14:textId="77777777" w:rsidR="004B253E" w:rsidRPr="00E41719" w:rsidRDefault="004B253E" w:rsidP="004B253E">
      <w:pPr>
        <w:pStyle w:val="a0"/>
        <w:tabs>
          <w:tab w:val="left" w:pos="1134"/>
        </w:tabs>
        <w:spacing w:after="0"/>
        <w:ind w:left="0" w:firstLine="567"/>
        <w:jc w:val="both"/>
        <w:rPr>
          <w:lang w:val="kk-KZ"/>
        </w:rPr>
      </w:pPr>
      <w:r w:rsidRPr="00E41719">
        <w:rPr>
          <w:lang w:val="kk-KZ"/>
        </w:rPr>
        <w:t>1) олар алдыңғы үш жыл ішінде қатысқан процестерді тексеруге қатысуға;</w:t>
      </w:r>
    </w:p>
    <w:p w14:paraId="28F24672" w14:textId="77777777" w:rsidR="004B253E" w:rsidRPr="00E41719" w:rsidRDefault="004B253E" w:rsidP="004B253E">
      <w:pPr>
        <w:pStyle w:val="a0"/>
        <w:tabs>
          <w:tab w:val="left" w:pos="1134"/>
        </w:tabs>
        <w:spacing w:after="0"/>
        <w:ind w:left="0" w:firstLine="567"/>
        <w:jc w:val="both"/>
        <w:rPr>
          <w:lang w:val="kk-KZ"/>
        </w:rPr>
      </w:pPr>
      <w:r w:rsidRPr="00E41719">
        <w:rPr>
          <w:lang w:val="kk-KZ"/>
        </w:rPr>
        <w:lastRenderedPageBreak/>
        <w:t>2) тексерудің бейтараптығына нұқсан келтіретін немесе осындай нұқсан келтіретін ретінде қабылданатын қызметке қатысуға;</w:t>
      </w:r>
    </w:p>
    <w:p w14:paraId="71855276" w14:textId="77777777" w:rsidR="004B253E" w:rsidRPr="00E41719" w:rsidRDefault="004B253E" w:rsidP="004B253E">
      <w:pPr>
        <w:pStyle w:val="a0"/>
        <w:tabs>
          <w:tab w:val="left" w:pos="1134"/>
        </w:tabs>
        <w:spacing w:after="0"/>
        <w:ind w:left="0" w:firstLine="567"/>
        <w:jc w:val="both"/>
        <w:rPr>
          <w:lang w:val="kk-KZ"/>
        </w:rPr>
      </w:pPr>
      <w:r w:rsidRPr="00E41719">
        <w:rPr>
          <w:lang w:val="kk-KZ"/>
        </w:rPr>
        <w:t>3) құпия ақпаратты жеке мүддесі үшін пайдалануға;</w:t>
      </w:r>
    </w:p>
    <w:p w14:paraId="22B96AE9" w14:textId="77777777" w:rsidR="004B253E" w:rsidRPr="00E41719" w:rsidRDefault="004B253E" w:rsidP="004B253E">
      <w:pPr>
        <w:pStyle w:val="a0"/>
        <w:tabs>
          <w:tab w:val="left" w:pos="1134"/>
        </w:tabs>
        <w:spacing w:after="0"/>
        <w:ind w:left="0" w:firstLine="567"/>
        <w:jc w:val="both"/>
        <w:rPr>
          <w:lang w:val="kk-KZ"/>
        </w:rPr>
      </w:pPr>
      <w:r w:rsidRPr="00E41719">
        <w:rPr>
          <w:lang w:val="kk-KZ"/>
        </w:rPr>
        <w:t>4) іскерлік әдеп нормаларын бұзуға;</w:t>
      </w:r>
    </w:p>
    <w:p w14:paraId="3E4731CE" w14:textId="1AC7F017" w:rsidR="004B253E" w:rsidRPr="00E41719" w:rsidRDefault="003D4A3D" w:rsidP="003D4A3D">
      <w:pPr>
        <w:pStyle w:val="a0"/>
        <w:tabs>
          <w:tab w:val="left" w:pos="851"/>
        </w:tabs>
        <w:spacing w:after="0"/>
        <w:ind w:left="0" w:firstLine="567"/>
        <w:jc w:val="both"/>
        <w:rPr>
          <w:lang w:val="kk-KZ"/>
        </w:rPr>
      </w:pPr>
      <w:r>
        <w:rPr>
          <w:lang w:val="kk-KZ"/>
        </w:rPr>
        <w:t xml:space="preserve">5) </w:t>
      </w:r>
      <w:r w:rsidR="004B253E" w:rsidRPr="00E41719">
        <w:rPr>
          <w:lang w:val="kk-KZ"/>
        </w:rPr>
        <w:t xml:space="preserve">нәтижесінде </w:t>
      </w:r>
      <w:r w:rsidR="006732BC">
        <w:rPr>
          <w:lang w:val="kk-KZ"/>
        </w:rPr>
        <w:t>Офистің</w:t>
      </w:r>
      <w:r w:rsidR="004B253E" w:rsidRPr="00E41719">
        <w:rPr>
          <w:lang w:val="kk-KZ"/>
        </w:rPr>
        <w:t xml:space="preserve"> тәуелсіздігіне, объективтілігіне және бейтараптылығына нұқсан келуі мүмкін не осындай нұқсан келтіретін ретінде қабылдануы мүмкін сыйлықтар қабылдауға және қызметтерді пайдалануға;</w:t>
      </w:r>
    </w:p>
    <w:p w14:paraId="4C4E786A" w14:textId="77777777" w:rsidR="004B253E" w:rsidRPr="00E41719" w:rsidRDefault="004B253E" w:rsidP="004B253E">
      <w:pPr>
        <w:pStyle w:val="a0"/>
        <w:tabs>
          <w:tab w:val="left" w:pos="1134"/>
        </w:tabs>
        <w:spacing w:after="0"/>
        <w:ind w:left="0" w:firstLine="567"/>
        <w:jc w:val="both"/>
        <w:rPr>
          <w:lang w:val="kk-KZ"/>
        </w:rPr>
      </w:pPr>
      <w:r w:rsidRPr="00E41719">
        <w:rPr>
          <w:lang w:val="kk-KZ"/>
        </w:rPr>
        <w:t>6) мүдделер қақтығысына әкеп соғуы мүмкін тексерулерге, қызметтік тергеулерге және басқа да іс-шараларға қатысуға тиісті емес.</w:t>
      </w:r>
    </w:p>
    <w:bookmarkEnd w:id="10"/>
    <w:p w14:paraId="6852F9B3" w14:textId="79019788" w:rsidR="00CD6C74" w:rsidRPr="004B253E" w:rsidRDefault="00CD6C74" w:rsidP="007E4631">
      <w:pPr>
        <w:pStyle w:val="a0"/>
        <w:tabs>
          <w:tab w:val="left" w:pos="1134"/>
        </w:tabs>
        <w:spacing w:after="0"/>
        <w:ind w:left="567"/>
        <w:jc w:val="both"/>
        <w:rPr>
          <w:lang w:val="kk-KZ"/>
        </w:rPr>
      </w:pPr>
    </w:p>
    <w:p w14:paraId="6C4309D4" w14:textId="77777777" w:rsidR="004B253E" w:rsidRPr="005E244D" w:rsidRDefault="004B253E" w:rsidP="003D4A3D">
      <w:pPr>
        <w:pStyle w:val="1"/>
        <w:numPr>
          <w:ilvl w:val="0"/>
          <w:numId w:val="33"/>
        </w:numPr>
        <w:tabs>
          <w:tab w:val="left" w:pos="284"/>
        </w:tabs>
        <w:spacing w:after="0"/>
        <w:ind w:left="0" w:firstLine="0"/>
        <w:jc w:val="center"/>
      </w:pPr>
      <w:bookmarkStart w:id="11" w:name="_Toc136969401"/>
      <w:r w:rsidRPr="0036055B">
        <w:t>Қызметтік тергеу жүргізу</w:t>
      </w:r>
      <w:bookmarkEnd w:id="11"/>
    </w:p>
    <w:p w14:paraId="62DCF16A" w14:textId="31F78FE2" w:rsidR="004B253E" w:rsidRPr="0083457A" w:rsidRDefault="006732BC" w:rsidP="004B253E">
      <w:pPr>
        <w:pStyle w:val="a0"/>
        <w:numPr>
          <w:ilvl w:val="1"/>
          <w:numId w:val="33"/>
        </w:numPr>
        <w:tabs>
          <w:tab w:val="left" w:pos="1134"/>
        </w:tabs>
        <w:ind w:left="0" w:firstLine="567"/>
        <w:jc w:val="both"/>
        <w:rPr>
          <w:lang w:val="kk-KZ"/>
        </w:rPr>
      </w:pPr>
      <w:r>
        <w:rPr>
          <w:rFonts w:cs="Times New Roman"/>
          <w:szCs w:val="28"/>
          <w:lang w:val="kk-KZ"/>
        </w:rPr>
        <w:t>Комплаенс офистің</w:t>
      </w:r>
      <w:r w:rsidR="004B253E" w:rsidRPr="0036055B">
        <w:rPr>
          <w:rFonts w:cs="Times New Roman"/>
          <w:szCs w:val="28"/>
          <w:lang w:val="kk-KZ"/>
        </w:rPr>
        <w:t xml:space="preserve"> сыбайлас жемқорлыққа қарсы қызметтік тергеп-тексеру жүргізуі үшін негіздер болып табылады:</w:t>
      </w:r>
    </w:p>
    <w:p w14:paraId="512662D2" w14:textId="77777777" w:rsidR="004B253E" w:rsidRPr="0083457A" w:rsidRDefault="004B253E" w:rsidP="004B253E">
      <w:pPr>
        <w:pStyle w:val="a0"/>
        <w:numPr>
          <w:ilvl w:val="0"/>
          <w:numId w:val="20"/>
        </w:numPr>
        <w:tabs>
          <w:tab w:val="left" w:pos="851"/>
        </w:tabs>
        <w:ind w:left="0" w:firstLine="567"/>
        <w:jc w:val="both"/>
        <w:rPr>
          <w:lang w:val="kk-KZ"/>
        </w:rPr>
      </w:pPr>
      <w:r w:rsidRPr="0036055B">
        <w:rPr>
          <w:rFonts w:cs="Times New Roman"/>
          <w:szCs w:val="28"/>
          <w:lang w:val="kk-KZ"/>
        </w:rPr>
        <w:t>сыбайлас жемқорлыққа қарсы комплаенс мәселелері бойынша заңнаманың және Қоғамның ішкі құжаттарының бұзылуына байланысты ішкі аудит қызметі белгілеген анықтау</w:t>
      </w:r>
      <w:r w:rsidRPr="0083457A">
        <w:rPr>
          <w:lang w:val="kk-KZ"/>
        </w:rPr>
        <w:t>;</w:t>
      </w:r>
    </w:p>
    <w:p w14:paraId="48AA0108" w14:textId="77777777" w:rsidR="004B253E" w:rsidRPr="00C84DDC" w:rsidRDefault="004B253E" w:rsidP="004B253E">
      <w:pPr>
        <w:pStyle w:val="a0"/>
        <w:numPr>
          <w:ilvl w:val="0"/>
          <w:numId w:val="20"/>
        </w:numPr>
        <w:tabs>
          <w:tab w:val="left" w:pos="851"/>
        </w:tabs>
        <w:ind w:left="0" w:firstLine="567"/>
        <w:jc w:val="both"/>
        <w:rPr>
          <w:lang w:val="kk-KZ"/>
        </w:rPr>
      </w:pPr>
      <w:r w:rsidRPr="0036055B">
        <w:rPr>
          <w:rFonts w:cs="Times New Roman"/>
          <w:szCs w:val="28"/>
          <w:lang w:val="kk-KZ"/>
        </w:rPr>
        <w:t>ақпараттандыру арналары (жедел желі)</w:t>
      </w:r>
      <w:r>
        <w:rPr>
          <w:rFonts w:cs="Times New Roman"/>
          <w:szCs w:val="28"/>
          <w:lang w:val="kk-KZ"/>
        </w:rPr>
        <w:t xml:space="preserve"> </w:t>
      </w:r>
      <w:r w:rsidRPr="0036055B">
        <w:rPr>
          <w:rFonts w:cs="Times New Roman"/>
          <w:szCs w:val="28"/>
          <w:lang w:val="kk-KZ"/>
        </w:rPr>
        <w:t>арқылы келіп түскен сыбайлас жемқорлыққа қарсы комплаенс мәселелері бойынша заңнаманың және Қоғамның ішкі құжаттарының бұзылуы туралы ақпарат</w:t>
      </w:r>
      <w:r w:rsidRPr="00C84DDC">
        <w:rPr>
          <w:lang w:val="kk-KZ"/>
        </w:rPr>
        <w:t>;</w:t>
      </w:r>
    </w:p>
    <w:p w14:paraId="3CF67B94" w14:textId="77777777" w:rsidR="004B253E" w:rsidRPr="00C84DDC" w:rsidRDefault="004B253E" w:rsidP="004B253E">
      <w:pPr>
        <w:pStyle w:val="a0"/>
        <w:numPr>
          <w:ilvl w:val="0"/>
          <w:numId w:val="20"/>
        </w:numPr>
        <w:tabs>
          <w:tab w:val="left" w:pos="851"/>
        </w:tabs>
        <w:ind w:left="0" w:firstLine="567"/>
        <w:jc w:val="both"/>
        <w:rPr>
          <w:lang w:val="kk-KZ"/>
        </w:rPr>
      </w:pPr>
      <w:r>
        <w:rPr>
          <w:lang w:val="kk-KZ"/>
        </w:rPr>
        <w:t>с</w:t>
      </w:r>
      <w:r w:rsidRPr="0036055B">
        <w:rPr>
          <w:rFonts w:cs="Times New Roman"/>
          <w:szCs w:val="28"/>
          <w:lang w:val="kk-KZ"/>
        </w:rPr>
        <w:t>ыбайлас жемқорлыққа қарсы заңнама нормаларының, Академиялық адалдық қағидаттарының, корпоративтік Әдеп кодексінің, ішкі тәртіп қағидаларының бұзылуы туралы шағымдар, арыздар, үшінші тұлғалардың өтініштері негізінде жүзеге асырылады</w:t>
      </w:r>
      <w:r w:rsidRPr="00C84DDC">
        <w:rPr>
          <w:lang w:val="kk-KZ"/>
        </w:rPr>
        <w:t>;</w:t>
      </w:r>
    </w:p>
    <w:p w14:paraId="56EFB747" w14:textId="77777777" w:rsidR="004B253E" w:rsidRPr="00C84DDC" w:rsidRDefault="004B253E" w:rsidP="004B253E">
      <w:pPr>
        <w:pStyle w:val="a0"/>
        <w:numPr>
          <w:ilvl w:val="0"/>
          <w:numId w:val="20"/>
        </w:numPr>
        <w:tabs>
          <w:tab w:val="left" w:pos="851"/>
        </w:tabs>
        <w:ind w:left="0" w:firstLine="567"/>
        <w:jc w:val="both"/>
        <w:rPr>
          <w:lang w:val="kk-KZ"/>
        </w:rPr>
      </w:pPr>
      <w:r w:rsidRPr="00C84DDC">
        <w:rPr>
          <w:lang w:val="kk-KZ"/>
        </w:rPr>
        <w:t>с</w:t>
      </w:r>
      <w:r w:rsidRPr="0036055B">
        <w:rPr>
          <w:rFonts w:cs="Times New Roman"/>
          <w:szCs w:val="28"/>
          <w:lang w:val="kk-KZ"/>
        </w:rPr>
        <w:t>ыбайлас жемқорлыққа қарсы заңнама нормаларын, Академиялық адалдық қағидаттарын, корпоративтік этика кодексін, ішкі тәртіп ережелерін сақтау мәселелері бойынша Басқарма Төрағасы-ректордың атына к</w:t>
      </w:r>
      <w:r>
        <w:rPr>
          <w:rFonts w:cs="Times New Roman"/>
          <w:szCs w:val="28"/>
          <w:lang w:val="kk-KZ"/>
        </w:rPr>
        <w:t>еліп түскен шағымдар, өтініштер</w:t>
      </w:r>
      <w:r w:rsidRPr="00C84DDC">
        <w:rPr>
          <w:lang w:val="kk-KZ"/>
        </w:rPr>
        <w:t>;</w:t>
      </w:r>
    </w:p>
    <w:p w14:paraId="455708D1" w14:textId="77777777" w:rsidR="004B253E" w:rsidRPr="00C84DDC" w:rsidRDefault="004B253E" w:rsidP="004B253E">
      <w:pPr>
        <w:pStyle w:val="a0"/>
        <w:numPr>
          <w:ilvl w:val="0"/>
          <w:numId w:val="20"/>
        </w:numPr>
        <w:tabs>
          <w:tab w:val="left" w:pos="851"/>
        </w:tabs>
        <w:ind w:left="0" w:firstLine="567"/>
        <w:jc w:val="both"/>
        <w:rPr>
          <w:lang w:val="kk-KZ"/>
        </w:rPr>
      </w:pPr>
      <w:r w:rsidRPr="0036055B">
        <w:rPr>
          <w:rFonts w:cs="Times New Roman"/>
          <w:szCs w:val="28"/>
          <w:lang w:val="kk-KZ"/>
        </w:rPr>
        <w:t>Қоғамның қызметкерлері және/немесе білім алушылары жасаған сыбайлас жемқорлық құқық бұзушылық туралы бұқаралық ақпарат құралдарында жарияланған ақпарат</w:t>
      </w:r>
      <w:r w:rsidRPr="00C84DDC">
        <w:rPr>
          <w:lang w:val="kk-KZ"/>
        </w:rPr>
        <w:t>;</w:t>
      </w:r>
    </w:p>
    <w:p w14:paraId="36FA1497" w14:textId="77777777" w:rsidR="004B253E" w:rsidRPr="00C84DDC" w:rsidRDefault="004B253E" w:rsidP="004B253E">
      <w:pPr>
        <w:pStyle w:val="a0"/>
        <w:numPr>
          <w:ilvl w:val="0"/>
          <w:numId w:val="20"/>
        </w:numPr>
        <w:tabs>
          <w:tab w:val="left" w:pos="851"/>
        </w:tabs>
        <w:ind w:left="0" w:firstLine="567"/>
        <w:jc w:val="both"/>
        <w:rPr>
          <w:lang w:val="kk-KZ"/>
        </w:rPr>
      </w:pPr>
      <w:r w:rsidRPr="0036055B">
        <w:rPr>
          <w:rFonts w:cs="Times New Roman"/>
          <w:szCs w:val="28"/>
          <w:lang w:val="kk-KZ"/>
        </w:rPr>
        <w:t>тексеру нәтижесінде үшінші тұлғалардың сенімділігі анықталған жағдайда</w:t>
      </w:r>
      <w:r w:rsidRPr="00C84DDC">
        <w:rPr>
          <w:lang w:val="kk-KZ"/>
        </w:rPr>
        <w:t>;</w:t>
      </w:r>
    </w:p>
    <w:p w14:paraId="32F4B674" w14:textId="77777777" w:rsidR="004B253E" w:rsidRDefault="004B253E" w:rsidP="004B253E">
      <w:pPr>
        <w:pStyle w:val="a0"/>
        <w:numPr>
          <w:ilvl w:val="0"/>
          <w:numId w:val="20"/>
        </w:numPr>
        <w:tabs>
          <w:tab w:val="left" w:pos="851"/>
        </w:tabs>
        <w:ind w:left="0" w:firstLine="567"/>
        <w:jc w:val="both"/>
      </w:pPr>
      <w:r w:rsidRPr="0036055B">
        <w:rPr>
          <w:rFonts w:cs="Times New Roman"/>
          <w:szCs w:val="28"/>
          <w:lang w:val="kk-KZ"/>
        </w:rPr>
        <w:t>Директорлар Кеңесі Төрағасының тапсырмалары</w:t>
      </w:r>
      <w:r>
        <w:t>;</w:t>
      </w:r>
    </w:p>
    <w:p w14:paraId="7108528F" w14:textId="77777777" w:rsidR="004B253E" w:rsidRPr="00A24ECF" w:rsidRDefault="004B253E" w:rsidP="004B253E">
      <w:pPr>
        <w:pStyle w:val="a0"/>
        <w:numPr>
          <w:ilvl w:val="0"/>
          <w:numId w:val="20"/>
        </w:numPr>
        <w:tabs>
          <w:tab w:val="left" w:pos="851"/>
        </w:tabs>
        <w:ind w:left="0" w:firstLine="567"/>
        <w:jc w:val="both"/>
      </w:pPr>
      <w:r w:rsidRPr="0036055B">
        <w:rPr>
          <w:rFonts w:cs="Times New Roman"/>
          <w:szCs w:val="28"/>
          <w:lang w:val="kk-KZ"/>
        </w:rPr>
        <w:t>Қоғам қызметкерлерін негізсіз байыту</w:t>
      </w:r>
      <w:r w:rsidRPr="00A24ECF">
        <w:t>.</w:t>
      </w:r>
    </w:p>
    <w:p w14:paraId="675430A8" w14:textId="77777777" w:rsidR="004B253E" w:rsidRDefault="004B253E" w:rsidP="004B253E">
      <w:pPr>
        <w:pStyle w:val="a0"/>
        <w:numPr>
          <w:ilvl w:val="1"/>
          <w:numId w:val="33"/>
        </w:numPr>
        <w:tabs>
          <w:tab w:val="left" w:pos="1134"/>
        </w:tabs>
        <w:ind w:left="0" w:firstLine="567"/>
        <w:jc w:val="both"/>
      </w:pPr>
      <w:r w:rsidRPr="0036055B">
        <w:rPr>
          <w:rFonts w:cs="Times New Roman"/>
          <w:szCs w:val="28"/>
          <w:lang w:val="kk-KZ"/>
        </w:rPr>
        <w:t>Қызметтік тексеру жүргізу үшін Басқарма Төрағасы - Ректордың бұйрығымен жұмыс тобы құрылады, оған қоғамның құрылымдық бөлімшелерінің қызметкерлері енгізілуі мүмкін.</w:t>
      </w:r>
    </w:p>
    <w:p w14:paraId="23DB8ED9" w14:textId="77777777" w:rsidR="004B253E" w:rsidRPr="00C84DDC" w:rsidRDefault="004B253E" w:rsidP="004B253E">
      <w:pPr>
        <w:pStyle w:val="a0"/>
        <w:numPr>
          <w:ilvl w:val="1"/>
          <w:numId w:val="33"/>
        </w:numPr>
        <w:tabs>
          <w:tab w:val="left" w:pos="1134"/>
        </w:tabs>
        <w:ind w:left="0" w:firstLine="567"/>
        <w:jc w:val="both"/>
        <w:rPr>
          <w:lang w:val="kk-KZ"/>
        </w:rPr>
      </w:pPr>
      <w:r w:rsidRPr="0036055B">
        <w:rPr>
          <w:rFonts w:cs="Times New Roman"/>
          <w:szCs w:val="28"/>
          <w:lang w:val="kk-KZ"/>
        </w:rPr>
        <w:t>Егер бұзушылықтар Қоғам Басқармасының мүшелерін тарта отырып жасалады немесе жасалады деп пайымдауға негіз болған жағдайда немесе қызметтік тергеу көп ресурстар тартуды талап етсе, ішкі аудит қызметін, Директорлар кеңесі комитеттерінің мүшелерін немесе Қоғамның Жалғыз акционерінің жұмыскерлерін тергеуге тарту мәселесін шешу үшін корпоративтік хатшы хабардар етіледі (келісім бойынша)</w:t>
      </w:r>
      <w:r w:rsidRPr="00C84DDC">
        <w:rPr>
          <w:lang w:val="kk-KZ"/>
        </w:rPr>
        <w:t>.</w:t>
      </w:r>
    </w:p>
    <w:p w14:paraId="3903F14D" w14:textId="77777777" w:rsidR="004B253E" w:rsidRPr="00C84DDC" w:rsidRDefault="004B253E" w:rsidP="004B253E">
      <w:pPr>
        <w:pStyle w:val="a0"/>
        <w:numPr>
          <w:ilvl w:val="1"/>
          <w:numId w:val="33"/>
        </w:numPr>
        <w:tabs>
          <w:tab w:val="left" w:pos="1134"/>
        </w:tabs>
        <w:ind w:left="0" w:firstLine="567"/>
        <w:jc w:val="both"/>
        <w:rPr>
          <w:lang w:val="kk-KZ"/>
        </w:rPr>
      </w:pPr>
      <w:r w:rsidRPr="0036055B">
        <w:rPr>
          <w:rFonts w:cs="Times New Roman"/>
          <w:szCs w:val="28"/>
          <w:lang w:val="kk-KZ"/>
        </w:rPr>
        <w:lastRenderedPageBreak/>
        <w:t>Қызметтік тексеру жүргізу барысында жұмыс тобы сыбайлас жемқорлыққа қарсы комплаенс мәселелері бойынша заңнаманы және Қоғамның ішкі құжаттарын бұзу фактісіне қатысты материалдарды, мәліметтер мен ақпаратты жинауды жүзеге асырады</w:t>
      </w:r>
      <w:r w:rsidRPr="00C84DDC">
        <w:rPr>
          <w:lang w:val="kk-KZ"/>
        </w:rPr>
        <w:t>.</w:t>
      </w:r>
    </w:p>
    <w:p w14:paraId="674CE1F9" w14:textId="77777777" w:rsidR="004B253E" w:rsidRPr="00C84DDC" w:rsidRDefault="004B253E" w:rsidP="006D5E0C">
      <w:pPr>
        <w:pStyle w:val="a0"/>
        <w:numPr>
          <w:ilvl w:val="2"/>
          <w:numId w:val="33"/>
        </w:numPr>
        <w:tabs>
          <w:tab w:val="left" w:pos="1276"/>
        </w:tabs>
        <w:ind w:left="0" w:firstLine="567"/>
        <w:jc w:val="both"/>
        <w:rPr>
          <w:lang w:val="kk-KZ"/>
        </w:rPr>
      </w:pPr>
      <w:r w:rsidRPr="0036055B">
        <w:rPr>
          <w:rFonts w:cs="Times New Roman"/>
          <w:szCs w:val="28"/>
          <w:lang w:val="kk-KZ"/>
        </w:rPr>
        <w:t>Алынған материалдар, мәліметтер және ақпараттар негізінде жұмыс тобы сыбайлас жемқорлыққа қарсы комплаенс мәселелері бойынша заңнаманы және қоғамның ішкі құжаттарын бұзу фактілеріне талдау жүргізеді, оның жасалуына ықпал еткен себептер мен жағдайларды анықтайды</w:t>
      </w:r>
      <w:r w:rsidRPr="00C84DDC">
        <w:rPr>
          <w:lang w:val="kk-KZ"/>
        </w:rPr>
        <w:t>.</w:t>
      </w:r>
    </w:p>
    <w:p w14:paraId="0B8606D8" w14:textId="77777777" w:rsidR="004B253E" w:rsidRPr="00C84DDC" w:rsidRDefault="004B253E" w:rsidP="006D5E0C">
      <w:pPr>
        <w:pStyle w:val="a0"/>
        <w:numPr>
          <w:ilvl w:val="2"/>
          <w:numId w:val="33"/>
        </w:numPr>
        <w:tabs>
          <w:tab w:val="left" w:pos="1276"/>
        </w:tabs>
        <w:ind w:left="0" w:firstLine="567"/>
        <w:jc w:val="both"/>
        <w:rPr>
          <w:lang w:val="kk-KZ"/>
        </w:rPr>
      </w:pPr>
      <w:r w:rsidRPr="0036055B">
        <w:rPr>
          <w:rFonts w:cs="Times New Roman"/>
          <w:szCs w:val="28"/>
          <w:lang w:val="kk-KZ"/>
        </w:rPr>
        <w:t>Қызметтік тексеру нәтижелері қорытынды түрінде ресімделеді, оған жұмыс тобының барлық мүшелері қол қояды және қызметтік тексеру материалдар</w:t>
      </w:r>
      <w:r>
        <w:rPr>
          <w:rFonts w:cs="Times New Roman"/>
          <w:szCs w:val="28"/>
          <w:lang w:val="kk-KZ"/>
        </w:rPr>
        <w:t>ымен бірге Басқарма Төрағасы - Р</w:t>
      </w:r>
      <w:r w:rsidRPr="0036055B">
        <w:rPr>
          <w:rFonts w:cs="Times New Roman"/>
          <w:szCs w:val="28"/>
          <w:lang w:val="kk-KZ"/>
        </w:rPr>
        <w:t>ектордың қарауына ұсынылады</w:t>
      </w:r>
      <w:r w:rsidRPr="00C84DDC">
        <w:rPr>
          <w:lang w:val="kk-KZ"/>
        </w:rPr>
        <w:t xml:space="preserve">. </w:t>
      </w:r>
    </w:p>
    <w:p w14:paraId="2FC149D6" w14:textId="77777777" w:rsidR="004B253E" w:rsidRPr="00C84DDC" w:rsidRDefault="004B253E" w:rsidP="006D5E0C">
      <w:pPr>
        <w:pStyle w:val="a0"/>
        <w:numPr>
          <w:ilvl w:val="2"/>
          <w:numId w:val="33"/>
        </w:numPr>
        <w:tabs>
          <w:tab w:val="left" w:pos="1276"/>
        </w:tabs>
        <w:ind w:left="0" w:firstLine="567"/>
        <w:jc w:val="both"/>
        <w:rPr>
          <w:lang w:val="kk-KZ"/>
        </w:rPr>
      </w:pPr>
      <w:r w:rsidRPr="0036055B">
        <w:rPr>
          <w:rFonts w:cs="Times New Roman"/>
          <w:szCs w:val="28"/>
          <w:lang w:val="kk-KZ"/>
        </w:rPr>
        <w:t>Қорытындыны және қызметтік тергеу материалдарын қарау қорытындысы бойынша Басқарма төрағасы</w:t>
      </w:r>
      <w:r>
        <w:rPr>
          <w:rFonts w:cs="Times New Roman"/>
          <w:szCs w:val="28"/>
          <w:lang w:val="kk-KZ"/>
        </w:rPr>
        <w:t xml:space="preserve"> </w:t>
      </w:r>
      <w:r w:rsidRPr="0036055B">
        <w:rPr>
          <w:rFonts w:cs="Times New Roman"/>
          <w:szCs w:val="28"/>
          <w:lang w:val="kk-KZ"/>
        </w:rPr>
        <w:t>-</w:t>
      </w:r>
      <w:r>
        <w:rPr>
          <w:rFonts w:cs="Times New Roman"/>
          <w:szCs w:val="28"/>
          <w:lang w:val="kk-KZ"/>
        </w:rPr>
        <w:t xml:space="preserve"> </w:t>
      </w:r>
      <w:r w:rsidRPr="0036055B">
        <w:rPr>
          <w:rFonts w:cs="Times New Roman"/>
          <w:szCs w:val="28"/>
          <w:lang w:val="kk-KZ"/>
        </w:rPr>
        <w:t>Ректор мынадай шешімдер қабылдайды</w:t>
      </w:r>
      <w:r w:rsidRPr="00C84DDC">
        <w:rPr>
          <w:lang w:val="kk-KZ"/>
        </w:rPr>
        <w:t>:</w:t>
      </w:r>
    </w:p>
    <w:p w14:paraId="253A6784" w14:textId="77777777" w:rsidR="004B253E" w:rsidRDefault="004B253E" w:rsidP="003D4A3D">
      <w:pPr>
        <w:pStyle w:val="a0"/>
        <w:numPr>
          <w:ilvl w:val="0"/>
          <w:numId w:val="21"/>
        </w:numPr>
        <w:tabs>
          <w:tab w:val="left" w:pos="851"/>
        </w:tabs>
        <w:ind w:left="0" w:firstLine="567"/>
        <w:jc w:val="both"/>
      </w:pPr>
      <w:r w:rsidRPr="0036055B">
        <w:rPr>
          <w:rFonts w:cs="Times New Roman"/>
          <w:szCs w:val="28"/>
          <w:lang w:val="kk-KZ"/>
        </w:rPr>
        <w:t>құқық қорғау органдарына материалдарды жіберу туралы</w:t>
      </w:r>
      <w:r>
        <w:t xml:space="preserve"> </w:t>
      </w:r>
      <w:r w:rsidRPr="00207AD9">
        <w:t>;</w:t>
      </w:r>
    </w:p>
    <w:p w14:paraId="4CA20573" w14:textId="77777777" w:rsidR="004B253E" w:rsidRDefault="004B253E" w:rsidP="003D4A3D">
      <w:pPr>
        <w:pStyle w:val="a0"/>
        <w:numPr>
          <w:ilvl w:val="0"/>
          <w:numId w:val="21"/>
        </w:numPr>
        <w:tabs>
          <w:tab w:val="left" w:pos="851"/>
        </w:tabs>
        <w:ind w:left="0" w:firstLine="567"/>
        <w:jc w:val="both"/>
      </w:pPr>
      <w:r w:rsidRPr="0036055B">
        <w:rPr>
          <w:rFonts w:cs="Times New Roman"/>
          <w:szCs w:val="28"/>
          <w:lang w:val="kk-KZ"/>
        </w:rPr>
        <w:t>ақпаратты назарға алу туралы</w:t>
      </w:r>
      <w:r w:rsidRPr="00207AD9">
        <w:t>;</w:t>
      </w:r>
    </w:p>
    <w:p w14:paraId="7EB7E617" w14:textId="77777777" w:rsidR="004B253E" w:rsidRDefault="004B253E" w:rsidP="003D4A3D">
      <w:pPr>
        <w:pStyle w:val="a0"/>
        <w:numPr>
          <w:ilvl w:val="0"/>
          <w:numId w:val="21"/>
        </w:numPr>
        <w:tabs>
          <w:tab w:val="left" w:pos="851"/>
        </w:tabs>
        <w:ind w:left="0" w:firstLine="567"/>
        <w:jc w:val="both"/>
      </w:pPr>
      <w:r w:rsidRPr="0036055B">
        <w:rPr>
          <w:rFonts w:cs="Times New Roman"/>
          <w:szCs w:val="28"/>
          <w:lang w:val="kk-KZ"/>
        </w:rPr>
        <w:t>қоғам қызметкерін және/немесе білім алушыны тәртіптік жауапкершілікке тарту туралы</w:t>
      </w:r>
      <w:r w:rsidRPr="00207AD9">
        <w:t xml:space="preserve">; </w:t>
      </w:r>
    </w:p>
    <w:p w14:paraId="7002EDF9" w14:textId="77777777" w:rsidR="004B253E" w:rsidRDefault="004B253E" w:rsidP="003D4A3D">
      <w:pPr>
        <w:pStyle w:val="a0"/>
        <w:numPr>
          <w:ilvl w:val="0"/>
          <w:numId w:val="21"/>
        </w:numPr>
        <w:tabs>
          <w:tab w:val="left" w:pos="851"/>
        </w:tabs>
        <w:ind w:left="0" w:firstLine="567"/>
        <w:jc w:val="both"/>
      </w:pPr>
      <w:r w:rsidRPr="0036055B">
        <w:rPr>
          <w:rFonts w:cs="Times New Roman"/>
          <w:szCs w:val="28"/>
          <w:lang w:val="kk-KZ"/>
        </w:rPr>
        <w:t>заңнаманы бұзу фактілері туралы, сондай-ақ Қоғам басшылығының бұзушылық жасауға тарту жағдайлары туралы Қоғамның Директорлар кеңесінің төрағасы мен мүшелерін дереу хабардар ету туралы</w:t>
      </w:r>
      <w:r w:rsidRPr="00207AD9">
        <w:t>;</w:t>
      </w:r>
    </w:p>
    <w:p w14:paraId="3B705FC5" w14:textId="77777777" w:rsidR="004B253E" w:rsidRDefault="004B253E" w:rsidP="003D4A3D">
      <w:pPr>
        <w:pStyle w:val="a0"/>
        <w:numPr>
          <w:ilvl w:val="0"/>
          <w:numId w:val="21"/>
        </w:numPr>
        <w:tabs>
          <w:tab w:val="left" w:pos="851"/>
        </w:tabs>
        <w:ind w:left="0" w:firstLine="567"/>
        <w:jc w:val="both"/>
      </w:pPr>
      <w:r w:rsidRPr="0036055B">
        <w:rPr>
          <w:rFonts w:cs="Times New Roman"/>
          <w:szCs w:val="28"/>
          <w:lang w:val="kk-KZ"/>
        </w:rPr>
        <w:t>қорытындыда тіркелген тәуекелдерді жоюға және/немесе азайтуға бағытталған өзге де шешім қабылдауға тиіс</w:t>
      </w:r>
      <w:r w:rsidRPr="00207AD9">
        <w:t>.</w:t>
      </w:r>
    </w:p>
    <w:p w14:paraId="4341BE02" w14:textId="77777777" w:rsidR="005E1325" w:rsidRPr="00C509AA" w:rsidRDefault="005E1325" w:rsidP="005E1325">
      <w:pPr>
        <w:pStyle w:val="a0"/>
        <w:spacing w:after="0"/>
        <w:jc w:val="both"/>
      </w:pPr>
    </w:p>
    <w:p w14:paraId="1D2B556B" w14:textId="1701625F" w:rsidR="003D5899" w:rsidRPr="000C1043" w:rsidRDefault="006732BC" w:rsidP="003D4A3D">
      <w:pPr>
        <w:pStyle w:val="1"/>
        <w:numPr>
          <w:ilvl w:val="0"/>
          <w:numId w:val="33"/>
        </w:numPr>
        <w:tabs>
          <w:tab w:val="left" w:pos="426"/>
        </w:tabs>
        <w:spacing w:after="0"/>
        <w:ind w:left="0" w:firstLine="0"/>
        <w:jc w:val="center"/>
      </w:pPr>
      <w:bookmarkStart w:id="12" w:name="_Toc136969402"/>
      <w:r>
        <w:t>Комплаенс офистің</w:t>
      </w:r>
      <w:r w:rsidR="003D5899" w:rsidRPr="0036055B">
        <w:t xml:space="preserve"> директорлар</w:t>
      </w:r>
      <w:r w:rsidR="003D5899">
        <w:t xml:space="preserve"> Кеңесімен, Басқарма Төрағасы</w:t>
      </w:r>
      <w:r w:rsidR="003D5899">
        <w:rPr>
          <w:lang w:val="ru-RU"/>
        </w:rPr>
        <w:t xml:space="preserve"> </w:t>
      </w:r>
      <w:r w:rsidR="003D5899" w:rsidRPr="0036055B">
        <w:t>-</w:t>
      </w:r>
      <w:r w:rsidR="003D5899">
        <w:rPr>
          <w:lang w:val="ru-RU"/>
        </w:rPr>
        <w:t xml:space="preserve"> Р</w:t>
      </w:r>
      <w:r w:rsidR="003D5899" w:rsidRPr="0036055B">
        <w:t>ектормен және Қоғамның құрылымдық бөлімшелерімен өзара іс-қимылы</w:t>
      </w:r>
      <w:bookmarkEnd w:id="12"/>
    </w:p>
    <w:p w14:paraId="2278B0D5" w14:textId="4EC77491" w:rsidR="003D5899" w:rsidRPr="008E5D6B" w:rsidRDefault="006732BC" w:rsidP="003D5899">
      <w:pPr>
        <w:pStyle w:val="a0"/>
        <w:numPr>
          <w:ilvl w:val="1"/>
          <w:numId w:val="33"/>
        </w:numPr>
        <w:tabs>
          <w:tab w:val="left" w:pos="1134"/>
        </w:tabs>
        <w:ind w:left="0" w:firstLine="567"/>
        <w:jc w:val="both"/>
        <w:rPr>
          <w:szCs w:val="28"/>
          <w:lang w:val="kk-KZ"/>
        </w:rPr>
      </w:pPr>
      <w:r>
        <w:rPr>
          <w:rFonts w:cs="Times New Roman"/>
          <w:szCs w:val="28"/>
          <w:lang w:val="kk-KZ"/>
        </w:rPr>
        <w:t>Офистің</w:t>
      </w:r>
      <w:r w:rsidR="003D5899" w:rsidRPr="0036055B">
        <w:rPr>
          <w:rFonts w:cs="Times New Roman"/>
          <w:szCs w:val="28"/>
          <w:lang w:val="kk-KZ"/>
        </w:rPr>
        <w:t xml:space="preserve"> Қоғамның Директорлар кеңесімен өзара іс-қимылы шеңберінде </w:t>
      </w:r>
      <w:r w:rsidR="003D5899">
        <w:rPr>
          <w:rFonts w:cs="Times New Roman"/>
          <w:szCs w:val="28"/>
          <w:u w:val="single"/>
          <w:lang w:val="kk-KZ"/>
        </w:rPr>
        <w:t>Д</w:t>
      </w:r>
      <w:r w:rsidR="003D5899" w:rsidRPr="0036055B">
        <w:rPr>
          <w:rFonts w:cs="Times New Roman"/>
          <w:szCs w:val="28"/>
          <w:u w:val="single"/>
          <w:lang w:val="kk-KZ"/>
        </w:rPr>
        <w:t>иректорлар Кеңесі</w:t>
      </w:r>
      <w:r w:rsidR="003D5899" w:rsidRPr="008E5D6B">
        <w:rPr>
          <w:szCs w:val="28"/>
          <w:lang w:val="kk-KZ"/>
        </w:rPr>
        <w:t>:</w:t>
      </w:r>
    </w:p>
    <w:p w14:paraId="0B248F62" w14:textId="2E670B14" w:rsidR="003D5899" w:rsidRPr="008E5D6B" w:rsidRDefault="006732BC" w:rsidP="003D4A3D">
      <w:pPr>
        <w:pStyle w:val="a0"/>
        <w:numPr>
          <w:ilvl w:val="0"/>
          <w:numId w:val="24"/>
        </w:numPr>
        <w:tabs>
          <w:tab w:val="left" w:pos="851"/>
        </w:tabs>
        <w:ind w:left="0" w:firstLine="567"/>
        <w:jc w:val="both"/>
        <w:rPr>
          <w:szCs w:val="28"/>
          <w:lang w:val="kk-KZ"/>
        </w:rPr>
      </w:pPr>
      <w:r>
        <w:rPr>
          <w:rFonts w:cs="Times New Roman"/>
          <w:szCs w:val="28"/>
          <w:lang w:val="kk-KZ"/>
        </w:rPr>
        <w:t>Офис</w:t>
      </w:r>
      <w:r w:rsidR="003D5899" w:rsidRPr="0036055B">
        <w:rPr>
          <w:rFonts w:cs="Times New Roman"/>
          <w:szCs w:val="28"/>
          <w:lang w:val="kk-KZ"/>
        </w:rPr>
        <w:t xml:space="preserve"> құру туралы шешім қабылдайды</w:t>
      </w:r>
      <w:r w:rsidR="003D5899" w:rsidRPr="008E5D6B">
        <w:rPr>
          <w:szCs w:val="28"/>
          <w:lang w:val="kk-KZ"/>
        </w:rPr>
        <w:t>;</w:t>
      </w:r>
    </w:p>
    <w:p w14:paraId="149D5854" w14:textId="77777777" w:rsidR="003D5899" w:rsidRPr="004615D9" w:rsidRDefault="003D5899" w:rsidP="003D4A3D">
      <w:pPr>
        <w:pStyle w:val="a0"/>
        <w:numPr>
          <w:ilvl w:val="0"/>
          <w:numId w:val="24"/>
        </w:numPr>
        <w:tabs>
          <w:tab w:val="left" w:pos="851"/>
        </w:tabs>
        <w:ind w:left="0" w:firstLine="567"/>
        <w:jc w:val="both"/>
        <w:rPr>
          <w:szCs w:val="28"/>
        </w:rPr>
      </w:pPr>
      <w:r>
        <w:rPr>
          <w:szCs w:val="28"/>
          <w:lang w:val="kk-KZ"/>
        </w:rPr>
        <w:t>бекітеді:</w:t>
      </w:r>
    </w:p>
    <w:p w14:paraId="73524B0E" w14:textId="238E068A" w:rsidR="003D5899" w:rsidRDefault="006732BC" w:rsidP="003D5899">
      <w:pPr>
        <w:pStyle w:val="a0"/>
        <w:numPr>
          <w:ilvl w:val="0"/>
          <w:numId w:val="38"/>
        </w:numPr>
        <w:tabs>
          <w:tab w:val="left" w:pos="851"/>
        </w:tabs>
        <w:ind w:left="0" w:firstLine="567"/>
        <w:jc w:val="both"/>
        <w:rPr>
          <w:szCs w:val="28"/>
        </w:rPr>
      </w:pPr>
      <w:r>
        <w:rPr>
          <w:rFonts w:cs="Times New Roman"/>
          <w:szCs w:val="28"/>
          <w:lang w:val="kk-KZ"/>
        </w:rPr>
        <w:t>Комплаенс офис</w:t>
      </w:r>
      <w:r w:rsidR="003D5899" w:rsidRPr="0036055B">
        <w:rPr>
          <w:rFonts w:cs="Times New Roman"/>
          <w:szCs w:val="28"/>
          <w:lang w:val="kk-KZ"/>
        </w:rPr>
        <w:t xml:space="preserve"> туралы ереже</w:t>
      </w:r>
      <w:r w:rsidR="003D5899">
        <w:rPr>
          <w:rFonts w:cs="Times New Roman"/>
          <w:szCs w:val="28"/>
          <w:lang w:val="kk-KZ"/>
        </w:rPr>
        <w:t>ні</w:t>
      </w:r>
      <w:r w:rsidR="003D5899" w:rsidRPr="000C1043">
        <w:rPr>
          <w:szCs w:val="28"/>
        </w:rPr>
        <w:t>;</w:t>
      </w:r>
    </w:p>
    <w:p w14:paraId="37164F4C" w14:textId="6F4978BC" w:rsidR="003D5899" w:rsidRPr="004615D9" w:rsidRDefault="003D5899" w:rsidP="003D5899">
      <w:pPr>
        <w:pStyle w:val="a0"/>
        <w:numPr>
          <w:ilvl w:val="0"/>
          <w:numId w:val="38"/>
        </w:numPr>
        <w:tabs>
          <w:tab w:val="left" w:pos="851"/>
        </w:tabs>
        <w:ind w:left="0" w:firstLine="567"/>
        <w:jc w:val="both"/>
        <w:rPr>
          <w:szCs w:val="28"/>
        </w:rPr>
      </w:pPr>
      <w:r w:rsidRPr="0036055B">
        <w:rPr>
          <w:rFonts w:cs="Times New Roman"/>
          <w:szCs w:val="28"/>
          <w:lang w:val="kk-KZ"/>
        </w:rPr>
        <w:t>Басқарма Төрағасы</w:t>
      </w:r>
      <w:r>
        <w:rPr>
          <w:rFonts w:cs="Times New Roman"/>
          <w:szCs w:val="28"/>
          <w:lang w:val="kk-KZ"/>
        </w:rPr>
        <w:t xml:space="preserve">-ректормен келісім бойынша </w:t>
      </w:r>
      <w:r w:rsidR="006732BC">
        <w:rPr>
          <w:rFonts w:cs="Times New Roman"/>
          <w:szCs w:val="28"/>
          <w:lang w:val="kk-KZ"/>
        </w:rPr>
        <w:t>Офис</w:t>
      </w:r>
      <w:r w:rsidRPr="0036055B">
        <w:rPr>
          <w:rFonts w:cs="Times New Roman"/>
          <w:szCs w:val="28"/>
          <w:lang w:val="kk-KZ"/>
        </w:rPr>
        <w:t xml:space="preserve"> басшысының кандидатурасын, сонда</w:t>
      </w:r>
      <w:r>
        <w:rPr>
          <w:rFonts w:cs="Times New Roman"/>
          <w:szCs w:val="28"/>
          <w:lang w:val="kk-KZ"/>
        </w:rPr>
        <w:t>й-ақ олардың өкілеттік мерзімін</w:t>
      </w:r>
      <w:r w:rsidRPr="004615D9">
        <w:rPr>
          <w:rFonts w:eastAsia="Times New Roman"/>
          <w:bCs/>
          <w:szCs w:val="28"/>
        </w:rPr>
        <w:t>;</w:t>
      </w:r>
    </w:p>
    <w:p w14:paraId="6DECF025" w14:textId="39BF2CE0" w:rsidR="003D5899" w:rsidRDefault="006732BC" w:rsidP="003D5899">
      <w:pPr>
        <w:pStyle w:val="a0"/>
        <w:numPr>
          <w:ilvl w:val="0"/>
          <w:numId w:val="38"/>
        </w:numPr>
        <w:tabs>
          <w:tab w:val="left" w:pos="851"/>
        </w:tabs>
        <w:ind w:left="0" w:firstLine="567"/>
        <w:jc w:val="both"/>
        <w:rPr>
          <w:szCs w:val="28"/>
        </w:rPr>
      </w:pPr>
      <w:r>
        <w:rPr>
          <w:rFonts w:cs="Times New Roman"/>
          <w:szCs w:val="28"/>
          <w:lang w:val="kk-KZ"/>
        </w:rPr>
        <w:t>Офис</w:t>
      </w:r>
      <w:r w:rsidR="003D5899" w:rsidRPr="0036055B">
        <w:rPr>
          <w:rFonts w:cs="Times New Roman"/>
          <w:szCs w:val="28"/>
          <w:lang w:val="kk-KZ"/>
        </w:rPr>
        <w:t xml:space="preserve"> жұмысының жоспары</w:t>
      </w:r>
      <w:r w:rsidR="003D5899">
        <w:rPr>
          <w:rFonts w:cs="Times New Roman"/>
          <w:szCs w:val="28"/>
          <w:lang w:val="kk-KZ"/>
        </w:rPr>
        <w:t>н</w:t>
      </w:r>
      <w:r w:rsidR="003D5899" w:rsidRPr="004615D9">
        <w:rPr>
          <w:szCs w:val="28"/>
        </w:rPr>
        <w:t>;</w:t>
      </w:r>
    </w:p>
    <w:p w14:paraId="35C5BDF8" w14:textId="77777777" w:rsidR="003D5899" w:rsidRPr="000C1043" w:rsidRDefault="003D5899" w:rsidP="003D4A3D">
      <w:pPr>
        <w:pStyle w:val="a0"/>
        <w:numPr>
          <w:ilvl w:val="0"/>
          <w:numId w:val="24"/>
        </w:numPr>
        <w:tabs>
          <w:tab w:val="left" w:pos="851"/>
        </w:tabs>
        <w:ind w:left="0" w:firstLine="567"/>
        <w:jc w:val="both"/>
        <w:rPr>
          <w:szCs w:val="28"/>
        </w:rPr>
      </w:pPr>
      <w:r w:rsidRPr="0036055B">
        <w:rPr>
          <w:rFonts w:cs="Times New Roman"/>
          <w:szCs w:val="28"/>
          <w:lang w:val="kk-KZ"/>
        </w:rPr>
        <w:t>келіседі</w:t>
      </w:r>
      <w:r w:rsidRPr="000C1043">
        <w:rPr>
          <w:szCs w:val="28"/>
        </w:rPr>
        <w:t>:</w:t>
      </w:r>
    </w:p>
    <w:p w14:paraId="7E1596C0" w14:textId="3EA1A03D" w:rsidR="003D5899" w:rsidRDefault="006732BC" w:rsidP="003D5899">
      <w:pPr>
        <w:pStyle w:val="a0"/>
        <w:numPr>
          <w:ilvl w:val="0"/>
          <w:numId w:val="35"/>
        </w:numPr>
        <w:tabs>
          <w:tab w:val="left" w:pos="851"/>
        </w:tabs>
        <w:ind w:left="0" w:firstLine="567"/>
        <w:jc w:val="both"/>
        <w:rPr>
          <w:rFonts w:eastAsia="Times New Roman"/>
          <w:bCs/>
          <w:szCs w:val="28"/>
        </w:rPr>
      </w:pPr>
      <w:r>
        <w:rPr>
          <w:rFonts w:cs="Times New Roman"/>
          <w:szCs w:val="28"/>
          <w:lang w:val="kk-KZ"/>
        </w:rPr>
        <w:t>Офистің</w:t>
      </w:r>
      <w:r w:rsidR="003D5899" w:rsidRPr="0036055B">
        <w:rPr>
          <w:rFonts w:cs="Times New Roman"/>
          <w:szCs w:val="28"/>
          <w:lang w:val="kk-KZ"/>
        </w:rPr>
        <w:t xml:space="preserve"> штаттық кестесін бекіту үшін сандық құрамын</w:t>
      </w:r>
      <w:r w:rsidR="003D5899" w:rsidRPr="000C1043">
        <w:rPr>
          <w:rFonts w:eastAsia="Times New Roman"/>
          <w:bCs/>
          <w:szCs w:val="28"/>
        </w:rPr>
        <w:t>;</w:t>
      </w:r>
    </w:p>
    <w:p w14:paraId="1D4544C7" w14:textId="167F8F45" w:rsidR="003D5899" w:rsidRPr="006064A7" w:rsidRDefault="006732BC" w:rsidP="003D5899">
      <w:pPr>
        <w:pStyle w:val="a0"/>
        <w:numPr>
          <w:ilvl w:val="0"/>
          <w:numId w:val="24"/>
        </w:numPr>
        <w:tabs>
          <w:tab w:val="left" w:pos="851"/>
        </w:tabs>
        <w:ind w:left="0" w:firstLine="567"/>
        <w:jc w:val="both"/>
        <w:rPr>
          <w:szCs w:val="28"/>
        </w:rPr>
      </w:pPr>
      <w:r>
        <w:rPr>
          <w:rFonts w:cs="Times New Roman"/>
          <w:szCs w:val="28"/>
          <w:lang w:val="kk-KZ"/>
        </w:rPr>
        <w:t>Офистің</w:t>
      </w:r>
      <w:r w:rsidR="003D5899" w:rsidRPr="0036055B">
        <w:rPr>
          <w:rFonts w:cs="Times New Roman"/>
          <w:szCs w:val="28"/>
          <w:lang w:val="kk-KZ"/>
        </w:rPr>
        <w:t xml:space="preserve"> қызметі туралы есептерді қарайды</w:t>
      </w:r>
      <w:r w:rsidR="003D5899" w:rsidRPr="006064A7">
        <w:rPr>
          <w:szCs w:val="28"/>
        </w:rPr>
        <w:t>.</w:t>
      </w:r>
    </w:p>
    <w:p w14:paraId="056C580B" w14:textId="2A951B3E" w:rsidR="003D5899" w:rsidRPr="006064A7" w:rsidRDefault="006732BC" w:rsidP="003D5899">
      <w:pPr>
        <w:pStyle w:val="a0"/>
        <w:numPr>
          <w:ilvl w:val="1"/>
          <w:numId w:val="33"/>
        </w:numPr>
        <w:tabs>
          <w:tab w:val="left" w:pos="1134"/>
        </w:tabs>
        <w:ind w:left="0" w:firstLine="567"/>
        <w:jc w:val="both"/>
        <w:rPr>
          <w:szCs w:val="28"/>
          <w:u w:val="single"/>
        </w:rPr>
      </w:pPr>
      <w:r>
        <w:rPr>
          <w:rFonts w:cs="Times New Roman"/>
          <w:szCs w:val="28"/>
          <w:lang w:val="kk-KZ"/>
        </w:rPr>
        <w:t>Офистің</w:t>
      </w:r>
      <w:r w:rsidR="003D5899" w:rsidRPr="0036055B">
        <w:rPr>
          <w:rFonts w:cs="Times New Roman"/>
          <w:szCs w:val="28"/>
          <w:lang w:val="kk-KZ"/>
        </w:rPr>
        <w:t xml:space="preserve"> Басқарма Төрағасы-ректормен өзара іс-қимылы шеңберінде, </w:t>
      </w:r>
      <w:r>
        <w:rPr>
          <w:rFonts w:cs="Times New Roman"/>
          <w:szCs w:val="28"/>
          <w:u w:val="single"/>
          <w:lang w:val="kk-KZ"/>
        </w:rPr>
        <w:t>Офис</w:t>
      </w:r>
      <w:r w:rsidR="003D5899" w:rsidRPr="006064A7">
        <w:rPr>
          <w:szCs w:val="28"/>
          <w:u w:val="single"/>
        </w:rPr>
        <w:t>:</w:t>
      </w:r>
    </w:p>
    <w:p w14:paraId="287A57FE" w14:textId="2CFFB7ED" w:rsidR="003D5899" w:rsidRDefault="003D5899" w:rsidP="003D4A3D">
      <w:pPr>
        <w:pStyle w:val="a0"/>
        <w:numPr>
          <w:ilvl w:val="0"/>
          <w:numId w:val="36"/>
        </w:numPr>
        <w:tabs>
          <w:tab w:val="left" w:pos="851"/>
        </w:tabs>
        <w:ind w:left="0" w:firstLine="567"/>
        <w:jc w:val="both"/>
        <w:rPr>
          <w:szCs w:val="28"/>
        </w:rPr>
      </w:pPr>
      <w:r>
        <w:rPr>
          <w:rFonts w:cs="Times New Roman"/>
          <w:szCs w:val="28"/>
          <w:lang w:val="kk-KZ"/>
        </w:rPr>
        <w:t>Б</w:t>
      </w:r>
      <w:r w:rsidRPr="00673E19">
        <w:rPr>
          <w:rFonts w:cs="Times New Roman"/>
          <w:szCs w:val="28"/>
          <w:lang w:val="kk-KZ"/>
        </w:rPr>
        <w:t xml:space="preserve">асқарманың тексерулер мен консультациялар жүргізу жөніндегі ұсыныстарын ескере отырып, </w:t>
      </w:r>
      <w:r w:rsidR="006732BC">
        <w:rPr>
          <w:rFonts w:cs="Times New Roman"/>
          <w:szCs w:val="28"/>
          <w:lang w:val="kk-KZ"/>
        </w:rPr>
        <w:t>Офистің</w:t>
      </w:r>
      <w:r w:rsidRPr="00673E19">
        <w:rPr>
          <w:rFonts w:cs="Times New Roman"/>
          <w:szCs w:val="28"/>
          <w:lang w:val="kk-KZ"/>
        </w:rPr>
        <w:t xml:space="preserve"> жұмыс жоспарын қалыптастырады</w:t>
      </w:r>
      <w:r w:rsidRPr="006064A7">
        <w:rPr>
          <w:szCs w:val="28"/>
        </w:rPr>
        <w:t>;</w:t>
      </w:r>
    </w:p>
    <w:p w14:paraId="788E7560" w14:textId="64DB0451" w:rsidR="003D5899" w:rsidRDefault="003D5899" w:rsidP="003D4A3D">
      <w:pPr>
        <w:pStyle w:val="a0"/>
        <w:numPr>
          <w:ilvl w:val="0"/>
          <w:numId w:val="36"/>
        </w:numPr>
        <w:tabs>
          <w:tab w:val="left" w:pos="851"/>
        </w:tabs>
        <w:ind w:left="0" w:firstLine="567"/>
        <w:jc w:val="both"/>
        <w:rPr>
          <w:szCs w:val="28"/>
        </w:rPr>
      </w:pPr>
      <w:r w:rsidRPr="00673E19">
        <w:rPr>
          <w:rFonts w:cs="Times New Roman"/>
          <w:szCs w:val="28"/>
          <w:lang w:val="kk-KZ"/>
        </w:rPr>
        <w:lastRenderedPageBreak/>
        <w:t xml:space="preserve">Қоғамның директорлар Кеңесі бекіткен </w:t>
      </w:r>
      <w:r w:rsidR="006732BC">
        <w:rPr>
          <w:rFonts w:cs="Times New Roman"/>
          <w:szCs w:val="28"/>
          <w:lang w:val="kk-KZ"/>
        </w:rPr>
        <w:t>Офис</w:t>
      </w:r>
      <w:r w:rsidRPr="00673E19">
        <w:rPr>
          <w:rFonts w:cs="Times New Roman"/>
          <w:szCs w:val="28"/>
          <w:lang w:val="kk-KZ"/>
        </w:rPr>
        <w:t xml:space="preserve"> жұмысының жоспарын ұсынады, сыбайлас жемқорлыққа қарсы комплаенс мәселелері бойынша кеңес береді</w:t>
      </w:r>
      <w:r w:rsidRPr="00680BFF">
        <w:rPr>
          <w:szCs w:val="28"/>
        </w:rPr>
        <w:t>;</w:t>
      </w:r>
    </w:p>
    <w:p w14:paraId="0C39D65E" w14:textId="77777777" w:rsidR="003D5899" w:rsidRDefault="003D5899" w:rsidP="003D4A3D">
      <w:pPr>
        <w:pStyle w:val="a0"/>
        <w:numPr>
          <w:ilvl w:val="0"/>
          <w:numId w:val="36"/>
        </w:numPr>
        <w:tabs>
          <w:tab w:val="left" w:pos="851"/>
        </w:tabs>
        <w:ind w:left="0" w:firstLine="567"/>
        <w:jc w:val="both"/>
        <w:rPr>
          <w:szCs w:val="28"/>
        </w:rPr>
      </w:pPr>
      <w:r w:rsidRPr="00673E19">
        <w:rPr>
          <w:rFonts w:cs="Times New Roman"/>
          <w:szCs w:val="28"/>
          <w:lang w:val="kk-KZ"/>
        </w:rPr>
        <w:t>ол сыбайлас жемқорлыққа қарсы заңнаманы бұзу фактілері, сондай-ақ Қоғам Басқармасының мүшелері бұзушылық жасауға тартылған жағдайлар туралы Басқарма Төрағасы-ректорды дереу хабардар етеді</w:t>
      </w:r>
      <w:r w:rsidRPr="00680BFF">
        <w:rPr>
          <w:szCs w:val="28"/>
        </w:rPr>
        <w:t>;</w:t>
      </w:r>
    </w:p>
    <w:p w14:paraId="21E19C9B" w14:textId="77777777" w:rsidR="003D5899" w:rsidRDefault="003D5899" w:rsidP="003D4A3D">
      <w:pPr>
        <w:pStyle w:val="a0"/>
        <w:numPr>
          <w:ilvl w:val="0"/>
          <w:numId w:val="36"/>
        </w:numPr>
        <w:tabs>
          <w:tab w:val="left" w:pos="851"/>
        </w:tabs>
        <w:ind w:left="0" w:firstLine="567"/>
        <w:jc w:val="both"/>
        <w:rPr>
          <w:szCs w:val="28"/>
        </w:rPr>
      </w:pPr>
      <w:r w:rsidRPr="00673E19">
        <w:rPr>
          <w:rFonts w:cs="Times New Roman"/>
          <w:szCs w:val="28"/>
          <w:lang w:val="kk-KZ"/>
        </w:rPr>
        <w:t>шешім қабылдау үшін Басқармаға жүргізілген қызметтік тергеулердің нәтижелері бойынша қорытынды мен материалдарды ұсынады</w:t>
      </w:r>
      <w:r w:rsidRPr="00680BFF">
        <w:rPr>
          <w:szCs w:val="28"/>
        </w:rPr>
        <w:t>;</w:t>
      </w:r>
    </w:p>
    <w:p w14:paraId="6741B295" w14:textId="77777777" w:rsidR="003D5899" w:rsidRPr="00680BFF" w:rsidRDefault="003D5899" w:rsidP="003D4A3D">
      <w:pPr>
        <w:pStyle w:val="a0"/>
        <w:numPr>
          <w:ilvl w:val="0"/>
          <w:numId w:val="36"/>
        </w:numPr>
        <w:tabs>
          <w:tab w:val="left" w:pos="851"/>
        </w:tabs>
        <w:ind w:left="0" w:firstLine="567"/>
        <w:jc w:val="both"/>
        <w:rPr>
          <w:szCs w:val="28"/>
        </w:rPr>
      </w:pPr>
      <w:r>
        <w:rPr>
          <w:rFonts w:cs="Times New Roman"/>
          <w:szCs w:val="28"/>
          <w:lang w:val="kk-KZ"/>
        </w:rPr>
        <w:t>Б</w:t>
      </w:r>
      <w:r w:rsidRPr="00673E19">
        <w:rPr>
          <w:rFonts w:cs="Times New Roman"/>
          <w:szCs w:val="28"/>
          <w:lang w:val="kk-KZ"/>
        </w:rPr>
        <w:t>асқарма Қоғамның, оның қызметкерлері мен білім алушыларының сыбайлас жемқорлыққа қарсы қызметін жетілдіру мәселелері бойынша ұсыныстар енгізеді</w:t>
      </w:r>
      <w:r w:rsidRPr="00680BFF">
        <w:rPr>
          <w:szCs w:val="28"/>
        </w:rPr>
        <w:t>.</w:t>
      </w:r>
    </w:p>
    <w:p w14:paraId="5E6CFAE2" w14:textId="29446BB3" w:rsidR="003D5899" w:rsidRPr="00547985" w:rsidRDefault="003D4A3D" w:rsidP="003D5899">
      <w:pPr>
        <w:pStyle w:val="a0"/>
        <w:numPr>
          <w:ilvl w:val="1"/>
          <w:numId w:val="33"/>
        </w:numPr>
        <w:tabs>
          <w:tab w:val="left" w:pos="1134"/>
        </w:tabs>
        <w:ind w:left="0" w:firstLine="567"/>
        <w:jc w:val="both"/>
        <w:rPr>
          <w:szCs w:val="28"/>
          <w:lang w:val="kk-KZ"/>
        </w:rPr>
      </w:pPr>
      <w:r>
        <w:rPr>
          <w:rFonts w:cs="Times New Roman"/>
          <w:szCs w:val="28"/>
          <w:lang w:val="kk-KZ"/>
        </w:rPr>
        <w:t xml:space="preserve"> </w:t>
      </w:r>
      <w:r w:rsidR="006732BC">
        <w:rPr>
          <w:rFonts w:cs="Times New Roman"/>
          <w:szCs w:val="28"/>
          <w:lang w:val="kk-KZ"/>
        </w:rPr>
        <w:t>Офистің</w:t>
      </w:r>
      <w:r w:rsidR="003D5899" w:rsidRPr="0036055B">
        <w:rPr>
          <w:rFonts w:cs="Times New Roman"/>
          <w:szCs w:val="28"/>
          <w:lang w:val="kk-KZ"/>
        </w:rPr>
        <w:t xml:space="preserve"> Басқарма Төрағасы</w:t>
      </w:r>
      <w:r w:rsidR="003D5899">
        <w:rPr>
          <w:rFonts w:cs="Times New Roman"/>
          <w:szCs w:val="28"/>
          <w:lang w:val="kk-KZ"/>
        </w:rPr>
        <w:t xml:space="preserve"> </w:t>
      </w:r>
      <w:r w:rsidR="003D5899" w:rsidRPr="0036055B">
        <w:rPr>
          <w:rFonts w:cs="Times New Roman"/>
          <w:szCs w:val="28"/>
          <w:lang w:val="kk-KZ"/>
        </w:rPr>
        <w:t>-</w:t>
      </w:r>
      <w:r w:rsidR="003D5899">
        <w:rPr>
          <w:rFonts w:cs="Times New Roman"/>
          <w:szCs w:val="28"/>
          <w:lang w:val="kk-KZ"/>
        </w:rPr>
        <w:t xml:space="preserve"> Р</w:t>
      </w:r>
      <w:r w:rsidR="003D5899" w:rsidRPr="0036055B">
        <w:rPr>
          <w:rFonts w:cs="Times New Roman"/>
          <w:szCs w:val="28"/>
          <w:lang w:val="kk-KZ"/>
        </w:rPr>
        <w:t xml:space="preserve">ектормен өзара іс-қимылы шеңберінде, </w:t>
      </w:r>
      <w:r w:rsidR="003D5899" w:rsidRPr="00673E19">
        <w:rPr>
          <w:rFonts w:cs="Times New Roman"/>
          <w:szCs w:val="28"/>
          <w:u w:val="single"/>
          <w:lang w:val="kk-KZ"/>
        </w:rPr>
        <w:t>Басқарма төрағасы</w:t>
      </w:r>
      <w:r w:rsidR="003D5899">
        <w:rPr>
          <w:rFonts w:cs="Times New Roman"/>
          <w:szCs w:val="28"/>
          <w:u w:val="single"/>
          <w:lang w:val="kk-KZ"/>
        </w:rPr>
        <w:t xml:space="preserve"> </w:t>
      </w:r>
      <w:r w:rsidR="003D5899" w:rsidRPr="00673E19">
        <w:rPr>
          <w:rFonts w:cs="Times New Roman"/>
          <w:szCs w:val="28"/>
          <w:u w:val="single"/>
          <w:lang w:val="kk-KZ"/>
        </w:rPr>
        <w:t>-</w:t>
      </w:r>
      <w:r w:rsidR="003D5899">
        <w:rPr>
          <w:rFonts w:cs="Times New Roman"/>
          <w:szCs w:val="28"/>
          <w:u w:val="single"/>
          <w:lang w:val="kk-KZ"/>
        </w:rPr>
        <w:t xml:space="preserve"> </w:t>
      </w:r>
      <w:r w:rsidR="003D5899" w:rsidRPr="00673E19">
        <w:rPr>
          <w:rFonts w:cs="Times New Roman"/>
          <w:szCs w:val="28"/>
          <w:u w:val="single"/>
          <w:lang w:val="kk-KZ"/>
        </w:rPr>
        <w:t>Ректор</w:t>
      </w:r>
      <w:r w:rsidR="003D5899" w:rsidRPr="00547985">
        <w:rPr>
          <w:szCs w:val="28"/>
          <w:u w:val="single"/>
          <w:lang w:val="kk-KZ"/>
        </w:rPr>
        <w:t>:</w:t>
      </w:r>
    </w:p>
    <w:p w14:paraId="15E19A81" w14:textId="50E251E1" w:rsidR="003D5899" w:rsidRPr="00547985" w:rsidRDefault="006732BC" w:rsidP="003D4A3D">
      <w:pPr>
        <w:pStyle w:val="a0"/>
        <w:numPr>
          <w:ilvl w:val="0"/>
          <w:numId w:val="27"/>
        </w:numPr>
        <w:tabs>
          <w:tab w:val="left" w:pos="709"/>
          <w:tab w:val="left" w:pos="851"/>
        </w:tabs>
        <w:ind w:left="0" w:firstLine="567"/>
        <w:jc w:val="both"/>
        <w:rPr>
          <w:szCs w:val="28"/>
          <w:lang w:val="kk-KZ"/>
        </w:rPr>
      </w:pPr>
      <w:r>
        <w:rPr>
          <w:szCs w:val="28"/>
          <w:lang w:val="kk-KZ"/>
        </w:rPr>
        <w:t>Офистің</w:t>
      </w:r>
      <w:r w:rsidR="003D5899" w:rsidRPr="0036055B">
        <w:rPr>
          <w:rFonts w:cs="Times New Roman"/>
          <w:szCs w:val="28"/>
          <w:lang w:val="kk-KZ"/>
        </w:rPr>
        <w:t xml:space="preserve"> өз функцияларын толыққанды және кедергісіз орындауына, қойылған мақсаттар мен міндеттерге қол жеткізуіне және </w:t>
      </w:r>
      <w:r>
        <w:rPr>
          <w:rFonts w:cs="Times New Roman"/>
          <w:szCs w:val="28"/>
          <w:lang w:val="kk-KZ"/>
        </w:rPr>
        <w:t>Офистің</w:t>
      </w:r>
      <w:r w:rsidR="003D5899" w:rsidRPr="0036055B">
        <w:rPr>
          <w:rFonts w:cs="Times New Roman"/>
          <w:szCs w:val="28"/>
          <w:lang w:val="kk-KZ"/>
        </w:rPr>
        <w:t xml:space="preserve"> қоғам үшін барынша пайдалы болуына ықпал ететін қоғамдағы қызметтің тиімді ортасын құруды қамтамасыз етеді</w:t>
      </w:r>
      <w:r w:rsidR="003D5899" w:rsidRPr="00547985">
        <w:rPr>
          <w:szCs w:val="28"/>
          <w:lang w:val="kk-KZ"/>
        </w:rPr>
        <w:t>;</w:t>
      </w:r>
    </w:p>
    <w:p w14:paraId="0AF0F7A5" w14:textId="60E4D6F3" w:rsidR="003D5899" w:rsidRPr="00547985" w:rsidRDefault="003D5899" w:rsidP="003D4A3D">
      <w:pPr>
        <w:pStyle w:val="a0"/>
        <w:numPr>
          <w:ilvl w:val="0"/>
          <w:numId w:val="27"/>
        </w:numPr>
        <w:tabs>
          <w:tab w:val="left" w:pos="851"/>
        </w:tabs>
        <w:ind w:left="0" w:firstLine="567"/>
        <w:jc w:val="both"/>
        <w:rPr>
          <w:szCs w:val="28"/>
          <w:lang w:val="kk-KZ"/>
        </w:rPr>
      </w:pPr>
      <w:r w:rsidRPr="0036055B">
        <w:rPr>
          <w:rFonts w:cs="Times New Roman"/>
          <w:szCs w:val="28"/>
          <w:lang w:val="kk-KZ"/>
        </w:rPr>
        <w:t xml:space="preserve">тар шеңберде мамандандырылған мәселелер бойынша қажетті ақпарат пен консультациялар алу үшін тәуелсіз сарапшылар ретінде Қоғамның құрылымдық бөлімшелерінің қызметкерлерін тарту мәселелерінде </w:t>
      </w:r>
      <w:r w:rsidR="006732BC">
        <w:rPr>
          <w:rFonts w:cs="Times New Roman"/>
          <w:szCs w:val="28"/>
          <w:lang w:val="kk-KZ"/>
        </w:rPr>
        <w:t>офиске</w:t>
      </w:r>
      <w:r w:rsidRPr="0036055B">
        <w:rPr>
          <w:rFonts w:cs="Times New Roman"/>
          <w:szCs w:val="28"/>
          <w:lang w:val="kk-KZ"/>
        </w:rPr>
        <w:t xml:space="preserve"> жәрдем көрсетеді</w:t>
      </w:r>
      <w:r>
        <w:rPr>
          <w:szCs w:val="28"/>
          <w:lang w:val="kk-KZ"/>
        </w:rPr>
        <w:t xml:space="preserve"> </w:t>
      </w:r>
      <w:r w:rsidRPr="00547985">
        <w:rPr>
          <w:szCs w:val="28"/>
          <w:lang w:val="kk-KZ"/>
        </w:rPr>
        <w:t>;</w:t>
      </w:r>
    </w:p>
    <w:p w14:paraId="595931EF" w14:textId="6C097A50" w:rsidR="003D5899" w:rsidRPr="00CD2E87" w:rsidRDefault="006732BC" w:rsidP="003D4A3D">
      <w:pPr>
        <w:pStyle w:val="a0"/>
        <w:numPr>
          <w:ilvl w:val="0"/>
          <w:numId w:val="27"/>
        </w:numPr>
        <w:tabs>
          <w:tab w:val="left" w:pos="851"/>
        </w:tabs>
        <w:ind w:left="0" w:firstLine="567"/>
        <w:jc w:val="both"/>
        <w:rPr>
          <w:szCs w:val="28"/>
          <w:lang w:val="kk-KZ"/>
        </w:rPr>
      </w:pPr>
      <w:r>
        <w:rPr>
          <w:rFonts w:cs="Times New Roman"/>
          <w:szCs w:val="28"/>
          <w:lang w:val="kk-KZ"/>
        </w:rPr>
        <w:t>Офистің</w:t>
      </w:r>
      <w:r w:rsidR="003D5899" w:rsidRPr="0036055B">
        <w:rPr>
          <w:rFonts w:cs="Times New Roman"/>
          <w:szCs w:val="28"/>
          <w:lang w:val="kk-KZ"/>
        </w:rPr>
        <w:t xml:space="preserve"> қызметтік хаттарының (ұсынымдарының) негізінде қызметтік тергеп-тексеру жүргізу үшін жұмыс тобын құру туралы бұйрықтар шығарады</w:t>
      </w:r>
      <w:r w:rsidR="003D5899" w:rsidRPr="00CD2E87">
        <w:rPr>
          <w:szCs w:val="28"/>
          <w:lang w:val="kk-KZ"/>
        </w:rPr>
        <w:t>;</w:t>
      </w:r>
    </w:p>
    <w:p w14:paraId="4DDD721E" w14:textId="7FCBC600" w:rsidR="003D5899" w:rsidRPr="00CD2E87" w:rsidRDefault="003D5899" w:rsidP="003D4A3D">
      <w:pPr>
        <w:pStyle w:val="a0"/>
        <w:numPr>
          <w:ilvl w:val="0"/>
          <w:numId w:val="27"/>
        </w:numPr>
        <w:tabs>
          <w:tab w:val="left" w:pos="851"/>
        </w:tabs>
        <w:ind w:left="0" w:firstLine="567"/>
        <w:jc w:val="both"/>
        <w:rPr>
          <w:szCs w:val="28"/>
          <w:lang w:val="kk-KZ"/>
        </w:rPr>
      </w:pPr>
      <w:r w:rsidRPr="0036055B">
        <w:rPr>
          <w:rFonts w:cs="Times New Roman"/>
          <w:szCs w:val="28"/>
          <w:lang w:val="kk-KZ"/>
        </w:rPr>
        <w:t xml:space="preserve">Осы Ережеде белгіленген тәртіппен жүргізілген қызметтік тергеулер туралы </w:t>
      </w:r>
      <w:r w:rsidR="006732BC">
        <w:rPr>
          <w:rFonts w:cs="Times New Roman"/>
          <w:szCs w:val="28"/>
          <w:lang w:val="kk-KZ"/>
        </w:rPr>
        <w:t>офистің</w:t>
      </w:r>
      <w:r w:rsidRPr="0036055B">
        <w:rPr>
          <w:rFonts w:cs="Times New Roman"/>
          <w:szCs w:val="28"/>
          <w:lang w:val="kk-KZ"/>
        </w:rPr>
        <w:t xml:space="preserve"> қорытындысын қарау нәтижелері бойынша шешім қабылдайды</w:t>
      </w:r>
      <w:r w:rsidRPr="00CD2E87">
        <w:rPr>
          <w:szCs w:val="28"/>
          <w:lang w:val="kk-KZ"/>
        </w:rPr>
        <w:t>;</w:t>
      </w:r>
    </w:p>
    <w:p w14:paraId="436FD000" w14:textId="77777777" w:rsidR="003D5899" w:rsidRPr="00CD2E87" w:rsidRDefault="003D5899" w:rsidP="003D4A3D">
      <w:pPr>
        <w:pStyle w:val="a0"/>
        <w:numPr>
          <w:ilvl w:val="0"/>
          <w:numId w:val="27"/>
        </w:numPr>
        <w:tabs>
          <w:tab w:val="left" w:pos="851"/>
        </w:tabs>
        <w:ind w:left="0" w:firstLine="567"/>
        <w:jc w:val="both"/>
        <w:rPr>
          <w:szCs w:val="28"/>
          <w:lang w:val="kk-KZ"/>
        </w:rPr>
      </w:pPr>
      <w:r w:rsidRPr="0036055B">
        <w:rPr>
          <w:rFonts w:cs="Times New Roman"/>
          <w:szCs w:val="28"/>
          <w:lang w:val="kk-KZ"/>
        </w:rPr>
        <w:t>қызметтік тергеп-тексерулер жүргізу мониторингін және қызметтік тергеп-тексерулер мәртебесін бақылауды жүзеге асырады</w:t>
      </w:r>
      <w:r w:rsidRPr="00CD2E87">
        <w:rPr>
          <w:szCs w:val="28"/>
          <w:lang w:val="kk-KZ"/>
        </w:rPr>
        <w:t>;</w:t>
      </w:r>
    </w:p>
    <w:p w14:paraId="338B6771" w14:textId="77777777" w:rsidR="003D5899" w:rsidRPr="00CD2E87" w:rsidRDefault="003D5899" w:rsidP="003D4A3D">
      <w:pPr>
        <w:pStyle w:val="a0"/>
        <w:numPr>
          <w:ilvl w:val="0"/>
          <w:numId w:val="27"/>
        </w:numPr>
        <w:tabs>
          <w:tab w:val="left" w:pos="851"/>
        </w:tabs>
        <w:ind w:left="0" w:firstLine="567"/>
        <w:jc w:val="both"/>
        <w:rPr>
          <w:szCs w:val="28"/>
          <w:lang w:val="kk-KZ"/>
        </w:rPr>
      </w:pPr>
      <w:r w:rsidRPr="0036055B">
        <w:rPr>
          <w:rFonts w:cs="Times New Roman"/>
          <w:szCs w:val="28"/>
          <w:lang w:val="kk-KZ"/>
        </w:rPr>
        <w:t xml:space="preserve">Директорлар кеңесінің </w:t>
      </w:r>
      <w:r>
        <w:rPr>
          <w:rFonts w:cs="Times New Roman"/>
          <w:szCs w:val="28"/>
          <w:lang w:val="kk-KZ"/>
        </w:rPr>
        <w:t>келісу туралы шешімі негізінде</w:t>
      </w:r>
      <w:r w:rsidRPr="00CD2E87">
        <w:rPr>
          <w:szCs w:val="28"/>
          <w:lang w:val="kk-KZ"/>
        </w:rPr>
        <w:t>:</w:t>
      </w:r>
    </w:p>
    <w:p w14:paraId="060C32EB" w14:textId="5E843803" w:rsidR="003D5899" w:rsidRPr="00CD2E87" w:rsidRDefault="006732BC" w:rsidP="003D4A3D">
      <w:pPr>
        <w:pStyle w:val="a0"/>
        <w:numPr>
          <w:ilvl w:val="0"/>
          <w:numId w:val="37"/>
        </w:numPr>
        <w:tabs>
          <w:tab w:val="left" w:pos="851"/>
        </w:tabs>
        <w:ind w:left="0" w:firstLine="567"/>
        <w:jc w:val="both"/>
        <w:rPr>
          <w:szCs w:val="28"/>
          <w:lang w:val="kk-KZ"/>
        </w:rPr>
      </w:pPr>
      <w:r>
        <w:rPr>
          <w:rFonts w:cs="Times New Roman"/>
          <w:szCs w:val="28"/>
          <w:lang w:val="kk-KZ"/>
        </w:rPr>
        <w:t>Офистің</w:t>
      </w:r>
      <w:r w:rsidR="003D5899" w:rsidRPr="00673E19">
        <w:rPr>
          <w:rFonts w:cs="Times New Roman"/>
          <w:szCs w:val="28"/>
          <w:lang w:val="kk-KZ"/>
        </w:rPr>
        <w:t xml:space="preserve"> құрылымы мен штаттық кестесін бекітеді</w:t>
      </w:r>
      <w:r w:rsidR="003D5899" w:rsidRPr="00CD2E87">
        <w:rPr>
          <w:rFonts w:eastAsia="Times New Roman"/>
          <w:bCs/>
          <w:szCs w:val="28"/>
          <w:lang w:val="kk-KZ"/>
        </w:rPr>
        <w:t>;</w:t>
      </w:r>
    </w:p>
    <w:p w14:paraId="1D0A252F" w14:textId="09CDAAE9" w:rsidR="003D5899" w:rsidRPr="00CD2E87" w:rsidRDefault="003D5899" w:rsidP="003D4A3D">
      <w:pPr>
        <w:pStyle w:val="a0"/>
        <w:numPr>
          <w:ilvl w:val="0"/>
          <w:numId w:val="37"/>
        </w:numPr>
        <w:tabs>
          <w:tab w:val="left" w:pos="851"/>
        </w:tabs>
        <w:ind w:left="0" w:firstLine="567"/>
        <w:jc w:val="both"/>
        <w:rPr>
          <w:szCs w:val="28"/>
          <w:lang w:val="kk-KZ"/>
        </w:rPr>
      </w:pPr>
      <w:r>
        <w:rPr>
          <w:rFonts w:cs="Times New Roman"/>
          <w:szCs w:val="28"/>
          <w:lang w:val="kk-KZ"/>
        </w:rPr>
        <w:t>О</w:t>
      </w:r>
      <w:r w:rsidRPr="00673E19">
        <w:rPr>
          <w:rFonts w:cs="Times New Roman"/>
          <w:szCs w:val="28"/>
          <w:lang w:val="kk-KZ"/>
        </w:rPr>
        <w:t xml:space="preserve">сы Ережеге сәйкес әзірленген </w:t>
      </w:r>
      <w:r w:rsidR="006732BC">
        <w:rPr>
          <w:rFonts w:cs="Times New Roman"/>
          <w:szCs w:val="28"/>
          <w:lang w:val="kk-KZ"/>
        </w:rPr>
        <w:t>Офис</w:t>
      </w:r>
      <w:r w:rsidRPr="00673E19">
        <w:rPr>
          <w:rFonts w:cs="Times New Roman"/>
          <w:szCs w:val="28"/>
          <w:lang w:val="kk-KZ"/>
        </w:rPr>
        <w:t xml:space="preserve"> қызметкерлерінің лауазымдық нұсқаулықтарын бекітеді</w:t>
      </w:r>
      <w:r w:rsidRPr="00CD2E87">
        <w:rPr>
          <w:rFonts w:eastAsia="Times New Roman"/>
          <w:bCs/>
          <w:szCs w:val="28"/>
          <w:lang w:val="kk-KZ"/>
        </w:rPr>
        <w:t>;</w:t>
      </w:r>
    </w:p>
    <w:p w14:paraId="29413E50" w14:textId="07CD7E16" w:rsidR="003D5899" w:rsidRPr="00E41719" w:rsidRDefault="003D5899" w:rsidP="003D4A3D">
      <w:pPr>
        <w:pStyle w:val="a0"/>
        <w:numPr>
          <w:ilvl w:val="0"/>
          <w:numId w:val="27"/>
        </w:numPr>
        <w:tabs>
          <w:tab w:val="left" w:pos="851"/>
        </w:tabs>
        <w:ind w:left="0" w:firstLine="567"/>
        <w:jc w:val="both"/>
        <w:rPr>
          <w:szCs w:val="28"/>
          <w:lang w:val="kk-KZ"/>
        </w:rPr>
      </w:pPr>
      <w:r w:rsidRPr="00673E19">
        <w:rPr>
          <w:rFonts w:cs="Times New Roman"/>
          <w:szCs w:val="28"/>
          <w:lang w:val="kk-KZ"/>
        </w:rPr>
        <w:t xml:space="preserve">Директорлар кеңесінің шешімі негізінде </w:t>
      </w:r>
      <w:r w:rsidR="006732BC">
        <w:rPr>
          <w:rFonts w:cs="Times New Roman"/>
          <w:szCs w:val="28"/>
          <w:lang w:val="kk-KZ"/>
        </w:rPr>
        <w:t>Офистің</w:t>
      </w:r>
      <w:r w:rsidRPr="00673E19">
        <w:rPr>
          <w:rFonts w:cs="Times New Roman"/>
          <w:szCs w:val="28"/>
          <w:lang w:val="kk-KZ"/>
        </w:rPr>
        <w:t xml:space="preserve"> басшысымен және қызметкерлерімен еңбек қатынастарының туындауы, өзгеруі, тоқтатылуы туралы бұйрықтар шығарады</w:t>
      </w:r>
      <w:r w:rsidRPr="00CD2E87">
        <w:rPr>
          <w:rFonts w:eastAsia="Times New Roman"/>
          <w:bCs/>
          <w:szCs w:val="28"/>
          <w:lang w:val="kk-KZ"/>
        </w:rPr>
        <w:t>.</w:t>
      </w:r>
    </w:p>
    <w:p w14:paraId="47004C6B" w14:textId="77777777" w:rsidR="003D5899" w:rsidRPr="00E41719" w:rsidRDefault="003D5899" w:rsidP="003D4A3D">
      <w:pPr>
        <w:pStyle w:val="a0"/>
        <w:numPr>
          <w:ilvl w:val="0"/>
          <w:numId w:val="27"/>
        </w:numPr>
        <w:tabs>
          <w:tab w:val="left" w:pos="851"/>
        </w:tabs>
        <w:ind w:left="0" w:firstLine="567"/>
        <w:jc w:val="both"/>
        <w:rPr>
          <w:szCs w:val="28"/>
          <w:lang w:val="kk-KZ"/>
        </w:rPr>
      </w:pPr>
      <w:r>
        <w:rPr>
          <w:rFonts w:eastAsia="Times New Roman"/>
          <w:bCs/>
          <w:szCs w:val="28"/>
          <w:lang w:val="kk-KZ"/>
        </w:rPr>
        <w:t>Бекітеді:</w:t>
      </w:r>
    </w:p>
    <w:p w14:paraId="7180780A" w14:textId="6A0DEB1B" w:rsidR="003D5899" w:rsidRPr="00E41719" w:rsidRDefault="003D5899" w:rsidP="003D5899">
      <w:pPr>
        <w:pStyle w:val="a0"/>
        <w:ind w:left="0" w:firstLine="567"/>
        <w:jc w:val="both"/>
        <w:rPr>
          <w:rFonts w:eastAsia="Times New Roman"/>
          <w:bCs/>
          <w:szCs w:val="28"/>
          <w:lang w:val="kk-KZ"/>
        </w:rPr>
      </w:pPr>
      <w:r>
        <w:rPr>
          <w:rFonts w:eastAsia="Times New Roman"/>
          <w:bCs/>
          <w:szCs w:val="28"/>
          <w:lang w:val="kk-KZ"/>
        </w:rPr>
        <w:t xml:space="preserve">- </w:t>
      </w:r>
      <w:r w:rsidRPr="00E41719">
        <w:rPr>
          <w:rFonts w:eastAsia="Times New Roman"/>
          <w:bCs/>
          <w:szCs w:val="28"/>
          <w:lang w:val="kk-KZ"/>
        </w:rPr>
        <w:t xml:space="preserve">Сыбайлас жемқорлыққа қарсы саясат және қоғамның сыбайлас жемқорлыққа қарсы комплаенс мәселелері жөніндегі </w:t>
      </w:r>
      <w:r w:rsidR="006732BC">
        <w:rPr>
          <w:rFonts w:eastAsia="Times New Roman"/>
          <w:bCs/>
          <w:szCs w:val="28"/>
          <w:lang w:val="kk-KZ"/>
        </w:rPr>
        <w:t>Офис</w:t>
      </w:r>
      <w:r w:rsidRPr="00E41719">
        <w:rPr>
          <w:rFonts w:eastAsia="Times New Roman"/>
          <w:bCs/>
          <w:szCs w:val="28"/>
          <w:lang w:val="kk-KZ"/>
        </w:rPr>
        <w:t xml:space="preserve"> әзірлеген өзге де ішкі құжаттарын;</w:t>
      </w:r>
    </w:p>
    <w:p w14:paraId="688A094C" w14:textId="56FD7493" w:rsidR="003D5899" w:rsidRPr="00E41719" w:rsidRDefault="003D5899" w:rsidP="003D5899">
      <w:pPr>
        <w:pStyle w:val="a0"/>
        <w:ind w:left="0" w:firstLine="567"/>
        <w:jc w:val="both"/>
        <w:rPr>
          <w:szCs w:val="28"/>
          <w:lang w:val="kk-KZ"/>
        </w:rPr>
      </w:pPr>
      <w:r w:rsidRPr="00E41719">
        <w:rPr>
          <w:rFonts w:eastAsia="Times New Roman"/>
          <w:bCs/>
          <w:szCs w:val="28"/>
          <w:lang w:val="kk-KZ"/>
        </w:rPr>
        <w:t xml:space="preserve">- осы Ережеге сәйкес әзірленген </w:t>
      </w:r>
      <w:r w:rsidR="006732BC">
        <w:rPr>
          <w:rFonts w:eastAsia="Times New Roman"/>
          <w:bCs/>
          <w:szCs w:val="28"/>
          <w:lang w:val="kk-KZ"/>
        </w:rPr>
        <w:t>Офис</w:t>
      </w:r>
      <w:r w:rsidRPr="00E41719">
        <w:rPr>
          <w:rFonts w:eastAsia="Times New Roman"/>
          <w:bCs/>
          <w:szCs w:val="28"/>
          <w:lang w:val="kk-KZ"/>
        </w:rPr>
        <w:t xml:space="preserve"> қызметкерлерінің лауазымдық нұсқаулықтарын.</w:t>
      </w:r>
    </w:p>
    <w:p w14:paraId="12939795" w14:textId="1B86F04D" w:rsidR="003D5899" w:rsidRPr="00CD2E87" w:rsidRDefault="006732BC" w:rsidP="003D5899">
      <w:pPr>
        <w:pStyle w:val="a0"/>
        <w:numPr>
          <w:ilvl w:val="1"/>
          <w:numId w:val="33"/>
        </w:numPr>
        <w:tabs>
          <w:tab w:val="left" w:pos="1134"/>
        </w:tabs>
        <w:ind w:left="0" w:firstLine="567"/>
        <w:jc w:val="both"/>
        <w:rPr>
          <w:szCs w:val="28"/>
          <w:u w:val="single"/>
          <w:lang w:val="kk-KZ"/>
        </w:rPr>
      </w:pPr>
      <w:r>
        <w:rPr>
          <w:rFonts w:cs="Times New Roman"/>
          <w:szCs w:val="28"/>
          <w:lang w:val="kk-KZ"/>
        </w:rPr>
        <w:t>Офистің</w:t>
      </w:r>
      <w:r w:rsidR="003D5899" w:rsidRPr="00673E19">
        <w:rPr>
          <w:rFonts w:cs="Times New Roman"/>
          <w:szCs w:val="28"/>
          <w:lang w:val="kk-KZ"/>
        </w:rPr>
        <w:t xml:space="preserve"> Қоғамның құрылымдық бөлімшелерімен өзара іс-қимылы шеңберінде, </w:t>
      </w:r>
      <w:r>
        <w:rPr>
          <w:rFonts w:cs="Times New Roman"/>
          <w:szCs w:val="28"/>
          <w:u w:val="single"/>
          <w:lang w:val="kk-KZ"/>
        </w:rPr>
        <w:t>Офис</w:t>
      </w:r>
      <w:r w:rsidR="003D5899" w:rsidRPr="00CD2E87">
        <w:rPr>
          <w:szCs w:val="28"/>
          <w:u w:val="single"/>
          <w:lang w:val="kk-KZ"/>
        </w:rPr>
        <w:t>:</w:t>
      </w:r>
    </w:p>
    <w:p w14:paraId="432AE2FB" w14:textId="77777777" w:rsidR="003D5899" w:rsidRPr="00CD2E87" w:rsidRDefault="003D5899" w:rsidP="003D5899">
      <w:pPr>
        <w:pStyle w:val="a0"/>
        <w:numPr>
          <w:ilvl w:val="0"/>
          <w:numId w:val="29"/>
        </w:numPr>
        <w:tabs>
          <w:tab w:val="left" w:pos="851"/>
        </w:tabs>
        <w:ind w:left="0" w:firstLine="567"/>
        <w:jc w:val="both"/>
        <w:rPr>
          <w:szCs w:val="28"/>
          <w:lang w:val="kk-KZ"/>
        </w:rPr>
      </w:pPr>
      <w:r>
        <w:rPr>
          <w:rFonts w:cs="Times New Roman"/>
          <w:szCs w:val="28"/>
          <w:lang w:val="kk-KZ"/>
        </w:rPr>
        <w:lastRenderedPageBreak/>
        <w:t>ұ</w:t>
      </w:r>
      <w:r w:rsidRPr="00673E19">
        <w:rPr>
          <w:rFonts w:cs="Times New Roman"/>
          <w:szCs w:val="28"/>
          <w:lang w:val="kk-KZ"/>
        </w:rPr>
        <w:t>йымның ішкі құжаттарымен регламенттелген, бекітілген рәсімдер шеңберінде Қоғамның құрылымдық бөлімшелерінен ақпарат пен материалдарды, оның ішінде коммерциялық және қызметтік құпияны құрайтын ақпарат пен материалдарды сұратады және алады</w:t>
      </w:r>
      <w:r w:rsidRPr="00CD2E87">
        <w:rPr>
          <w:spacing w:val="2"/>
          <w:szCs w:val="28"/>
          <w:lang w:val="kk-KZ"/>
        </w:rPr>
        <w:t>;</w:t>
      </w:r>
    </w:p>
    <w:p w14:paraId="5F528555" w14:textId="77777777" w:rsidR="003D5899" w:rsidRPr="00CD2E87" w:rsidRDefault="003D5899" w:rsidP="003D5899">
      <w:pPr>
        <w:pStyle w:val="a0"/>
        <w:numPr>
          <w:ilvl w:val="0"/>
          <w:numId w:val="29"/>
        </w:numPr>
        <w:tabs>
          <w:tab w:val="left" w:pos="851"/>
        </w:tabs>
        <w:ind w:left="0" w:firstLine="567"/>
        <w:jc w:val="both"/>
        <w:rPr>
          <w:szCs w:val="28"/>
          <w:lang w:val="kk-KZ"/>
        </w:rPr>
      </w:pPr>
      <w:r w:rsidRPr="00673E19">
        <w:rPr>
          <w:rFonts w:cs="Times New Roman"/>
          <w:szCs w:val="28"/>
          <w:lang w:val="kk-KZ"/>
        </w:rPr>
        <w:t>Қоғам қызметкерлері мен білім алушыларынан қызметтік тергеу шеңберінде ауызша және жазбаша түсініктемелер беруді талап етеді</w:t>
      </w:r>
      <w:r w:rsidRPr="00CD2E87">
        <w:rPr>
          <w:szCs w:val="28"/>
          <w:lang w:val="kk-KZ"/>
        </w:rPr>
        <w:t>;</w:t>
      </w:r>
    </w:p>
    <w:p w14:paraId="7BD1F906" w14:textId="77777777" w:rsidR="003D5899" w:rsidRPr="00CD2E87" w:rsidRDefault="003D5899" w:rsidP="003D5899">
      <w:pPr>
        <w:pStyle w:val="a0"/>
        <w:numPr>
          <w:ilvl w:val="0"/>
          <w:numId w:val="29"/>
        </w:numPr>
        <w:tabs>
          <w:tab w:val="left" w:pos="851"/>
        </w:tabs>
        <w:ind w:left="0" w:firstLine="567"/>
        <w:jc w:val="both"/>
        <w:rPr>
          <w:szCs w:val="28"/>
          <w:lang w:val="kk-KZ"/>
        </w:rPr>
      </w:pPr>
      <w:r w:rsidRPr="00673E19">
        <w:rPr>
          <w:rFonts w:cs="Times New Roman"/>
          <w:szCs w:val="28"/>
          <w:lang w:val="kk-KZ"/>
        </w:rPr>
        <w:t>құрылымдық бөлімшелердің белгіленген жұмыс режиміне кедергі келтірмейді</w:t>
      </w:r>
      <w:r w:rsidRPr="00CD2E87">
        <w:rPr>
          <w:szCs w:val="28"/>
          <w:lang w:val="kk-KZ"/>
        </w:rPr>
        <w:t>.</w:t>
      </w:r>
    </w:p>
    <w:p w14:paraId="1875AB29" w14:textId="77777777" w:rsidR="00E75451" w:rsidRPr="003D5899" w:rsidRDefault="00E75451" w:rsidP="00E75451">
      <w:pPr>
        <w:pStyle w:val="a0"/>
        <w:tabs>
          <w:tab w:val="left" w:pos="709"/>
        </w:tabs>
        <w:spacing w:after="0"/>
        <w:ind w:left="426"/>
        <w:jc w:val="both"/>
        <w:rPr>
          <w:szCs w:val="28"/>
          <w:lang w:val="kk-KZ"/>
        </w:rPr>
      </w:pPr>
    </w:p>
    <w:p w14:paraId="1519BDE4" w14:textId="17F27202" w:rsidR="003D5899" w:rsidRPr="00DF2DFD" w:rsidRDefault="006732BC" w:rsidP="005E08DF">
      <w:pPr>
        <w:pStyle w:val="1"/>
        <w:numPr>
          <w:ilvl w:val="0"/>
          <w:numId w:val="33"/>
        </w:numPr>
        <w:tabs>
          <w:tab w:val="left" w:pos="426"/>
        </w:tabs>
        <w:spacing w:after="0"/>
        <w:ind w:left="0" w:firstLine="0"/>
        <w:jc w:val="center"/>
      </w:pPr>
      <w:bookmarkStart w:id="13" w:name="_Toc136969403"/>
      <w:bookmarkStart w:id="14" w:name="_Toc101918392"/>
      <w:r>
        <w:t>Офистің</w:t>
      </w:r>
      <w:r w:rsidR="003D5899" w:rsidRPr="00673E19">
        <w:t xml:space="preserve"> сыбайлас жемқорлыққа қарсы іс-қимыл жөніндегі уәкілетті органның аумақтық бөлімшесімен өзара іс-қимылы</w:t>
      </w:r>
      <w:bookmarkEnd w:id="13"/>
    </w:p>
    <w:p w14:paraId="17969FCF" w14:textId="5B5E40F1" w:rsidR="003D5899" w:rsidRPr="00CD2E87" w:rsidRDefault="003D5899" w:rsidP="003D5899">
      <w:pPr>
        <w:pStyle w:val="a0"/>
        <w:numPr>
          <w:ilvl w:val="1"/>
          <w:numId w:val="33"/>
        </w:numPr>
        <w:tabs>
          <w:tab w:val="left" w:pos="1134"/>
        </w:tabs>
        <w:ind w:left="0" w:firstLine="567"/>
        <w:jc w:val="both"/>
        <w:rPr>
          <w:lang w:val="kk-KZ"/>
        </w:rPr>
      </w:pPr>
      <w:r w:rsidRPr="00CD2E87">
        <w:rPr>
          <w:lang w:val="kk-KZ"/>
        </w:rPr>
        <w:t xml:space="preserve"> </w:t>
      </w:r>
      <w:r w:rsidR="006732BC">
        <w:rPr>
          <w:rFonts w:cs="Times New Roman"/>
          <w:szCs w:val="28"/>
          <w:lang w:val="kk-KZ"/>
        </w:rPr>
        <w:t>Офистің</w:t>
      </w:r>
      <w:r w:rsidRPr="00673E19">
        <w:rPr>
          <w:rFonts w:cs="Times New Roman"/>
          <w:szCs w:val="28"/>
          <w:lang w:val="kk-KZ"/>
        </w:rPr>
        <w:t xml:space="preserve"> сыбайлас жемқорлыққа қарсы іс-қимыл жөніндегі уәкілетті органның аумақтық бөлімшесімен өзара іс-қимылы шеңберінде </w:t>
      </w:r>
      <w:r w:rsidR="006732BC">
        <w:rPr>
          <w:rFonts w:cs="Times New Roman"/>
          <w:szCs w:val="28"/>
          <w:lang w:val="kk-KZ"/>
        </w:rPr>
        <w:t>Офис</w:t>
      </w:r>
      <w:r w:rsidRPr="00673E19">
        <w:rPr>
          <w:rFonts w:cs="Times New Roman"/>
          <w:szCs w:val="28"/>
          <w:lang w:val="kk-KZ"/>
        </w:rPr>
        <w:t xml:space="preserve"> әдістемелік және ақпараттық қолдау алады</w:t>
      </w:r>
      <w:r w:rsidRPr="00CD2E87">
        <w:rPr>
          <w:lang w:val="kk-KZ"/>
        </w:rPr>
        <w:t>.</w:t>
      </w:r>
    </w:p>
    <w:p w14:paraId="087D82B9" w14:textId="77777777" w:rsidR="003D5899" w:rsidRPr="00CD2E87" w:rsidRDefault="003D5899" w:rsidP="003D5899">
      <w:pPr>
        <w:pStyle w:val="a0"/>
        <w:spacing w:after="0"/>
        <w:ind w:left="0" w:firstLine="567"/>
        <w:jc w:val="both"/>
        <w:rPr>
          <w:rStyle w:val="s1"/>
          <w:rFonts w:cstheme="minorBidi"/>
          <w:b w:val="0"/>
          <w:bCs w:val="0"/>
          <w:color w:val="auto"/>
          <w:spacing w:val="2"/>
          <w:sz w:val="28"/>
          <w:szCs w:val="22"/>
          <w:lang w:val="kk-KZ"/>
        </w:rPr>
      </w:pPr>
    </w:p>
    <w:p w14:paraId="520CA15D" w14:textId="579E11A6" w:rsidR="003D5899" w:rsidRPr="00537DB0" w:rsidRDefault="006732BC" w:rsidP="005E08DF">
      <w:pPr>
        <w:pStyle w:val="1"/>
        <w:numPr>
          <w:ilvl w:val="0"/>
          <w:numId w:val="33"/>
        </w:numPr>
        <w:tabs>
          <w:tab w:val="left" w:pos="426"/>
        </w:tabs>
        <w:spacing w:after="0"/>
        <w:ind w:left="0" w:firstLine="0"/>
        <w:jc w:val="center"/>
        <w:rPr>
          <w:rStyle w:val="s1"/>
          <w:b/>
          <w:bCs w:val="0"/>
          <w:color w:val="auto"/>
          <w:sz w:val="28"/>
          <w:szCs w:val="28"/>
        </w:rPr>
      </w:pPr>
      <w:bookmarkStart w:id="15" w:name="_Toc136969404"/>
      <w:r>
        <w:t>Офис</w:t>
      </w:r>
      <w:r w:rsidR="003D5899" w:rsidRPr="00673E19">
        <w:t xml:space="preserve"> қызметкерлеріне еңбекақы төлеу және сыйлықақы беру шарттары</w:t>
      </w:r>
      <w:bookmarkEnd w:id="15"/>
    </w:p>
    <w:p w14:paraId="4997426E" w14:textId="5B181943" w:rsidR="003D5899" w:rsidRPr="00FD71D4" w:rsidRDefault="005E08DF" w:rsidP="003D5899">
      <w:pPr>
        <w:pStyle w:val="a0"/>
        <w:numPr>
          <w:ilvl w:val="1"/>
          <w:numId w:val="33"/>
        </w:numPr>
        <w:tabs>
          <w:tab w:val="left" w:pos="1134"/>
        </w:tabs>
        <w:ind w:left="0" w:firstLine="567"/>
        <w:jc w:val="both"/>
        <w:rPr>
          <w:szCs w:val="28"/>
          <w:lang w:val="kk-KZ"/>
        </w:rPr>
      </w:pPr>
      <w:r>
        <w:rPr>
          <w:rFonts w:cs="Times New Roman"/>
          <w:szCs w:val="28"/>
          <w:lang w:val="kk-KZ"/>
        </w:rPr>
        <w:t xml:space="preserve"> </w:t>
      </w:r>
      <w:r w:rsidR="006732BC">
        <w:rPr>
          <w:rFonts w:cs="Times New Roman"/>
          <w:szCs w:val="28"/>
          <w:lang w:val="kk-KZ"/>
        </w:rPr>
        <w:t>Офис</w:t>
      </w:r>
      <w:r w:rsidR="003D5899" w:rsidRPr="00673E19">
        <w:rPr>
          <w:rFonts w:cs="Times New Roman"/>
          <w:szCs w:val="28"/>
          <w:lang w:val="kk-KZ"/>
        </w:rPr>
        <w:t xml:space="preserve"> басшысы мен қызметкерлерінің лауазымдық жалақысының мөлшері Директорлар кеңесінің шешімімен айқындалады және қоғамның әкімшілік-басқару персоналы бөлімшелері басшыларының орташа жалақысынан төмен болмауға тиіс</w:t>
      </w:r>
      <w:r w:rsidR="003D5899" w:rsidRPr="00FD71D4">
        <w:rPr>
          <w:szCs w:val="28"/>
          <w:lang w:val="kk-KZ"/>
        </w:rPr>
        <w:t>.</w:t>
      </w:r>
    </w:p>
    <w:p w14:paraId="4ADC410A" w14:textId="464E92B4" w:rsidR="003D5899" w:rsidRPr="00FD71D4" w:rsidRDefault="005E08DF" w:rsidP="003D5899">
      <w:pPr>
        <w:pStyle w:val="a0"/>
        <w:numPr>
          <w:ilvl w:val="1"/>
          <w:numId w:val="33"/>
        </w:numPr>
        <w:tabs>
          <w:tab w:val="left" w:pos="1134"/>
        </w:tabs>
        <w:ind w:left="0" w:firstLine="567"/>
        <w:jc w:val="both"/>
        <w:rPr>
          <w:szCs w:val="28"/>
          <w:lang w:val="kk-KZ"/>
        </w:rPr>
      </w:pPr>
      <w:r>
        <w:rPr>
          <w:rFonts w:cs="Times New Roman"/>
          <w:szCs w:val="28"/>
          <w:lang w:val="kk-KZ"/>
        </w:rPr>
        <w:t xml:space="preserve"> </w:t>
      </w:r>
      <w:r w:rsidR="006732BC">
        <w:rPr>
          <w:rFonts w:cs="Times New Roman"/>
          <w:szCs w:val="28"/>
          <w:lang w:val="kk-KZ"/>
        </w:rPr>
        <w:t>Офис</w:t>
      </w:r>
      <w:r w:rsidR="003D5899" w:rsidRPr="00673E19">
        <w:rPr>
          <w:rFonts w:cs="Times New Roman"/>
          <w:szCs w:val="28"/>
          <w:lang w:val="kk-KZ"/>
        </w:rPr>
        <w:t xml:space="preserve"> қызметкерлерінің өндіріс тиімділігі мен жұмыс сапасын арттыруға мүдделілігін күшейту үшін еңбекақы төлеу қорының қаражатын үнемдеу есебінен Қазақстан Республикасында ұлттық, мемлекеттік және кәсіби м</w:t>
      </w:r>
      <w:r w:rsidR="003D5899">
        <w:rPr>
          <w:rFonts w:cs="Times New Roman"/>
          <w:szCs w:val="28"/>
          <w:lang w:val="kk-KZ"/>
        </w:rPr>
        <w:t xml:space="preserve">ерекелерді мерекелеу құрметіне </w:t>
      </w:r>
      <w:r w:rsidR="006732BC">
        <w:rPr>
          <w:rFonts w:cs="Times New Roman"/>
          <w:szCs w:val="28"/>
          <w:lang w:val="kk-KZ"/>
        </w:rPr>
        <w:t>Офис</w:t>
      </w:r>
      <w:r w:rsidR="003D5899" w:rsidRPr="00673E19">
        <w:rPr>
          <w:rFonts w:cs="Times New Roman"/>
          <w:szCs w:val="28"/>
          <w:lang w:val="kk-KZ"/>
        </w:rPr>
        <w:t xml:space="preserve"> қызметкерлерінің лауазымдық айлықақыларына баламалы лауазымдық айлықақылары бар Қоғам қызметкерлеріне осындай жағдайлар бойынша сыйлықақы төлемінің мөлшеріне сәйкес келетін мөлшерде сыйлықақы төлеу жүргізіледі. Тиісті сыйақы Басқарма Төрағасы - </w:t>
      </w:r>
      <w:r w:rsidR="003D5899">
        <w:rPr>
          <w:rFonts w:cs="Times New Roman"/>
          <w:szCs w:val="28"/>
          <w:lang w:val="kk-KZ"/>
        </w:rPr>
        <w:t>Р</w:t>
      </w:r>
      <w:r w:rsidR="003D5899" w:rsidRPr="00673E19">
        <w:rPr>
          <w:rFonts w:cs="Times New Roman"/>
          <w:szCs w:val="28"/>
          <w:lang w:val="kk-KZ"/>
        </w:rPr>
        <w:t>ектордың немесе оның міндетін атқарушы тұлғаның бұйрығы негізінде жүзеге асырылады</w:t>
      </w:r>
      <w:r w:rsidR="003D5899" w:rsidRPr="00FD71D4">
        <w:rPr>
          <w:szCs w:val="28"/>
          <w:lang w:val="kk-KZ"/>
        </w:rPr>
        <w:t>.</w:t>
      </w:r>
    </w:p>
    <w:p w14:paraId="7EB7F69E" w14:textId="36B5A1E5" w:rsidR="003D5899" w:rsidRPr="00FD71D4" w:rsidRDefault="005E08DF" w:rsidP="003D5899">
      <w:pPr>
        <w:pStyle w:val="a0"/>
        <w:numPr>
          <w:ilvl w:val="1"/>
          <w:numId w:val="33"/>
        </w:numPr>
        <w:tabs>
          <w:tab w:val="left" w:pos="1134"/>
        </w:tabs>
        <w:ind w:left="0" w:firstLine="567"/>
        <w:jc w:val="both"/>
        <w:rPr>
          <w:szCs w:val="28"/>
          <w:lang w:val="kk-KZ"/>
        </w:rPr>
      </w:pPr>
      <w:r>
        <w:rPr>
          <w:rFonts w:cs="Times New Roman"/>
          <w:szCs w:val="28"/>
          <w:lang w:val="kk-KZ"/>
        </w:rPr>
        <w:t xml:space="preserve"> </w:t>
      </w:r>
      <w:r w:rsidR="006732BC">
        <w:rPr>
          <w:rFonts w:cs="Times New Roman"/>
          <w:szCs w:val="28"/>
          <w:lang w:val="kk-KZ"/>
        </w:rPr>
        <w:t>Офис</w:t>
      </w:r>
      <w:r w:rsidR="003D5899" w:rsidRPr="00673E19">
        <w:rPr>
          <w:rFonts w:cs="Times New Roman"/>
          <w:szCs w:val="28"/>
          <w:lang w:val="kk-KZ"/>
        </w:rPr>
        <w:t xml:space="preserve"> қызметкерлеріне материалдық көмек көрсету және сауықтыруға жәрдемақы төлеу шарттары қоғамның ішкі құжаттарымен реттеледі</w:t>
      </w:r>
      <w:r w:rsidR="003D5899" w:rsidRPr="00FD71D4">
        <w:rPr>
          <w:szCs w:val="28"/>
          <w:lang w:val="kk-KZ"/>
        </w:rPr>
        <w:t>.</w:t>
      </w:r>
    </w:p>
    <w:p w14:paraId="727D115E" w14:textId="5A94E196" w:rsidR="003D5899" w:rsidRPr="003D5899" w:rsidRDefault="005E08DF" w:rsidP="003D5899">
      <w:pPr>
        <w:pStyle w:val="a0"/>
        <w:numPr>
          <w:ilvl w:val="1"/>
          <w:numId w:val="33"/>
        </w:numPr>
        <w:tabs>
          <w:tab w:val="left" w:pos="1134"/>
        </w:tabs>
        <w:spacing w:after="0"/>
        <w:ind w:left="0" w:firstLine="567"/>
        <w:jc w:val="both"/>
        <w:rPr>
          <w:rStyle w:val="s0"/>
          <w:rFonts w:cstheme="minorBidi"/>
          <w:color w:val="auto"/>
          <w:sz w:val="28"/>
          <w:szCs w:val="28"/>
          <w:lang w:val="kk-KZ"/>
        </w:rPr>
      </w:pPr>
      <w:r>
        <w:rPr>
          <w:rFonts w:cs="Times New Roman"/>
          <w:szCs w:val="28"/>
          <w:lang w:val="kk-KZ"/>
        </w:rPr>
        <w:t xml:space="preserve"> </w:t>
      </w:r>
      <w:r w:rsidR="006732BC">
        <w:rPr>
          <w:rFonts w:cs="Times New Roman"/>
          <w:szCs w:val="28"/>
          <w:lang w:val="kk-KZ"/>
        </w:rPr>
        <w:t>Офис</w:t>
      </w:r>
      <w:r w:rsidR="003D5899" w:rsidRPr="00673E19">
        <w:rPr>
          <w:rFonts w:cs="Times New Roman"/>
          <w:szCs w:val="28"/>
          <w:lang w:val="kk-KZ"/>
        </w:rPr>
        <w:t xml:space="preserve"> қызметкерлерінің орташа жалақысын есептеу Қазақстан Республикасының заңнамасында белгіленген тәртіппен жүргізіледі</w:t>
      </w:r>
      <w:r w:rsidR="003D5899" w:rsidRPr="00FD71D4">
        <w:rPr>
          <w:rStyle w:val="s0"/>
          <w:sz w:val="28"/>
          <w:szCs w:val="28"/>
          <w:lang w:val="kk-KZ"/>
        </w:rPr>
        <w:t>.</w:t>
      </w:r>
    </w:p>
    <w:p w14:paraId="05B52F01" w14:textId="77777777" w:rsidR="003D5899" w:rsidRPr="00FD71D4" w:rsidRDefault="003D5899" w:rsidP="003D5899">
      <w:pPr>
        <w:pStyle w:val="a0"/>
        <w:tabs>
          <w:tab w:val="left" w:pos="1134"/>
        </w:tabs>
        <w:spacing w:after="0"/>
        <w:ind w:left="567"/>
        <w:jc w:val="both"/>
        <w:rPr>
          <w:rStyle w:val="s0"/>
          <w:rFonts w:cstheme="minorBidi"/>
          <w:color w:val="auto"/>
          <w:sz w:val="28"/>
          <w:szCs w:val="28"/>
          <w:lang w:val="kk-KZ"/>
        </w:rPr>
      </w:pPr>
    </w:p>
    <w:p w14:paraId="16BF6F02" w14:textId="77777777" w:rsidR="003D5899" w:rsidRPr="002469CA" w:rsidRDefault="003D5899" w:rsidP="005E08DF">
      <w:pPr>
        <w:pStyle w:val="1"/>
        <w:numPr>
          <w:ilvl w:val="0"/>
          <w:numId w:val="33"/>
        </w:numPr>
        <w:tabs>
          <w:tab w:val="left" w:pos="426"/>
        </w:tabs>
        <w:spacing w:after="0"/>
        <w:ind w:left="0" w:firstLine="0"/>
        <w:jc w:val="center"/>
      </w:pPr>
      <w:bookmarkStart w:id="16" w:name="_Toc136969405"/>
      <w:bookmarkEnd w:id="14"/>
      <w:r w:rsidRPr="00673E19">
        <w:t>Қорытынды ережелер</w:t>
      </w:r>
      <w:bookmarkEnd w:id="16"/>
    </w:p>
    <w:p w14:paraId="491252D4" w14:textId="63A36AA3" w:rsidR="003D5899" w:rsidRPr="002E55DA" w:rsidRDefault="005E08DF" w:rsidP="003D5899">
      <w:pPr>
        <w:pStyle w:val="a0"/>
        <w:numPr>
          <w:ilvl w:val="1"/>
          <w:numId w:val="33"/>
        </w:numPr>
        <w:tabs>
          <w:tab w:val="left" w:pos="1134"/>
        </w:tabs>
        <w:ind w:left="0" w:firstLine="567"/>
        <w:jc w:val="both"/>
        <w:rPr>
          <w:lang w:val="kk-KZ"/>
        </w:rPr>
      </w:pPr>
      <w:r>
        <w:rPr>
          <w:rFonts w:cs="Times New Roman"/>
          <w:szCs w:val="28"/>
          <w:lang w:val="kk-KZ"/>
        </w:rPr>
        <w:t xml:space="preserve"> </w:t>
      </w:r>
      <w:r w:rsidR="006732BC">
        <w:rPr>
          <w:rFonts w:cs="Times New Roman"/>
          <w:szCs w:val="28"/>
          <w:lang w:val="kk-KZ"/>
        </w:rPr>
        <w:t>Офис</w:t>
      </w:r>
      <w:r w:rsidR="003D5899" w:rsidRPr="00673E19">
        <w:rPr>
          <w:rFonts w:cs="Times New Roman"/>
          <w:szCs w:val="28"/>
          <w:lang w:val="kk-KZ"/>
        </w:rPr>
        <w:t xml:space="preserve"> қызметкерлері осы Ережемен және олардың қызметін реттейтін басқа да ішкі құжаттармен </w:t>
      </w:r>
      <w:r w:rsidR="003D5899">
        <w:rPr>
          <w:rFonts w:cs="Times New Roman"/>
          <w:szCs w:val="28"/>
          <w:lang w:val="kk-KZ"/>
        </w:rPr>
        <w:t xml:space="preserve">қол қоя отырып </w:t>
      </w:r>
      <w:r w:rsidR="003D5899" w:rsidRPr="00673E19">
        <w:rPr>
          <w:rFonts w:cs="Times New Roman"/>
          <w:szCs w:val="28"/>
          <w:lang w:val="kk-KZ"/>
        </w:rPr>
        <w:t>танысады.</w:t>
      </w:r>
      <w:r w:rsidR="003D5899">
        <w:rPr>
          <w:lang w:val="kk-KZ" w:eastAsia="kk-KZ" w:bidi="kk-KZ"/>
        </w:rPr>
        <w:t xml:space="preserve"> </w:t>
      </w:r>
    </w:p>
    <w:p w14:paraId="4D5E7F2D" w14:textId="76AB6841" w:rsidR="00630686" w:rsidRPr="003D5899" w:rsidRDefault="005E08DF" w:rsidP="003D5899">
      <w:pPr>
        <w:pStyle w:val="a0"/>
        <w:numPr>
          <w:ilvl w:val="1"/>
          <w:numId w:val="33"/>
        </w:numPr>
        <w:tabs>
          <w:tab w:val="left" w:pos="1134"/>
        </w:tabs>
        <w:ind w:left="0" w:firstLine="567"/>
        <w:jc w:val="both"/>
        <w:rPr>
          <w:lang w:val="kk-KZ"/>
        </w:rPr>
      </w:pPr>
      <w:r>
        <w:rPr>
          <w:rFonts w:cs="Times New Roman"/>
          <w:szCs w:val="28"/>
          <w:lang w:val="kk-KZ"/>
        </w:rPr>
        <w:t xml:space="preserve"> </w:t>
      </w:r>
      <w:r w:rsidR="003D5899" w:rsidRPr="00673E19">
        <w:rPr>
          <w:rFonts w:cs="Times New Roman"/>
          <w:szCs w:val="28"/>
          <w:lang w:val="kk-KZ"/>
        </w:rPr>
        <w:t>Осы Ережеге өзгерістер мен толықтырулар Қоғамның Директорлар кеңесінің шешімімен енгізіледі</w:t>
      </w:r>
      <w:r w:rsidR="003D5899" w:rsidRPr="00DF2DFD">
        <w:rPr>
          <w:lang w:val="kk-KZ" w:eastAsia="kk-KZ" w:bidi="kk-KZ"/>
        </w:rPr>
        <w:t>.</w:t>
      </w:r>
    </w:p>
    <w:sectPr w:rsidR="00630686" w:rsidRPr="003D5899" w:rsidSect="00E70CE6">
      <w:footerReference w:type="even" r:id="rId8"/>
      <w:footerReference w:type="default" r:id="rId9"/>
      <w:pgSz w:w="11906" w:h="16838"/>
      <w:pgMar w:top="567" w:right="851"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55754" w14:textId="77777777" w:rsidR="0034469C" w:rsidRDefault="0034469C" w:rsidP="00810F45">
      <w:pPr>
        <w:spacing w:after="0" w:line="240" w:lineRule="auto"/>
      </w:pPr>
      <w:r>
        <w:separator/>
      </w:r>
    </w:p>
  </w:endnote>
  <w:endnote w:type="continuationSeparator" w:id="0">
    <w:p w14:paraId="3F3AD536" w14:textId="77777777" w:rsidR="0034469C" w:rsidRDefault="0034469C" w:rsidP="0081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5F62" w14:textId="77777777" w:rsidR="00810F45" w:rsidRPr="00810F45" w:rsidRDefault="00810F45" w:rsidP="00810F45">
    <w:pPr>
      <w:pStyle w:val="a7"/>
      <w:jc w:val="right"/>
      <w:rPr>
        <w:lang w:val="kk-KZ"/>
      </w:rPr>
    </w:pPr>
    <w:r>
      <w:rPr>
        <w:lang w:val="kk-KZ"/>
      </w:rPr>
      <w:t>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290553"/>
      <w:docPartObj>
        <w:docPartGallery w:val="Page Numbers (Bottom of Page)"/>
        <w:docPartUnique/>
      </w:docPartObj>
    </w:sdtPr>
    <w:sdtEndPr/>
    <w:sdtContent>
      <w:p w14:paraId="4A36C4B1" w14:textId="12AD8B39" w:rsidR="00660852" w:rsidRDefault="00660852">
        <w:pPr>
          <w:pStyle w:val="a7"/>
          <w:jc w:val="center"/>
        </w:pPr>
        <w:r w:rsidRPr="000E1048">
          <w:fldChar w:fldCharType="begin"/>
        </w:r>
        <w:r w:rsidRPr="000E1048">
          <w:instrText>PAGE   \* MERGEFORMAT</w:instrText>
        </w:r>
        <w:r w:rsidRPr="000E1048">
          <w:fldChar w:fldCharType="separate"/>
        </w:r>
        <w:r w:rsidR="0092650F">
          <w:rPr>
            <w:noProof/>
          </w:rPr>
          <w:t>2</w:t>
        </w:r>
        <w:r w:rsidRPr="000E1048">
          <w:fldChar w:fldCharType="end"/>
        </w:r>
      </w:p>
    </w:sdtContent>
  </w:sdt>
  <w:p w14:paraId="5535C2A0" w14:textId="77777777" w:rsidR="00810F45" w:rsidRPr="00810F45" w:rsidRDefault="00810F45" w:rsidP="00810F45">
    <w:pPr>
      <w:pStyle w:val="a7"/>
      <w:tabs>
        <w:tab w:val="clear" w:pos="4677"/>
        <w:tab w:val="clear" w:pos="9355"/>
        <w:tab w:val="left" w:pos="8615"/>
      </w:tabs>
      <w:rPr>
        <w:lang w:val="kk-K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5506C" w14:textId="77777777" w:rsidR="0034469C" w:rsidRDefault="0034469C" w:rsidP="00810F45">
      <w:pPr>
        <w:spacing w:after="0" w:line="240" w:lineRule="auto"/>
      </w:pPr>
      <w:r>
        <w:separator/>
      </w:r>
    </w:p>
  </w:footnote>
  <w:footnote w:type="continuationSeparator" w:id="0">
    <w:p w14:paraId="6C5422F3" w14:textId="77777777" w:rsidR="0034469C" w:rsidRDefault="0034469C" w:rsidP="00810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746"/>
    <w:multiLevelType w:val="hybridMultilevel"/>
    <w:tmpl w:val="6DEEDC6A"/>
    <w:lvl w:ilvl="0" w:tplc="C7EE8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01A2D"/>
    <w:multiLevelType w:val="multilevel"/>
    <w:tmpl w:val="15FA95F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E319FE"/>
    <w:multiLevelType w:val="multilevel"/>
    <w:tmpl w:val="7EB2F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F7608"/>
    <w:multiLevelType w:val="hybridMultilevel"/>
    <w:tmpl w:val="E7204D24"/>
    <w:lvl w:ilvl="0" w:tplc="B26C8DE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0AC50CE"/>
    <w:multiLevelType w:val="hybridMultilevel"/>
    <w:tmpl w:val="694E392E"/>
    <w:lvl w:ilvl="0" w:tplc="B26C8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767EAB"/>
    <w:multiLevelType w:val="multilevel"/>
    <w:tmpl w:val="8DB0231C"/>
    <w:lvl w:ilvl="0">
      <w:start w:val="1"/>
      <w:numFmt w:val="decimal"/>
      <w:lvlText w:val="7.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E72BA9"/>
    <w:multiLevelType w:val="multilevel"/>
    <w:tmpl w:val="6FCEB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160F93"/>
    <w:multiLevelType w:val="hybridMultilevel"/>
    <w:tmpl w:val="EAE4D10A"/>
    <w:lvl w:ilvl="0" w:tplc="04D4B09C">
      <w:start w:val="1"/>
      <w:numFmt w:val="decimal"/>
      <w:lvlText w:val="%1)"/>
      <w:lvlJc w:val="left"/>
      <w:pPr>
        <w:ind w:left="720" w:hanging="360"/>
      </w:pPr>
      <w:rPr>
        <w:rFonts w:ascii="Times New Roman" w:eastAsiaTheme="minorHAnsi" w:hAnsi="Times New Roman" w:cstheme="minorBid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E345C8"/>
    <w:multiLevelType w:val="multilevel"/>
    <w:tmpl w:val="8C423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570FE1"/>
    <w:multiLevelType w:val="hybridMultilevel"/>
    <w:tmpl w:val="5788530C"/>
    <w:lvl w:ilvl="0" w:tplc="B26C8DE0">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AC2FE5"/>
    <w:multiLevelType w:val="multilevel"/>
    <w:tmpl w:val="419A0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EA70A4"/>
    <w:multiLevelType w:val="hybridMultilevel"/>
    <w:tmpl w:val="060C4F7A"/>
    <w:lvl w:ilvl="0" w:tplc="B26C8DE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D867FF"/>
    <w:multiLevelType w:val="multilevel"/>
    <w:tmpl w:val="C182167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96F37C4"/>
    <w:multiLevelType w:val="multilevel"/>
    <w:tmpl w:val="17C2CD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900608"/>
    <w:multiLevelType w:val="hybridMultilevel"/>
    <w:tmpl w:val="175C9C26"/>
    <w:lvl w:ilvl="0" w:tplc="E9CA7C2C">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C12D15"/>
    <w:multiLevelType w:val="multilevel"/>
    <w:tmpl w:val="58FC135A"/>
    <w:lvl w:ilvl="0">
      <w:start w:val="5"/>
      <w:numFmt w:val="decimal"/>
      <w:lvlText w:val="%1."/>
      <w:lvlJc w:val="left"/>
      <w:pPr>
        <w:ind w:left="432" w:hanging="432"/>
      </w:pPr>
      <w:rPr>
        <w:rFonts w:hint="default"/>
        <w:u w:val="none"/>
      </w:rPr>
    </w:lvl>
    <w:lvl w:ilvl="1">
      <w:start w:val="1"/>
      <w:numFmt w:val="decimal"/>
      <w:lvlText w:val="%1.%2."/>
      <w:lvlJc w:val="left"/>
      <w:pPr>
        <w:ind w:left="1855"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16" w15:restartNumberingAfterBreak="0">
    <w:nsid w:val="3AAE6534"/>
    <w:multiLevelType w:val="multilevel"/>
    <w:tmpl w:val="A6A6DA0A"/>
    <w:lvl w:ilvl="0">
      <w:start w:val="8"/>
      <w:numFmt w:val="decimal"/>
      <w:lvlText w:val="%1."/>
      <w:lvlJc w:val="left"/>
      <w:pPr>
        <w:ind w:left="432" w:hanging="432"/>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7" w15:restartNumberingAfterBreak="0">
    <w:nsid w:val="3CAE184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CC23F4"/>
    <w:multiLevelType w:val="hybridMultilevel"/>
    <w:tmpl w:val="656C46C2"/>
    <w:lvl w:ilvl="0" w:tplc="F30A55A0">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FD71B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2762C9"/>
    <w:multiLevelType w:val="hybridMultilevel"/>
    <w:tmpl w:val="277AF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F54649"/>
    <w:multiLevelType w:val="hybridMultilevel"/>
    <w:tmpl w:val="2B2E03C4"/>
    <w:lvl w:ilvl="0" w:tplc="C7EE8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3E4076"/>
    <w:multiLevelType w:val="hybridMultilevel"/>
    <w:tmpl w:val="6C520764"/>
    <w:lvl w:ilvl="0" w:tplc="B26C8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34618"/>
    <w:multiLevelType w:val="multilevel"/>
    <w:tmpl w:val="914C8DC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6BA57AF"/>
    <w:multiLevelType w:val="hybridMultilevel"/>
    <w:tmpl w:val="4058C7BC"/>
    <w:lvl w:ilvl="0" w:tplc="0F883994">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D621B8"/>
    <w:multiLevelType w:val="multilevel"/>
    <w:tmpl w:val="AA3EB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852A3C"/>
    <w:multiLevelType w:val="hybridMultilevel"/>
    <w:tmpl w:val="F8382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F2ADD"/>
    <w:multiLevelType w:val="multilevel"/>
    <w:tmpl w:val="1EFAAA1A"/>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EFD574D"/>
    <w:multiLevelType w:val="hybridMultilevel"/>
    <w:tmpl w:val="B82E6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0F5168"/>
    <w:multiLevelType w:val="hybridMultilevel"/>
    <w:tmpl w:val="0756A7F4"/>
    <w:lvl w:ilvl="0" w:tplc="B3E60842">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177ECF"/>
    <w:multiLevelType w:val="hybridMultilevel"/>
    <w:tmpl w:val="2898A6B6"/>
    <w:lvl w:ilvl="0" w:tplc="C7EE8D6E">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1" w15:restartNumberingAfterBreak="0">
    <w:nsid w:val="65EC49E3"/>
    <w:multiLevelType w:val="multilevel"/>
    <w:tmpl w:val="A6A6DA0A"/>
    <w:lvl w:ilvl="0">
      <w:start w:val="8"/>
      <w:numFmt w:val="decimal"/>
      <w:lvlText w:val="%1."/>
      <w:lvlJc w:val="left"/>
      <w:pPr>
        <w:ind w:left="432" w:hanging="432"/>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2" w15:restartNumberingAfterBreak="0">
    <w:nsid w:val="688625AB"/>
    <w:multiLevelType w:val="hybridMultilevel"/>
    <w:tmpl w:val="23D877C8"/>
    <w:lvl w:ilvl="0" w:tplc="C7EE8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B10BED"/>
    <w:multiLevelType w:val="hybridMultilevel"/>
    <w:tmpl w:val="4738B7EE"/>
    <w:lvl w:ilvl="0" w:tplc="C7EE8D6E">
      <w:start w:val="1"/>
      <w:numFmt w:val="decimal"/>
      <w:lvlText w:val="%1)"/>
      <w:lvlJc w:val="left"/>
      <w:pPr>
        <w:ind w:left="720" w:hanging="360"/>
      </w:pPr>
      <w:rPr>
        <w:rFonts w:hint="default"/>
      </w:rPr>
    </w:lvl>
    <w:lvl w:ilvl="1" w:tplc="48F2BDB6">
      <w:start w:val="1"/>
      <w:numFmt w:val="bullet"/>
      <w:lvlText w:val=""/>
      <w:lvlJc w:val="left"/>
      <w:pPr>
        <w:ind w:left="1440" w:hanging="360"/>
      </w:pPr>
      <w:rPr>
        <w:rFonts w:ascii="Symbol" w:hAnsi="Symbol" w:hint="default"/>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66E85"/>
    <w:multiLevelType w:val="hybridMultilevel"/>
    <w:tmpl w:val="79182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8A5F71"/>
    <w:multiLevelType w:val="hybridMultilevel"/>
    <w:tmpl w:val="9C780D50"/>
    <w:lvl w:ilvl="0" w:tplc="C7EE8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AD37F9"/>
    <w:multiLevelType w:val="hybridMultilevel"/>
    <w:tmpl w:val="EC147278"/>
    <w:lvl w:ilvl="0" w:tplc="E3A850CE">
      <w:start w:val="1"/>
      <w:numFmt w:val="decimal"/>
      <w:lvlText w:val="%1)"/>
      <w:lvlJc w:val="left"/>
      <w:pPr>
        <w:ind w:left="720" w:hanging="360"/>
      </w:pPr>
      <w:rPr>
        <w:rFonts w:ascii="Times New Roman" w:eastAsiaTheme="minorHAnsi" w:hAnsi="Times New Roman" w:cstheme="minorBidi"/>
      </w:rPr>
    </w:lvl>
    <w:lvl w:ilvl="1" w:tplc="6F60151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0C1841"/>
    <w:multiLevelType w:val="hybridMultilevel"/>
    <w:tmpl w:val="6D4A1FC6"/>
    <w:lvl w:ilvl="0" w:tplc="C7EE8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845F43"/>
    <w:multiLevelType w:val="hybridMultilevel"/>
    <w:tmpl w:val="D5CA475E"/>
    <w:lvl w:ilvl="0" w:tplc="48F2BDB6">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17"/>
  </w:num>
  <w:num w:numId="4">
    <w:abstractNumId w:val="5"/>
  </w:num>
  <w:num w:numId="5">
    <w:abstractNumId w:val="12"/>
  </w:num>
  <w:num w:numId="6">
    <w:abstractNumId w:val="27"/>
  </w:num>
  <w:num w:numId="7">
    <w:abstractNumId w:val="16"/>
  </w:num>
  <w:num w:numId="8">
    <w:abstractNumId w:val="31"/>
  </w:num>
  <w:num w:numId="9">
    <w:abstractNumId w:val="2"/>
  </w:num>
  <w:num w:numId="10">
    <w:abstractNumId w:val="8"/>
  </w:num>
  <w:num w:numId="11">
    <w:abstractNumId w:val="6"/>
  </w:num>
  <w:num w:numId="12">
    <w:abstractNumId w:val="13"/>
  </w:num>
  <w:num w:numId="13">
    <w:abstractNumId w:val="10"/>
  </w:num>
  <w:num w:numId="14">
    <w:abstractNumId w:val="25"/>
  </w:num>
  <w:num w:numId="15">
    <w:abstractNumId w:val="30"/>
  </w:num>
  <w:num w:numId="16">
    <w:abstractNumId w:val="0"/>
  </w:num>
  <w:num w:numId="17">
    <w:abstractNumId w:val="32"/>
  </w:num>
  <w:num w:numId="18">
    <w:abstractNumId w:val="35"/>
  </w:num>
  <w:num w:numId="19">
    <w:abstractNumId w:val="18"/>
  </w:num>
  <w:num w:numId="20">
    <w:abstractNumId w:val="14"/>
  </w:num>
  <w:num w:numId="21">
    <w:abstractNumId w:val="36"/>
  </w:num>
  <w:num w:numId="22">
    <w:abstractNumId w:val="21"/>
  </w:num>
  <w:num w:numId="23">
    <w:abstractNumId w:val="23"/>
  </w:num>
  <w:num w:numId="24">
    <w:abstractNumId w:val="7"/>
  </w:num>
  <w:num w:numId="25">
    <w:abstractNumId w:val="33"/>
  </w:num>
  <w:num w:numId="26">
    <w:abstractNumId w:val="38"/>
  </w:num>
  <w:num w:numId="27">
    <w:abstractNumId w:val="29"/>
  </w:num>
  <w:num w:numId="28">
    <w:abstractNumId w:val="9"/>
  </w:num>
  <w:num w:numId="29">
    <w:abstractNumId w:val="37"/>
  </w:num>
  <w:num w:numId="30">
    <w:abstractNumId w:val="20"/>
  </w:num>
  <w:num w:numId="31">
    <w:abstractNumId w:val="24"/>
  </w:num>
  <w:num w:numId="32">
    <w:abstractNumId w:val="1"/>
  </w:num>
  <w:num w:numId="33">
    <w:abstractNumId w:val="15"/>
  </w:num>
  <w:num w:numId="34">
    <w:abstractNumId w:val="34"/>
  </w:num>
  <w:num w:numId="35">
    <w:abstractNumId w:val="4"/>
  </w:num>
  <w:num w:numId="36">
    <w:abstractNumId w:val="11"/>
  </w:num>
  <w:num w:numId="37">
    <w:abstractNumId w:val="22"/>
  </w:num>
  <w:num w:numId="38">
    <w:abstractNumId w:val="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09"/>
    <w:rsid w:val="00017DA1"/>
    <w:rsid w:val="0002288C"/>
    <w:rsid w:val="00024A3C"/>
    <w:rsid w:val="00026106"/>
    <w:rsid w:val="000339D8"/>
    <w:rsid w:val="00046874"/>
    <w:rsid w:val="00046DFF"/>
    <w:rsid w:val="00052A7D"/>
    <w:rsid w:val="000704BD"/>
    <w:rsid w:val="00075C31"/>
    <w:rsid w:val="000765AB"/>
    <w:rsid w:val="00090537"/>
    <w:rsid w:val="0009384D"/>
    <w:rsid w:val="000B2161"/>
    <w:rsid w:val="000B7EA8"/>
    <w:rsid w:val="000C1043"/>
    <w:rsid w:val="000E05F0"/>
    <w:rsid w:val="000E1048"/>
    <w:rsid w:val="000F2097"/>
    <w:rsid w:val="00100D3A"/>
    <w:rsid w:val="00101FD6"/>
    <w:rsid w:val="00107474"/>
    <w:rsid w:val="00116436"/>
    <w:rsid w:val="0013212F"/>
    <w:rsid w:val="001411CE"/>
    <w:rsid w:val="00154BE1"/>
    <w:rsid w:val="00162873"/>
    <w:rsid w:val="00163360"/>
    <w:rsid w:val="00163365"/>
    <w:rsid w:val="00172A2B"/>
    <w:rsid w:val="00177337"/>
    <w:rsid w:val="00182611"/>
    <w:rsid w:val="001A399B"/>
    <w:rsid w:val="001A62C2"/>
    <w:rsid w:val="001A6E30"/>
    <w:rsid w:val="001A7C03"/>
    <w:rsid w:val="001B0F0B"/>
    <w:rsid w:val="001D4370"/>
    <w:rsid w:val="001D4CE1"/>
    <w:rsid w:val="001E3337"/>
    <w:rsid w:val="001F09F1"/>
    <w:rsid w:val="001F3A86"/>
    <w:rsid w:val="001F5FCE"/>
    <w:rsid w:val="00201406"/>
    <w:rsid w:val="00207AD9"/>
    <w:rsid w:val="00213FA8"/>
    <w:rsid w:val="00223C7A"/>
    <w:rsid w:val="0023039A"/>
    <w:rsid w:val="00232962"/>
    <w:rsid w:val="002338BC"/>
    <w:rsid w:val="00237FF9"/>
    <w:rsid w:val="002469CA"/>
    <w:rsid w:val="00253051"/>
    <w:rsid w:val="0025733A"/>
    <w:rsid w:val="00277078"/>
    <w:rsid w:val="00293A3C"/>
    <w:rsid w:val="00295F2A"/>
    <w:rsid w:val="002B7A90"/>
    <w:rsid w:val="002C744D"/>
    <w:rsid w:val="002D2115"/>
    <w:rsid w:val="002D2DFF"/>
    <w:rsid w:val="002E0C82"/>
    <w:rsid w:val="002F5A50"/>
    <w:rsid w:val="00303FA2"/>
    <w:rsid w:val="00305231"/>
    <w:rsid w:val="00313E4B"/>
    <w:rsid w:val="00327D2A"/>
    <w:rsid w:val="00333154"/>
    <w:rsid w:val="00342EEE"/>
    <w:rsid w:val="0034469C"/>
    <w:rsid w:val="00357B33"/>
    <w:rsid w:val="00391884"/>
    <w:rsid w:val="003D4A3D"/>
    <w:rsid w:val="003D5899"/>
    <w:rsid w:val="003F18E2"/>
    <w:rsid w:val="004032BF"/>
    <w:rsid w:val="00412ACF"/>
    <w:rsid w:val="00421104"/>
    <w:rsid w:val="0042269A"/>
    <w:rsid w:val="0042502F"/>
    <w:rsid w:val="004260AB"/>
    <w:rsid w:val="004279E7"/>
    <w:rsid w:val="0044518E"/>
    <w:rsid w:val="00446B9E"/>
    <w:rsid w:val="004473C8"/>
    <w:rsid w:val="004538B4"/>
    <w:rsid w:val="004615D9"/>
    <w:rsid w:val="00472869"/>
    <w:rsid w:val="004732E3"/>
    <w:rsid w:val="004778F1"/>
    <w:rsid w:val="004A59AD"/>
    <w:rsid w:val="004A5D31"/>
    <w:rsid w:val="004B253E"/>
    <w:rsid w:val="004B4C78"/>
    <w:rsid w:val="004B5588"/>
    <w:rsid w:val="004C29D2"/>
    <w:rsid w:val="004C6F11"/>
    <w:rsid w:val="004D01BD"/>
    <w:rsid w:val="004D269D"/>
    <w:rsid w:val="004E5C0E"/>
    <w:rsid w:val="004F6F57"/>
    <w:rsid w:val="0051509C"/>
    <w:rsid w:val="005154EE"/>
    <w:rsid w:val="005177EF"/>
    <w:rsid w:val="005244F3"/>
    <w:rsid w:val="00527487"/>
    <w:rsid w:val="005342A2"/>
    <w:rsid w:val="00537DB0"/>
    <w:rsid w:val="00547985"/>
    <w:rsid w:val="005521A6"/>
    <w:rsid w:val="0055480F"/>
    <w:rsid w:val="00555769"/>
    <w:rsid w:val="00570158"/>
    <w:rsid w:val="00573520"/>
    <w:rsid w:val="00577299"/>
    <w:rsid w:val="00587308"/>
    <w:rsid w:val="00595229"/>
    <w:rsid w:val="005B03BF"/>
    <w:rsid w:val="005C28BD"/>
    <w:rsid w:val="005D4765"/>
    <w:rsid w:val="005E08DF"/>
    <w:rsid w:val="005E1325"/>
    <w:rsid w:val="005E244D"/>
    <w:rsid w:val="005E27B4"/>
    <w:rsid w:val="005E308C"/>
    <w:rsid w:val="005E30C2"/>
    <w:rsid w:val="005F40C9"/>
    <w:rsid w:val="005F52A2"/>
    <w:rsid w:val="00600A68"/>
    <w:rsid w:val="006064A7"/>
    <w:rsid w:val="00630686"/>
    <w:rsid w:val="00632886"/>
    <w:rsid w:val="00634DA3"/>
    <w:rsid w:val="00636BD5"/>
    <w:rsid w:val="006444BA"/>
    <w:rsid w:val="00646306"/>
    <w:rsid w:val="00656C8E"/>
    <w:rsid w:val="00660852"/>
    <w:rsid w:val="006732BC"/>
    <w:rsid w:val="00680BFF"/>
    <w:rsid w:val="00680EA4"/>
    <w:rsid w:val="00685155"/>
    <w:rsid w:val="00690195"/>
    <w:rsid w:val="00692BF0"/>
    <w:rsid w:val="006963F1"/>
    <w:rsid w:val="006A13B7"/>
    <w:rsid w:val="006B3000"/>
    <w:rsid w:val="006C12DF"/>
    <w:rsid w:val="006C3D58"/>
    <w:rsid w:val="006C500B"/>
    <w:rsid w:val="006D0F1C"/>
    <w:rsid w:val="006D287F"/>
    <w:rsid w:val="006D5E0C"/>
    <w:rsid w:val="006E37D6"/>
    <w:rsid w:val="00703641"/>
    <w:rsid w:val="00724852"/>
    <w:rsid w:val="00731929"/>
    <w:rsid w:val="00733269"/>
    <w:rsid w:val="00733979"/>
    <w:rsid w:val="007348DC"/>
    <w:rsid w:val="00741BD9"/>
    <w:rsid w:val="00771D35"/>
    <w:rsid w:val="0077661D"/>
    <w:rsid w:val="00780E54"/>
    <w:rsid w:val="0078222F"/>
    <w:rsid w:val="00783E68"/>
    <w:rsid w:val="007C0BCB"/>
    <w:rsid w:val="007C249D"/>
    <w:rsid w:val="007D4E88"/>
    <w:rsid w:val="007E0CF2"/>
    <w:rsid w:val="007E350C"/>
    <w:rsid w:val="007E4631"/>
    <w:rsid w:val="007F2B71"/>
    <w:rsid w:val="007F33C9"/>
    <w:rsid w:val="00801C3D"/>
    <w:rsid w:val="0080417A"/>
    <w:rsid w:val="00810F45"/>
    <w:rsid w:val="0081576D"/>
    <w:rsid w:val="008164C1"/>
    <w:rsid w:val="00822DAB"/>
    <w:rsid w:val="00824805"/>
    <w:rsid w:val="00865DB9"/>
    <w:rsid w:val="008822D4"/>
    <w:rsid w:val="00883659"/>
    <w:rsid w:val="008E03DC"/>
    <w:rsid w:val="00901BE0"/>
    <w:rsid w:val="009044D1"/>
    <w:rsid w:val="00911911"/>
    <w:rsid w:val="00922AAD"/>
    <w:rsid w:val="0092650F"/>
    <w:rsid w:val="009277A9"/>
    <w:rsid w:val="00937424"/>
    <w:rsid w:val="00937E40"/>
    <w:rsid w:val="009512C3"/>
    <w:rsid w:val="00952A51"/>
    <w:rsid w:val="009574F6"/>
    <w:rsid w:val="0096311D"/>
    <w:rsid w:val="0096567D"/>
    <w:rsid w:val="00967DA3"/>
    <w:rsid w:val="009873F6"/>
    <w:rsid w:val="009933B6"/>
    <w:rsid w:val="00996FD3"/>
    <w:rsid w:val="009A1F03"/>
    <w:rsid w:val="009A7EC7"/>
    <w:rsid w:val="009B0889"/>
    <w:rsid w:val="009D2570"/>
    <w:rsid w:val="009E6F46"/>
    <w:rsid w:val="009F6A6E"/>
    <w:rsid w:val="009F79CD"/>
    <w:rsid w:val="00A030CE"/>
    <w:rsid w:val="00A0684F"/>
    <w:rsid w:val="00A217B3"/>
    <w:rsid w:val="00A21BAC"/>
    <w:rsid w:val="00A2349F"/>
    <w:rsid w:val="00A24ECF"/>
    <w:rsid w:val="00A27BD7"/>
    <w:rsid w:val="00A30491"/>
    <w:rsid w:val="00A3141A"/>
    <w:rsid w:val="00A433E8"/>
    <w:rsid w:val="00A5382E"/>
    <w:rsid w:val="00A670D4"/>
    <w:rsid w:val="00A670E5"/>
    <w:rsid w:val="00A928AC"/>
    <w:rsid w:val="00AA2F0B"/>
    <w:rsid w:val="00AB7D56"/>
    <w:rsid w:val="00AC0B50"/>
    <w:rsid w:val="00AC30E7"/>
    <w:rsid w:val="00AD7185"/>
    <w:rsid w:val="00AE07B8"/>
    <w:rsid w:val="00AE1005"/>
    <w:rsid w:val="00AE6147"/>
    <w:rsid w:val="00AF757E"/>
    <w:rsid w:val="00B04886"/>
    <w:rsid w:val="00B0553E"/>
    <w:rsid w:val="00B07C5D"/>
    <w:rsid w:val="00B10490"/>
    <w:rsid w:val="00B17784"/>
    <w:rsid w:val="00B21C2A"/>
    <w:rsid w:val="00B306F8"/>
    <w:rsid w:val="00B4206D"/>
    <w:rsid w:val="00B42275"/>
    <w:rsid w:val="00B4604F"/>
    <w:rsid w:val="00B47D35"/>
    <w:rsid w:val="00B61903"/>
    <w:rsid w:val="00B63AE0"/>
    <w:rsid w:val="00B744C9"/>
    <w:rsid w:val="00B81BB9"/>
    <w:rsid w:val="00B84874"/>
    <w:rsid w:val="00B8510F"/>
    <w:rsid w:val="00B90327"/>
    <w:rsid w:val="00B97A92"/>
    <w:rsid w:val="00BC0813"/>
    <w:rsid w:val="00BF5731"/>
    <w:rsid w:val="00C020EB"/>
    <w:rsid w:val="00C02D52"/>
    <w:rsid w:val="00C05D0C"/>
    <w:rsid w:val="00C13835"/>
    <w:rsid w:val="00C21F38"/>
    <w:rsid w:val="00C230CC"/>
    <w:rsid w:val="00C23611"/>
    <w:rsid w:val="00C35A81"/>
    <w:rsid w:val="00C35BBE"/>
    <w:rsid w:val="00C400AD"/>
    <w:rsid w:val="00C509AA"/>
    <w:rsid w:val="00C57A30"/>
    <w:rsid w:val="00C60DF8"/>
    <w:rsid w:val="00C63705"/>
    <w:rsid w:val="00C754F5"/>
    <w:rsid w:val="00C82D89"/>
    <w:rsid w:val="00C844A1"/>
    <w:rsid w:val="00CA2B50"/>
    <w:rsid w:val="00CA3C37"/>
    <w:rsid w:val="00CA492A"/>
    <w:rsid w:val="00CA5F9F"/>
    <w:rsid w:val="00CB41D5"/>
    <w:rsid w:val="00CC2E96"/>
    <w:rsid w:val="00CD5EB5"/>
    <w:rsid w:val="00CD6C74"/>
    <w:rsid w:val="00CE10CB"/>
    <w:rsid w:val="00CE641B"/>
    <w:rsid w:val="00CF5FCD"/>
    <w:rsid w:val="00D07D3F"/>
    <w:rsid w:val="00D15238"/>
    <w:rsid w:val="00D17C02"/>
    <w:rsid w:val="00D207EE"/>
    <w:rsid w:val="00D211ED"/>
    <w:rsid w:val="00D41F95"/>
    <w:rsid w:val="00D5510F"/>
    <w:rsid w:val="00D64011"/>
    <w:rsid w:val="00D85619"/>
    <w:rsid w:val="00D871BF"/>
    <w:rsid w:val="00DA6820"/>
    <w:rsid w:val="00DB3FDF"/>
    <w:rsid w:val="00DC7B97"/>
    <w:rsid w:val="00DD06F5"/>
    <w:rsid w:val="00E000BF"/>
    <w:rsid w:val="00E201AC"/>
    <w:rsid w:val="00E277F3"/>
    <w:rsid w:val="00E44A62"/>
    <w:rsid w:val="00E46638"/>
    <w:rsid w:val="00E50498"/>
    <w:rsid w:val="00E65735"/>
    <w:rsid w:val="00E70CE6"/>
    <w:rsid w:val="00E75451"/>
    <w:rsid w:val="00E916FB"/>
    <w:rsid w:val="00E96196"/>
    <w:rsid w:val="00EC759A"/>
    <w:rsid w:val="00EF513E"/>
    <w:rsid w:val="00F01965"/>
    <w:rsid w:val="00F0619F"/>
    <w:rsid w:val="00F13B5A"/>
    <w:rsid w:val="00F20D77"/>
    <w:rsid w:val="00F27E09"/>
    <w:rsid w:val="00F40189"/>
    <w:rsid w:val="00F44943"/>
    <w:rsid w:val="00F54936"/>
    <w:rsid w:val="00F61984"/>
    <w:rsid w:val="00F979DC"/>
    <w:rsid w:val="00FA3672"/>
    <w:rsid w:val="00FD3CA6"/>
    <w:rsid w:val="00FF696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C33C"/>
  <w15:chartTrackingRefBased/>
  <w15:docId w15:val="{BBF6D84C-A96E-4185-9285-8B5FA5DA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AD9"/>
    <w:rPr>
      <w:rFonts w:ascii="Times New Roman" w:hAnsi="Times New Roman"/>
      <w:sz w:val="28"/>
    </w:rPr>
  </w:style>
  <w:style w:type="paragraph" w:styleId="1">
    <w:name w:val="heading 1"/>
    <w:basedOn w:val="a0"/>
    <w:next w:val="a"/>
    <w:link w:val="10"/>
    <w:uiPriority w:val="9"/>
    <w:qFormat/>
    <w:rsid w:val="000765AB"/>
    <w:pPr>
      <w:ind w:left="0"/>
      <w:jc w:val="both"/>
      <w:outlineLvl w:val="0"/>
    </w:pPr>
    <w:rPr>
      <w:rFonts w:cs="Times New Roman"/>
      <w:b/>
      <w:szCs w:val="28"/>
      <w:lang w:val="kk-KZ"/>
    </w:rPr>
  </w:style>
  <w:style w:type="paragraph" w:styleId="2">
    <w:name w:val="heading 2"/>
    <w:basedOn w:val="a"/>
    <w:next w:val="a"/>
    <w:link w:val="20"/>
    <w:uiPriority w:val="9"/>
    <w:semiHidden/>
    <w:unhideWhenUsed/>
    <w:qFormat/>
    <w:rsid w:val="000765AB"/>
    <w:pPr>
      <w:keepNext/>
      <w:keepLines/>
      <w:spacing w:before="40" w:after="0"/>
      <w:outlineLvl w:val="1"/>
    </w:pPr>
    <w:rPr>
      <w:rFonts w:eastAsiaTheme="majorEastAsia" w:cstheme="majorBidi"/>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E0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5B03BF"/>
    <w:pPr>
      <w:ind w:left="720"/>
      <w:contextualSpacing/>
    </w:pPr>
  </w:style>
  <w:style w:type="paragraph" w:styleId="a5">
    <w:name w:val="header"/>
    <w:basedOn w:val="a"/>
    <w:link w:val="a6"/>
    <w:uiPriority w:val="99"/>
    <w:unhideWhenUsed/>
    <w:rsid w:val="00810F45"/>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810F45"/>
  </w:style>
  <w:style w:type="paragraph" w:styleId="a7">
    <w:name w:val="footer"/>
    <w:basedOn w:val="a"/>
    <w:link w:val="a8"/>
    <w:uiPriority w:val="99"/>
    <w:unhideWhenUsed/>
    <w:rsid w:val="00810F45"/>
    <w:pPr>
      <w:tabs>
        <w:tab w:val="center" w:pos="4677"/>
        <w:tab w:val="right" w:pos="9355"/>
      </w:tabs>
      <w:spacing w:after="0" w:line="240" w:lineRule="auto"/>
    </w:pPr>
  </w:style>
  <w:style w:type="character" w:customStyle="1" w:styleId="a8">
    <w:name w:val="Нижний колонтитул Знак"/>
    <w:basedOn w:val="a1"/>
    <w:link w:val="a7"/>
    <w:uiPriority w:val="99"/>
    <w:rsid w:val="00810F45"/>
  </w:style>
  <w:style w:type="character" w:customStyle="1" w:styleId="10">
    <w:name w:val="Заголовок 1 Знак"/>
    <w:basedOn w:val="a1"/>
    <w:link w:val="1"/>
    <w:uiPriority w:val="9"/>
    <w:rsid w:val="000765AB"/>
    <w:rPr>
      <w:rFonts w:ascii="Times New Roman" w:hAnsi="Times New Roman" w:cs="Times New Roman"/>
      <w:b/>
      <w:sz w:val="28"/>
      <w:szCs w:val="28"/>
      <w:lang w:val="kk-KZ"/>
    </w:rPr>
  </w:style>
  <w:style w:type="paragraph" w:styleId="a9">
    <w:name w:val="TOC Heading"/>
    <w:basedOn w:val="1"/>
    <w:next w:val="a"/>
    <w:uiPriority w:val="39"/>
    <w:unhideWhenUsed/>
    <w:qFormat/>
    <w:rsid w:val="000765AB"/>
    <w:pPr>
      <w:outlineLvl w:val="9"/>
    </w:pPr>
    <w:rPr>
      <w:lang w:eastAsia="ru-RU"/>
    </w:rPr>
  </w:style>
  <w:style w:type="character" w:customStyle="1" w:styleId="20">
    <w:name w:val="Заголовок 2 Знак"/>
    <w:basedOn w:val="a1"/>
    <w:link w:val="2"/>
    <w:uiPriority w:val="9"/>
    <w:semiHidden/>
    <w:rsid w:val="000765AB"/>
    <w:rPr>
      <w:rFonts w:ascii="Times New Roman" w:eastAsiaTheme="majorEastAsia" w:hAnsi="Times New Roman" w:cstheme="majorBidi"/>
      <w:sz w:val="28"/>
      <w:szCs w:val="26"/>
    </w:rPr>
  </w:style>
  <w:style w:type="paragraph" w:styleId="aa">
    <w:name w:val="Title"/>
    <w:basedOn w:val="a"/>
    <w:next w:val="a"/>
    <w:link w:val="ab"/>
    <w:uiPriority w:val="10"/>
    <w:qFormat/>
    <w:rsid w:val="000765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1"/>
    <w:link w:val="aa"/>
    <w:uiPriority w:val="10"/>
    <w:rsid w:val="000765AB"/>
    <w:rPr>
      <w:rFonts w:asciiTheme="majorHAnsi" w:eastAsiaTheme="majorEastAsia" w:hAnsiTheme="majorHAnsi" w:cstheme="majorBidi"/>
      <w:spacing w:val="-10"/>
      <w:kern w:val="28"/>
      <w:sz w:val="56"/>
      <w:szCs w:val="56"/>
    </w:rPr>
  </w:style>
  <w:style w:type="paragraph" w:styleId="11">
    <w:name w:val="toc 1"/>
    <w:basedOn w:val="a"/>
    <w:next w:val="a"/>
    <w:autoRedefine/>
    <w:uiPriority w:val="39"/>
    <w:unhideWhenUsed/>
    <w:rsid w:val="00B61903"/>
    <w:pPr>
      <w:tabs>
        <w:tab w:val="left" w:pos="426"/>
        <w:tab w:val="right" w:leader="dot" w:pos="9345"/>
      </w:tabs>
      <w:spacing w:after="100"/>
      <w:ind w:left="426" w:hanging="426"/>
    </w:pPr>
  </w:style>
  <w:style w:type="character" w:styleId="ac">
    <w:name w:val="Hyperlink"/>
    <w:basedOn w:val="a1"/>
    <w:uiPriority w:val="99"/>
    <w:unhideWhenUsed/>
    <w:rsid w:val="000765AB"/>
    <w:rPr>
      <w:color w:val="0563C1" w:themeColor="hyperlink"/>
      <w:u w:val="single"/>
    </w:rPr>
  </w:style>
  <w:style w:type="character" w:customStyle="1" w:styleId="21">
    <w:name w:val="Заголовок №2_"/>
    <w:basedOn w:val="a1"/>
    <w:link w:val="22"/>
    <w:rsid w:val="00EC759A"/>
    <w:rPr>
      <w:rFonts w:ascii="Times New Roman" w:eastAsia="Times New Roman" w:hAnsi="Times New Roman" w:cs="Times New Roman"/>
      <w:b/>
      <w:bCs/>
      <w:sz w:val="26"/>
      <w:szCs w:val="26"/>
      <w:shd w:val="clear" w:color="auto" w:fill="FFFFFF"/>
    </w:rPr>
  </w:style>
  <w:style w:type="paragraph" w:customStyle="1" w:styleId="22">
    <w:name w:val="Заголовок №2"/>
    <w:basedOn w:val="a"/>
    <w:link w:val="21"/>
    <w:rsid w:val="00EC759A"/>
    <w:pPr>
      <w:widowControl w:val="0"/>
      <w:shd w:val="clear" w:color="auto" w:fill="FFFFFF"/>
      <w:spacing w:after="0" w:line="0" w:lineRule="atLeast"/>
      <w:jc w:val="both"/>
      <w:outlineLvl w:val="1"/>
    </w:pPr>
    <w:rPr>
      <w:rFonts w:eastAsia="Times New Roman" w:cs="Times New Roman"/>
      <w:b/>
      <w:bCs/>
      <w:sz w:val="26"/>
      <w:szCs w:val="26"/>
    </w:rPr>
  </w:style>
  <w:style w:type="character" w:customStyle="1" w:styleId="6">
    <w:name w:val="Основной текст (6)_"/>
    <w:basedOn w:val="a1"/>
    <w:link w:val="60"/>
    <w:rsid w:val="001A6E30"/>
    <w:rPr>
      <w:rFonts w:ascii="Times New Roman" w:eastAsia="Times New Roman" w:hAnsi="Times New Roman" w:cs="Times New Roman"/>
      <w:b/>
      <w:bCs/>
      <w:sz w:val="26"/>
      <w:szCs w:val="26"/>
      <w:shd w:val="clear" w:color="auto" w:fill="FFFFFF"/>
    </w:rPr>
  </w:style>
  <w:style w:type="character" w:customStyle="1" w:styleId="8">
    <w:name w:val="Основной текст (8)_"/>
    <w:basedOn w:val="a1"/>
    <w:link w:val="80"/>
    <w:rsid w:val="001A6E30"/>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1A6E30"/>
    <w:pPr>
      <w:widowControl w:val="0"/>
      <w:shd w:val="clear" w:color="auto" w:fill="FFFFFF"/>
      <w:spacing w:before="240" w:after="0" w:line="302" w:lineRule="exact"/>
      <w:jc w:val="center"/>
    </w:pPr>
    <w:rPr>
      <w:rFonts w:eastAsia="Times New Roman" w:cs="Times New Roman"/>
      <w:b/>
      <w:bCs/>
      <w:sz w:val="26"/>
      <w:szCs w:val="26"/>
    </w:rPr>
  </w:style>
  <w:style w:type="paragraph" w:customStyle="1" w:styleId="80">
    <w:name w:val="Основной текст (8)"/>
    <w:basedOn w:val="a"/>
    <w:link w:val="8"/>
    <w:rsid w:val="001A6E30"/>
    <w:pPr>
      <w:widowControl w:val="0"/>
      <w:shd w:val="clear" w:color="auto" w:fill="FFFFFF"/>
      <w:spacing w:before="60" w:after="0" w:line="312" w:lineRule="exact"/>
      <w:ind w:firstLine="720"/>
      <w:jc w:val="both"/>
    </w:pPr>
    <w:rPr>
      <w:rFonts w:eastAsia="Times New Roman" w:cs="Times New Roman"/>
      <w:sz w:val="26"/>
      <w:szCs w:val="26"/>
    </w:rPr>
  </w:style>
  <w:style w:type="character" w:customStyle="1" w:styleId="s0">
    <w:name w:val="s0"/>
    <w:rsid w:val="001A6E3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1A6E30"/>
    <w:rPr>
      <w:rFonts w:ascii="Times New Roman" w:hAnsi="Times New Roman" w:cs="Times New Roman" w:hint="default"/>
      <w:b/>
      <w:bCs/>
      <w:i w:val="0"/>
      <w:iCs w:val="0"/>
      <w:strike w:val="0"/>
      <w:dstrike w:val="0"/>
      <w:color w:val="000000"/>
      <w:sz w:val="24"/>
      <w:szCs w:val="24"/>
      <w:u w:val="none"/>
      <w:effect w:val="none"/>
    </w:rPr>
  </w:style>
  <w:style w:type="paragraph" w:styleId="ad">
    <w:name w:val="No Spacing"/>
    <w:uiPriority w:val="1"/>
    <w:qFormat/>
    <w:rsid w:val="00D85619"/>
    <w:pPr>
      <w:spacing w:after="0" w:line="240" w:lineRule="auto"/>
    </w:pPr>
    <w:rPr>
      <w:rFonts w:ascii="Times New Roman" w:hAnsi="Times New Roman"/>
      <w:sz w:val="28"/>
    </w:rPr>
  </w:style>
  <w:style w:type="paragraph" w:styleId="ae">
    <w:name w:val="Balloon Text"/>
    <w:basedOn w:val="a"/>
    <w:link w:val="af"/>
    <w:uiPriority w:val="99"/>
    <w:semiHidden/>
    <w:unhideWhenUsed/>
    <w:rsid w:val="007F33C9"/>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7F3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3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74F1-5DFF-48A1-A1FE-3B554387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3737</Words>
  <Characters>21303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25</cp:revision>
  <cp:lastPrinted>2023-07-03T09:49:00Z</cp:lastPrinted>
  <dcterms:created xsi:type="dcterms:W3CDTF">2023-06-05T11:10:00Z</dcterms:created>
  <dcterms:modified xsi:type="dcterms:W3CDTF">2023-07-03T09:50:00Z</dcterms:modified>
</cp:coreProperties>
</file>